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D46E2" w14:textId="7C91C665" w:rsidR="00F72323" w:rsidRPr="006E2B52" w:rsidRDefault="00F5564F" w:rsidP="00F72323">
      <w:pPr>
        <w:rPr>
          <w:rFonts w:ascii="Times New Roman" w:hAnsi="Times New Roman" w:cs="Times New Roman"/>
          <w:b/>
          <w:bCs/>
          <w:sz w:val="24"/>
          <w:szCs w:val="24"/>
        </w:rPr>
      </w:pPr>
      <w:r w:rsidRPr="006E2B52">
        <w:rPr>
          <w:rFonts w:ascii="Times New Roman" w:hAnsi="Times New Roman" w:cs="Times New Roman"/>
          <w:b/>
          <w:bCs/>
          <w:noProof/>
          <w:sz w:val="24"/>
          <w:szCs w:val="24"/>
          <w:lang w:eastAsia="es-CO"/>
        </w:rPr>
        <mc:AlternateContent>
          <mc:Choice Requires="wps">
            <w:drawing>
              <wp:anchor distT="0" distB="0" distL="114300" distR="114300" simplePos="0" relativeHeight="251659264" behindDoc="0" locked="0" layoutInCell="1" allowOverlap="1" wp14:anchorId="239887EB" wp14:editId="6FB60584">
                <wp:simplePos x="0" y="0"/>
                <wp:positionH relativeFrom="column">
                  <wp:posOffset>-347980</wp:posOffset>
                </wp:positionH>
                <wp:positionV relativeFrom="paragraph">
                  <wp:posOffset>-197485</wp:posOffset>
                </wp:positionV>
                <wp:extent cx="6054725" cy="1326515"/>
                <wp:effectExtent l="0" t="0" r="0" b="0"/>
                <wp:wrapSquare wrapText="bothSides"/>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4725" cy="1326515"/>
                        </a:xfrm>
                        <a:prstGeom prst="rect">
                          <a:avLst/>
                        </a:prstGeom>
                        <a:noFill/>
                        <a:ln>
                          <a:noFill/>
                        </a:ln>
                        <a:effectLst/>
                      </wps:spPr>
                      <wps:txbx>
                        <w:txbxContent>
                          <w:p w14:paraId="23E6D082" w14:textId="017F9185" w:rsidR="0066018F" w:rsidRPr="004D28EC" w:rsidRDefault="0066018F" w:rsidP="006E2B52">
                            <w:pPr>
                              <w:pStyle w:val="Ttulo1"/>
                              <w:jc w:val="center"/>
                            </w:pPr>
                            <w:bookmarkStart w:id="0" w:name="_Hlk182844837"/>
                            <w:r>
                              <w:t>CIRCUITOS ECON</w:t>
                            </w:r>
                            <w:r w:rsidR="006E2B52">
                              <w:t>Ó</w:t>
                            </w:r>
                            <w:r>
                              <w:t xml:space="preserve">MICOS SOLIDARIOS INTERCULTURALES </w:t>
                            </w:r>
                            <w:r w:rsidR="006E2B52">
                              <w:t>(</w:t>
                            </w:r>
                            <w:r>
                              <w:t>CESI</w:t>
                            </w:r>
                            <w:r w:rsidR="006E2B52">
                              <w:t>)</w:t>
                            </w:r>
                            <w:r>
                              <w:t>, ALTERNATIVAS AL MODELO ECONOMICISTA</w:t>
                            </w:r>
                          </w:p>
                          <w:bookmarkEnd w:id="0"/>
                          <w:p w14:paraId="68D9DEB2" w14:textId="77777777" w:rsidR="0066018F" w:rsidRPr="004D28EC" w:rsidRDefault="0066018F" w:rsidP="004D28EC">
                            <w:pPr>
                              <w:spacing w:after="0" w:line="240" w:lineRule="auto"/>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887EB" id="_x0000_t202" coordsize="21600,21600" o:spt="202" path="m,l,21600r21600,l21600,xe">
                <v:stroke joinstyle="miter"/>
                <v:path gradientshapeok="t" o:connecttype="rect"/>
              </v:shapetype>
              <v:shape id="1 Cuadro de texto" o:spid="_x0000_s1026" type="#_x0000_t202" style="position:absolute;margin-left:-27.4pt;margin-top:-15.55pt;width:476.75pt;height:10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" filled="f" stroked="f">
                <v:textbox>
                  <w:txbxContent>
                    <w:p w14:paraId="23E6D082" w14:textId="017F9185" w:rsidR="0066018F" w:rsidRPr="004D28EC" w:rsidRDefault="0066018F" w:rsidP="006E2B52">
                      <w:pPr>
                        <w:pStyle w:val="Ttulo1"/>
                        <w:jc w:val="center"/>
                      </w:pPr>
                      <w:bookmarkStart w:id="1" w:name="_Hlk182844837"/>
                      <w:r>
                        <w:t>CIRCUITOS ECON</w:t>
                      </w:r>
                      <w:r w:rsidR="006E2B52">
                        <w:t>Ó</w:t>
                      </w:r>
                      <w:r>
                        <w:t xml:space="preserve">MICOS SOLIDARIOS INTERCULTURALES </w:t>
                      </w:r>
                      <w:r w:rsidR="006E2B52">
                        <w:t>(</w:t>
                      </w:r>
                      <w:r>
                        <w:t>CESI</w:t>
                      </w:r>
                      <w:r w:rsidR="006E2B52">
                        <w:t>)</w:t>
                      </w:r>
                      <w:r>
                        <w:t>, ALTERNATIVAS AL MODELO ECONOMICISTA</w:t>
                      </w:r>
                    </w:p>
                    <w:bookmarkEnd w:id="1"/>
                    <w:p w14:paraId="68D9DEB2" w14:textId="77777777" w:rsidR="0066018F" w:rsidRPr="004D28EC" w:rsidRDefault="0066018F" w:rsidP="004D28EC">
                      <w:pPr>
                        <w:spacing w:after="0" w:line="240" w:lineRule="auto"/>
                        <w:rPr>
                          <w:sz w:val="10"/>
                        </w:rPr>
                      </w:pPr>
                    </w:p>
                  </w:txbxContent>
                </v:textbox>
                <w10:wrap type="square"/>
              </v:shape>
            </w:pict>
          </mc:Fallback>
        </mc:AlternateContent>
      </w:r>
      <w:bookmarkStart w:id="2" w:name="_Hlk182845137"/>
      <w:r w:rsidR="006E2B52" w:rsidRPr="006E2B52">
        <w:rPr>
          <w:rFonts w:ascii="Times New Roman" w:hAnsi="Times New Roman" w:cs="Times New Roman"/>
          <w:b/>
          <w:bCs/>
          <w:sz w:val="24"/>
          <w:szCs w:val="24"/>
        </w:rPr>
        <w:t>LUCÍA VÁSQUEZ CELIS</w:t>
      </w:r>
      <w:bookmarkEnd w:id="2"/>
      <w:r w:rsidR="006E2B52" w:rsidRPr="006E2B52">
        <w:rPr>
          <w:rFonts w:ascii="Times New Roman" w:hAnsi="Times New Roman" w:cs="Times New Roman"/>
          <w:b/>
          <w:bCs/>
          <w:sz w:val="24"/>
          <w:szCs w:val="24"/>
        </w:rPr>
        <w:t xml:space="preserve"> M.SC. /</w:t>
      </w:r>
    </w:p>
    <w:p w14:paraId="73B52E68" w14:textId="033588E9" w:rsidR="00F72323" w:rsidRDefault="0066018F" w:rsidP="00F723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2024 </w:t>
      </w:r>
      <w:r w:rsidR="00F72323">
        <w:rPr>
          <w:rFonts w:ascii="Times New Roman" w:hAnsi="Times New Roman" w:cs="Times New Roman"/>
          <w:sz w:val="24"/>
          <w:szCs w:val="24"/>
        </w:rPr>
        <w:t>en fríos días Bogotanos</w:t>
      </w:r>
    </w:p>
    <w:p w14:paraId="08C2319D" w14:textId="77777777" w:rsidR="004D28EC" w:rsidRPr="00D41FE8" w:rsidRDefault="0049695A" w:rsidP="004D28EC">
      <w:pPr>
        <w:rPr>
          <w:rFonts w:ascii="Times New Roman" w:hAnsi="Times New Roman" w:cs="Times New Roman"/>
          <w:sz w:val="24"/>
          <w:szCs w:val="24"/>
        </w:rPr>
      </w:pPr>
      <w:r w:rsidRPr="00D41FE8">
        <w:rPr>
          <w:rFonts w:ascii="Times New Roman" w:hAnsi="Times New Roman" w:cs="Times New Roman"/>
          <w:noProof/>
          <w:sz w:val="24"/>
          <w:szCs w:val="24"/>
          <w:lang w:val="es-AR" w:eastAsia="es-AR"/>
        </w:rPr>
        <w:drawing>
          <wp:inline distT="0" distB="0" distL="0" distR="0" wp14:anchorId="2DA31698" wp14:editId="64A67EFD">
            <wp:extent cx="5131482" cy="379141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IA GUAMBIAN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7618" cy="3803337"/>
                    </a:xfrm>
                    <a:prstGeom prst="rect">
                      <a:avLst/>
                    </a:prstGeom>
                  </pic:spPr>
                </pic:pic>
              </a:graphicData>
            </a:graphic>
          </wp:inline>
        </w:drawing>
      </w:r>
    </w:p>
    <w:p w14:paraId="1CF601D2" w14:textId="77777777" w:rsidR="009C400C" w:rsidRPr="00D41FE8" w:rsidRDefault="009C400C" w:rsidP="0049695A">
      <w:pPr>
        <w:spacing w:after="0" w:line="240" w:lineRule="auto"/>
        <w:jc w:val="center"/>
        <w:rPr>
          <w:rFonts w:ascii="Times New Roman" w:hAnsi="Times New Roman" w:cs="Times New Roman"/>
          <w:sz w:val="24"/>
          <w:szCs w:val="24"/>
        </w:rPr>
      </w:pPr>
    </w:p>
    <w:p w14:paraId="7A4832D9" w14:textId="68BEAD2F" w:rsidR="0066018F" w:rsidRDefault="0066018F" w:rsidP="00ED4FF1">
      <w:pPr>
        <w:jc w:val="both"/>
        <w:rPr>
          <w:rFonts w:ascii="Times New Roman" w:hAnsi="Times New Roman" w:cs="Times New Roman"/>
          <w:color w:val="000000" w:themeColor="text1"/>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63360" behindDoc="0" locked="0" layoutInCell="1" allowOverlap="1" wp14:anchorId="62628B79" wp14:editId="7606D896">
                <wp:simplePos x="0" y="0"/>
                <wp:positionH relativeFrom="margin">
                  <wp:align>left</wp:align>
                </wp:positionH>
                <wp:positionV relativeFrom="paragraph">
                  <wp:posOffset>21590</wp:posOffset>
                </wp:positionV>
                <wp:extent cx="1742440" cy="453390"/>
                <wp:effectExtent l="0" t="0" r="0" b="3810"/>
                <wp:wrapSquare wrapText="bothSides"/>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2440" cy="453390"/>
                        </a:xfrm>
                        <a:prstGeom prst="rect">
                          <a:avLst/>
                        </a:prstGeom>
                        <a:noFill/>
                        <a:ln>
                          <a:noFill/>
                        </a:ln>
                        <a:effectLst/>
                      </wps:spPr>
                      <wps:txbx>
                        <w:txbxContent>
                          <w:p w14:paraId="2654CB84" w14:textId="5E2C0B0F" w:rsidR="0066018F" w:rsidRPr="00CC69A6" w:rsidRDefault="0066018F" w:rsidP="00CC69A6">
                            <w:pPr>
                              <w:jc w:val="center"/>
                              <w:rPr>
                                <w:rFonts w:ascii="Times New Roman" w:hAnsi="Times New Roman" w:cs="Times New Roman"/>
                                <w:b/>
                                <w:spacing w:val="10"/>
                                <w:sz w:val="28"/>
                                <w:szCs w:val="28"/>
                              </w:rPr>
                            </w:pPr>
                            <w:r w:rsidRPr="00CC69A6">
                              <w:rPr>
                                <w:rFonts w:ascii="Times New Roman" w:hAnsi="Times New Roman" w:cs="Times New Roman"/>
                                <w:b/>
                                <w:spacing w:val="10"/>
                                <w:sz w:val="28"/>
                                <w:szCs w:val="28"/>
                              </w:rPr>
                              <w:t>INTRODUCCI</w:t>
                            </w:r>
                            <w:r w:rsidR="00CD74C7">
                              <w:rPr>
                                <w:rFonts w:ascii="Times New Roman" w:hAnsi="Times New Roman" w:cs="Times New Roman"/>
                                <w:b/>
                                <w:spacing w:val="10"/>
                                <w:sz w:val="28"/>
                                <w:szCs w:val="28"/>
                              </w:rPr>
                              <w:t>Ó</w:t>
                            </w:r>
                            <w:r w:rsidRPr="00CC69A6">
                              <w:rPr>
                                <w:rFonts w:ascii="Times New Roman" w:hAnsi="Times New Roman" w:cs="Times New Roman"/>
                                <w:b/>
                                <w:spacing w:val="10"/>
                                <w:sz w:val="28"/>
                                <w:szCs w:val="28"/>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w14:anchorId="62628B79" id="4 Cuadro de texto" o:spid="_x0000_s1027" type="#_x0000_t202" style="position:absolute;left:0;text-align:left;margin-left:0;margin-top:1.7pt;width:137.2pt;height:35.7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" filled="f" stroked="f">
                <v:textbox style="mso-fit-shape-to-text:t">
                  <w:txbxContent>
                    <w:p w14:paraId="2654CB84" w14:textId="5E2C0B0F" w:rsidR="0066018F" w:rsidRPr="00CC69A6" w:rsidRDefault="0066018F" w:rsidP="00CC69A6">
                      <w:pPr>
                        <w:jc w:val="center"/>
                        <w:rPr>
                          <w:rFonts w:ascii="Times New Roman" w:hAnsi="Times New Roman" w:cs="Times New Roman"/>
                          <w:b/>
                          <w:spacing w:val="10"/>
                          <w:sz w:val="28"/>
                          <w:szCs w:val="28"/>
                        </w:rPr>
                      </w:pPr>
                      <w:r w:rsidRPr="00CC69A6">
                        <w:rPr>
                          <w:rFonts w:ascii="Times New Roman" w:hAnsi="Times New Roman" w:cs="Times New Roman"/>
                          <w:b/>
                          <w:spacing w:val="10"/>
                          <w:sz w:val="28"/>
                          <w:szCs w:val="28"/>
                        </w:rPr>
                        <w:t>INTRODUCCI</w:t>
                      </w:r>
                      <w:r w:rsidR="00CD74C7">
                        <w:rPr>
                          <w:rFonts w:ascii="Times New Roman" w:hAnsi="Times New Roman" w:cs="Times New Roman"/>
                          <w:b/>
                          <w:spacing w:val="10"/>
                          <w:sz w:val="28"/>
                          <w:szCs w:val="28"/>
                        </w:rPr>
                        <w:t>Ó</w:t>
                      </w:r>
                      <w:r w:rsidRPr="00CC69A6">
                        <w:rPr>
                          <w:rFonts w:ascii="Times New Roman" w:hAnsi="Times New Roman" w:cs="Times New Roman"/>
                          <w:b/>
                          <w:spacing w:val="10"/>
                          <w:sz w:val="28"/>
                          <w:szCs w:val="28"/>
                        </w:rPr>
                        <w:t>N</w:t>
                      </w:r>
                    </w:p>
                  </w:txbxContent>
                </v:textbox>
                <w10:wrap type="square" anchorx="margin"/>
              </v:shape>
            </w:pict>
          </mc:Fallback>
        </mc:AlternateContent>
      </w:r>
    </w:p>
    <w:p w14:paraId="5B560DC6" w14:textId="77777777" w:rsidR="0066018F" w:rsidRDefault="0066018F" w:rsidP="00ED4FF1">
      <w:pPr>
        <w:jc w:val="both"/>
        <w:rPr>
          <w:rFonts w:ascii="Times New Roman" w:hAnsi="Times New Roman" w:cs="Times New Roman"/>
          <w:color w:val="000000" w:themeColor="text1"/>
          <w:sz w:val="24"/>
          <w:szCs w:val="24"/>
        </w:rPr>
      </w:pPr>
    </w:p>
    <w:p w14:paraId="24B08818" w14:textId="7F018FF6" w:rsidR="00B44180" w:rsidRDefault="003E38AE" w:rsidP="00ED4FF1">
      <w:pPr>
        <w:jc w:val="both"/>
        <w:rPr>
          <w:rFonts w:ascii="Times New Roman" w:hAnsi="Times New Roman" w:cs="Times New Roman"/>
          <w:color w:val="000000" w:themeColor="text1"/>
          <w:sz w:val="24"/>
          <w:szCs w:val="24"/>
        </w:rPr>
      </w:pPr>
      <w:r w:rsidRPr="00B23638">
        <w:rPr>
          <w:rFonts w:ascii="Times New Roman" w:hAnsi="Times New Roman" w:cs="Times New Roman"/>
          <w:color w:val="000000" w:themeColor="text1"/>
          <w:sz w:val="24"/>
          <w:szCs w:val="24"/>
        </w:rPr>
        <w:t>E</w:t>
      </w:r>
      <w:r w:rsidR="00D5332C" w:rsidRPr="00B23638">
        <w:rPr>
          <w:rFonts w:ascii="Times New Roman" w:hAnsi="Times New Roman" w:cs="Times New Roman"/>
          <w:color w:val="000000" w:themeColor="text1"/>
          <w:sz w:val="24"/>
          <w:szCs w:val="24"/>
        </w:rPr>
        <w:t xml:space="preserve">sta reflexión </w:t>
      </w:r>
      <w:r w:rsidRPr="00B23638">
        <w:rPr>
          <w:rFonts w:ascii="Times New Roman" w:hAnsi="Times New Roman" w:cs="Times New Roman"/>
          <w:color w:val="000000" w:themeColor="text1"/>
          <w:sz w:val="24"/>
          <w:szCs w:val="24"/>
        </w:rPr>
        <w:t xml:space="preserve">se </w:t>
      </w:r>
      <w:r w:rsidR="009A48F9" w:rsidRPr="00B23638">
        <w:rPr>
          <w:rFonts w:ascii="Times New Roman" w:hAnsi="Times New Roman" w:cs="Times New Roman"/>
          <w:color w:val="000000" w:themeColor="text1"/>
          <w:sz w:val="24"/>
          <w:szCs w:val="24"/>
        </w:rPr>
        <w:t xml:space="preserve">fundamenta en </w:t>
      </w:r>
      <w:r w:rsidR="0066018F">
        <w:rPr>
          <w:rFonts w:ascii="Times New Roman" w:hAnsi="Times New Roman" w:cs="Times New Roman"/>
          <w:color w:val="000000" w:themeColor="text1"/>
          <w:sz w:val="24"/>
          <w:szCs w:val="24"/>
        </w:rPr>
        <w:t xml:space="preserve">las siguientes </w:t>
      </w:r>
      <w:r w:rsidR="009A48F9" w:rsidRPr="00B23638">
        <w:rPr>
          <w:rFonts w:ascii="Times New Roman" w:hAnsi="Times New Roman" w:cs="Times New Roman"/>
          <w:color w:val="000000" w:themeColor="text1"/>
          <w:sz w:val="24"/>
          <w:szCs w:val="24"/>
        </w:rPr>
        <w:t xml:space="preserve">consideraciones: </w:t>
      </w:r>
    </w:p>
    <w:p w14:paraId="35F2A47C" w14:textId="77777777" w:rsidR="0066018F" w:rsidRPr="0066018F" w:rsidRDefault="0066018F" w:rsidP="0066018F">
      <w:pPr>
        <w:pStyle w:val="Prrafodelista"/>
        <w:ind w:left="0"/>
        <w:jc w:val="both"/>
        <w:rPr>
          <w:rFonts w:ascii="Times New Roman" w:hAnsi="Times New Roman" w:cs="Times New Roman"/>
          <w:sz w:val="24"/>
          <w:szCs w:val="24"/>
        </w:rPr>
      </w:pPr>
    </w:p>
    <w:p w14:paraId="333804E0" w14:textId="30CC371C" w:rsidR="0066018F" w:rsidRDefault="009A48F9" w:rsidP="0066018F">
      <w:pPr>
        <w:pStyle w:val="Prrafodelista"/>
        <w:ind w:left="0"/>
        <w:jc w:val="both"/>
        <w:rPr>
          <w:rFonts w:ascii="Times New Roman" w:hAnsi="Times New Roman" w:cs="Times New Roman"/>
          <w:sz w:val="24"/>
          <w:szCs w:val="24"/>
        </w:rPr>
      </w:pPr>
      <w:bookmarkStart w:id="3" w:name="_Hlk182845263"/>
      <w:r w:rsidRPr="00B44180">
        <w:rPr>
          <w:rFonts w:ascii="Times New Roman" w:hAnsi="Times New Roman" w:cs="Times New Roman"/>
          <w:color w:val="000000" w:themeColor="text1"/>
          <w:sz w:val="24"/>
          <w:szCs w:val="24"/>
        </w:rPr>
        <w:t xml:space="preserve">Es </w:t>
      </w:r>
      <w:r w:rsidR="00F710F9" w:rsidRPr="00B44180">
        <w:rPr>
          <w:rFonts w:ascii="Times New Roman" w:hAnsi="Times New Roman" w:cs="Times New Roman"/>
          <w:color w:val="000000" w:themeColor="text1"/>
          <w:sz w:val="24"/>
          <w:szCs w:val="24"/>
        </w:rPr>
        <w:t xml:space="preserve">posible la construcción de alternativas integrales </w:t>
      </w:r>
      <w:r w:rsidRPr="00B44180">
        <w:rPr>
          <w:rFonts w:ascii="Times New Roman" w:hAnsi="Times New Roman" w:cs="Times New Roman"/>
          <w:color w:val="000000" w:themeColor="text1"/>
          <w:sz w:val="24"/>
          <w:szCs w:val="24"/>
        </w:rPr>
        <w:t xml:space="preserve">de vida, en el marco de </w:t>
      </w:r>
      <w:r w:rsidRPr="00B44180">
        <w:rPr>
          <w:rFonts w:ascii="Times New Roman" w:hAnsi="Times New Roman" w:cs="Times New Roman"/>
          <w:sz w:val="24"/>
          <w:szCs w:val="24"/>
        </w:rPr>
        <w:t xml:space="preserve">sociedades basadas en relaciones respetuosas entre las personas y la naturaleza y bajo </w:t>
      </w:r>
      <w:r w:rsidR="00F710F9" w:rsidRPr="00B44180">
        <w:rPr>
          <w:rFonts w:ascii="Times New Roman" w:hAnsi="Times New Roman" w:cs="Times New Roman"/>
          <w:sz w:val="24"/>
          <w:szCs w:val="24"/>
        </w:rPr>
        <w:t xml:space="preserve"> principios de la economía solidaria</w:t>
      </w:r>
      <w:r w:rsidR="0066018F">
        <w:rPr>
          <w:rFonts w:ascii="Times New Roman" w:hAnsi="Times New Roman" w:cs="Times New Roman"/>
          <w:sz w:val="24"/>
          <w:szCs w:val="24"/>
        </w:rPr>
        <w:t xml:space="preserve">, entre otros, </w:t>
      </w:r>
      <w:r w:rsidRPr="00B44180">
        <w:rPr>
          <w:rFonts w:ascii="Times New Roman" w:hAnsi="Times New Roman" w:cs="Times New Roman"/>
          <w:sz w:val="24"/>
          <w:szCs w:val="24"/>
        </w:rPr>
        <w:t>Reciprocidad-Complementariedad-Redistribución, Vincularidad, entre las personas y la naturaleza, Asociatividad, Organización, Trabajo colectivo comunitario</w:t>
      </w:r>
      <w:r w:rsidR="00AA0CA9" w:rsidRPr="00B44180">
        <w:rPr>
          <w:rFonts w:ascii="Times New Roman" w:hAnsi="Times New Roman" w:cs="Times New Roman"/>
          <w:sz w:val="24"/>
          <w:szCs w:val="24"/>
        </w:rPr>
        <w:t xml:space="preserve">, Interculturalidad </w:t>
      </w:r>
      <w:r w:rsidRPr="00B44180">
        <w:rPr>
          <w:rFonts w:ascii="Times New Roman" w:hAnsi="Times New Roman" w:cs="Times New Roman"/>
          <w:sz w:val="24"/>
          <w:szCs w:val="24"/>
        </w:rPr>
        <w:t xml:space="preserve">y Construcción de </w:t>
      </w:r>
      <w:bookmarkStart w:id="4" w:name="_Hlk182845296"/>
      <w:bookmarkEnd w:id="3"/>
      <w:r w:rsidRPr="00B44180">
        <w:rPr>
          <w:rFonts w:ascii="Times New Roman" w:hAnsi="Times New Roman" w:cs="Times New Roman"/>
          <w:sz w:val="24"/>
          <w:szCs w:val="24"/>
        </w:rPr>
        <w:lastRenderedPageBreak/>
        <w:t xml:space="preserve">autonomía; </w:t>
      </w:r>
      <w:r w:rsidR="00CD74C7">
        <w:rPr>
          <w:rFonts w:ascii="Times New Roman" w:hAnsi="Times New Roman" w:cs="Times New Roman"/>
          <w:sz w:val="24"/>
          <w:szCs w:val="24"/>
        </w:rPr>
        <w:t>l</w:t>
      </w:r>
      <w:r w:rsidR="00F710F9" w:rsidRPr="00B44180">
        <w:rPr>
          <w:rFonts w:ascii="Times New Roman" w:hAnsi="Times New Roman" w:cs="Times New Roman"/>
          <w:sz w:val="24"/>
          <w:szCs w:val="24"/>
        </w:rPr>
        <w:t>a fuerza de la comunidad – organización,  genera transformaciones políticas hacia una nueva forma de relaciones más humanas</w:t>
      </w:r>
      <w:r w:rsidR="00CD74C7">
        <w:rPr>
          <w:rFonts w:ascii="Times New Roman" w:hAnsi="Times New Roman" w:cs="Times New Roman"/>
          <w:sz w:val="24"/>
          <w:szCs w:val="24"/>
        </w:rPr>
        <w:t>.</w:t>
      </w:r>
    </w:p>
    <w:p w14:paraId="6A700D6C" w14:textId="77777777" w:rsidR="0066018F" w:rsidRDefault="0066018F" w:rsidP="0066018F">
      <w:pPr>
        <w:pStyle w:val="Prrafodelista"/>
        <w:ind w:left="0"/>
        <w:jc w:val="both"/>
        <w:rPr>
          <w:rFonts w:ascii="Times New Roman" w:hAnsi="Times New Roman" w:cs="Times New Roman"/>
          <w:sz w:val="24"/>
          <w:szCs w:val="24"/>
        </w:rPr>
      </w:pPr>
    </w:p>
    <w:p w14:paraId="3F98B253" w14:textId="77777777" w:rsidR="0066018F" w:rsidRDefault="00492323" w:rsidP="0066018F">
      <w:pPr>
        <w:pStyle w:val="Prrafodelista"/>
        <w:ind w:left="0"/>
        <w:jc w:val="both"/>
        <w:rPr>
          <w:rFonts w:ascii="Times New Roman" w:hAnsi="Times New Roman" w:cs="Times New Roman"/>
          <w:sz w:val="24"/>
          <w:szCs w:val="24"/>
        </w:rPr>
      </w:pPr>
      <w:r w:rsidRPr="00492323">
        <w:rPr>
          <w:rFonts w:ascii="Times New Roman" w:hAnsi="Times New Roman" w:cs="Times New Roman"/>
          <w:sz w:val="24"/>
          <w:szCs w:val="24"/>
        </w:rPr>
        <w:t>Los sistemas de producción indígena, afros, campesino</w:t>
      </w:r>
      <w:r w:rsidR="0066018F">
        <w:rPr>
          <w:rFonts w:ascii="Times New Roman" w:hAnsi="Times New Roman" w:cs="Times New Roman"/>
          <w:sz w:val="24"/>
          <w:szCs w:val="24"/>
        </w:rPr>
        <w:t xml:space="preserve"> e iniciativas productivas urbanas (redes de huertas urbanas</w:t>
      </w:r>
      <w:r w:rsidRPr="00492323">
        <w:rPr>
          <w:rFonts w:ascii="Times New Roman" w:hAnsi="Times New Roman" w:cs="Times New Roman"/>
          <w:sz w:val="24"/>
          <w:szCs w:val="24"/>
        </w:rPr>
        <w:t>)</w:t>
      </w:r>
      <w:r w:rsidR="0066018F">
        <w:rPr>
          <w:rFonts w:ascii="Times New Roman" w:hAnsi="Times New Roman" w:cs="Times New Roman"/>
          <w:sz w:val="24"/>
          <w:szCs w:val="24"/>
        </w:rPr>
        <w:t>,</w:t>
      </w:r>
      <w:r w:rsidRPr="00492323">
        <w:rPr>
          <w:rFonts w:ascii="Times New Roman" w:hAnsi="Times New Roman" w:cs="Times New Roman"/>
          <w:sz w:val="24"/>
          <w:szCs w:val="24"/>
        </w:rPr>
        <w:t xml:space="preserve"> desde su </w:t>
      </w:r>
      <w:r w:rsidR="0066018F" w:rsidRPr="00492323">
        <w:rPr>
          <w:rFonts w:ascii="Times New Roman" w:hAnsi="Times New Roman" w:cs="Times New Roman"/>
          <w:sz w:val="24"/>
          <w:szCs w:val="24"/>
        </w:rPr>
        <w:t>multifuncionalidad, se</w:t>
      </w:r>
      <w:r w:rsidRPr="00492323">
        <w:rPr>
          <w:rFonts w:ascii="Times New Roman" w:hAnsi="Times New Roman" w:cs="Times New Roman"/>
          <w:sz w:val="24"/>
          <w:szCs w:val="24"/>
        </w:rPr>
        <w:t xml:space="preserve"> </w:t>
      </w:r>
      <w:r w:rsidR="0066018F">
        <w:rPr>
          <w:rFonts w:ascii="Times New Roman" w:hAnsi="Times New Roman" w:cs="Times New Roman"/>
          <w:sz w:val="24"/>
          <w:szCs w:val="24"/>
        </w:rPr>
        <w:t xml:space="preserve">consideran </w:t>
      </w:r>
      <w:r w:rsidRPr="00492323">
        <w:rPr>
          <w:rFonts w:ascii="Times New Roman" w:hAnsi="Times New Roman" w:cs="Times New Roman"/>
          <w:sz w:val="24"/>
          <w:szCs w:val="24"/>
        </w:rPr>
        <w:t>opciones potencialmente más equitativas y ecoamigables frente a la gran propiedad y la agroindustria</w:t>
      </w:r>
      <w:r w:rsidR="0066018F">
        <w:rPr>
          <w:rFonts w:ascii="Times New Roman" w:hAnsi="Times New Roman" w:cs="Times New Roman"/>
          <w:sz w:val="24"/>
          <w:szCs w:val="24"/>
        </w:rPr>
        <w:t xml:space="preserve"> basada en monocultivos</w:t>
      </w:r>
      <w:r w:rsidR="0066018F" w:rsidRPr="00492323">
        <w:rPr>
          <w:rFonts w:ascii="Times New Roman" w:hAnsi="Times New Roman" w:cs="Times New Roman"/>
          <w:sz w:val="24"/>
          <w:szCs w:val="24"/>
        </w:rPr>
        <w:t>, por</w:t>
      </w:r>
      <w:r w:rsidRPr="00492323">
        <w:rPr>
          <w:rFonts w:ascii="Times New Roman" w:hAnsi="Times New Roman" w:cs="Times New Roman"/>
          <w:sz w:val="24"/>
          <w:szCs w:val="24"/>
        </w:rPr>
        <w:t xml:space="preserve"> la inserción  en general, de las fincas de dichos sistemas, en matrices ambientales que integra la na</w:t>
      </w:r>
      <w:r w:rsidR="007E2544">
        <w:rPr>
          <w:rFonts w:ascii="Times New Roman" w:hAnsi="Times New Roman" w:cs="Times New Roman"/>
          <w:sz w:val="24"/>
          <w:szCs w:val="24"/>
        </w:rPr>
        <w:t xml:space="preserve">turaleza con la agricultura, </w:t>
      </w:r>
      <w:r w:rsidRPr="00492323">
        <w:rPr>
          <w:rFonts w:ascii="Times New Roman" w:hAnsi="Times New Roman" w:cs="Times New Roman"/>
          <w:sz w:val="24"/>
          <w:szCs w:val="24"/>
        </w:rPr>
        <w:t>conserva</w:t>
      </w:r>
      <w:r w:rsidR="007E2544">
        <w:rPr>
          <w:rFonts w:ascii="Times New Roman" w:hAnsi="Times New Roman" w:cs="Times New Roman"/>
          <w:sz w:val="24"/>
          <w:szCs w:val="24"/>
        </w:rPr>
        <w:t>n</w:t>
      </w:r>
      <w:r w:rsidRPr="00492323">
        <w:rPr>
          <w:rFonts w:ascii="Times New Roman" w:hAnsi="Times New Roman" w:cs="Times New Roman"/>
          <w:sz w:val="24"/>
          <w:szCs w:val="24"/>
        </w:rPr>
        <w:t xml:space="preserve"> una alta biodiversidad, alta productividad biológica</w:t>
      </w:r>
      <w:r w:rsidR="0066018F">
        <w:rPr>
          <w:rFonts w:ascii="Times New Roman" w:hAnsi="Times New Roman" w:cs="Times New Roman"/>
          <w:sz w:val="24"/>
          <w:szCs w:val="24"/>
        </w:rPr>
        <w:t xml:space="preserve"> así como por</w:t>
      </w:r>
      <w:r w:rsidRPr="00492323">
        <w:rPr>
          <w:rFonts w:ascii="Times New Roman" w:hAnsi="Times New Roman" w:cs="Times New Roman"/>
          <w:sz w:val="24"/>
          <w:szCs w:val="24"/>
        </w:rPr>
        <w:t xml:space="preserve"> los valores y vínculos con la tierra, con las semillas, con sus orígenes, con los territorios, </w:t>
      </w:r>
      <w:r w:rsidR="007E2544">
        <w:rPr>
          <w:rFonts w:ascii="Times New Roman" w:hAnsi="Times New Roman" w:cs="Times New Roman"/>
          <w:sz w:val="24"/>
          <w:szCs w:val="24"/>
        </w:rPr>
        <w:t xml:space="preserve">agua, </w:t>
      </w:r>
      <w:r w:rsidR="0066018F">
        <w:rPr>
          <w:rFonts w:ascii="Times New Roman" w:hAnsi="Times New Roman" w:cs="Times New Roman"/>
          <w:sz w:val="24"/>
          <w:szCs w:val="24"/>
        </w:rPr>
        <w:t xml:space="preserve">como </w:t>
      </w:r>
      <w:r w:rsidRPr="00492323">
        <w:rPr>
          <w:rFonts w:ascii="Times New Roman" w:hAnsi="Times New Roman" w:cs="Times New Roman"/>
          <w:sz w:val="24"/>
          <w:szCs w:val="24"/>
        </w:rPr>
        <w:t xml:space="preserve">elementos fundamentales que establecen su identidad, la cual puede ser mucho más fuerte que la racionalidad económica y porque desde su propia racionalidad </w:t>
      </w:r>
      <w:r w:rsidR="007E2544">
        <w:rPr>
          <w:rFonts w:ascii="Times New Roman" w:hAnsi="Times New Roman" w:cs="Times New Roman"/>
          <w:sz w:val="24"/>
          <w:szCs w:val="24"/>
        </w:rPr>
        <w:t xml:space="preserve">campesina e indígena, </w:t>
      </w:r>
      <w:r w:rsidRPr="00492323">
        <w:rPr>
          <w:rFonts w:ascii="Times New Roman" w:hAnsi="Times New Roman" w:cs="Times New Roman"/>
          <w:sz w:val="24"/>
          <w:szCs w:val="24"/>
        </w:rPr>
        <w:t xml:space="preserve">aporta no solo en las economías locales sino en los entornos ambientales que circundan </w:t>
      </w:r>
      <w:r w:rsidR="0066018F">
        <w:rPr>
          <w:rFonts w:ascii="Times New Roman" w:hAnsi="Times New Roman" w:cs="Times New Roman"/>
          <w:sz w:val="24"/>
          <w:szCs w:val="24"/>
        </w:rPr>
        <w:t xml:space="preserve">dichos </w:t>
      </w:r>
      <w:r w:rsidRPr="00492323">
        <w:rPr>
          <w:rFonts w:ascii="Times New Roman" w:hAnsi="Times New Roman" w:cs="Times New Roman"/>
          <w:sz w:val="24"/>
          <w:szCs w:val="24"/>
        </w:rPr>
        <w:t>sistemas de producción.</w:t>
      </w:r>
    </w:p>
    <w:bookmarkEnd w:id="4"/>
    <w:p w14:paraId="2E54F420" w14:textId="77777777" w:rsidR="0066018F" w:rsidRDefault="0066018F" w:rsidP="0066018F">
      <w:pPr>
        <w:pStyle w:val="Prrafodelista"/>
        <w:ind w:left="0"/>
        <w:jc w:val="both"/>
        <w:rPr>
          <w:rFonts w:ascii="Times New Roman" w:hAnsi="Times New Roman" w:cs="Times New Roman"/>
          <w:sz w:val="24"/>
          <w:szCs w:val="24"/>
        </w:rPr>
      </w:pPr>
    </w:p>
    <w:p w14:paraId="4456359A" w14:textId="4D499742" w:rsidR="00F72323" w:rsidRDefault="0066018F" w:rsidP="0066018F">
      <w:pPr>
        <w:pStyle w:val="Prrafodelista"/>
        <w:ind w:left="0"/>
        <w:jc w:val="both"/>
        <w:rPr>
          <w:rFonts w:ascii="Times New Roman" w:hAnsi="Times New Roman" w:cs="Times New Roman"/>
          <w:sz w:val="24"/>
          <w:szCs w:val="24"/>
        </w:rPr>
      </w:pPr>
      <w:r>
        <w:rPr>
          <w:rFonts w:ascii="Times New Roman" w:hAnsi="Times New Roman" w:cs="Times New Roman"/>
          <w:sz w:val="24"/>
          <w:szCs w:val="24"/>
        </w:rPr>
        <w:t>E</w:t>
      </w:r>
      <w:r w:rsidR="00492323" w:rsidRPr="00492323">
        <w:rPr>
          <w:rFonts w:ascii="Times New Roman" w:hAnsi="Times New Roman" w:cs="Times New Roman"/>
          <w:sz w:val="24"/>
          <w:szCs w:val="24"/>
        </w:rPr>
        <w:t>s urgente</w:t>
      </w:r>
      <w:r>
        <w:rPr>
          <w:rFonts w:ascii="Times New Roman" w:hAnsi="Times New Roman" w:cs="Times New Roman"/>
          <w:sz w:val="24"/>
          <w:szCs w:val="24"/>
        </w:rPr>
        <w:t xml:space="preserve"> sin embargo,</w:t>
      </w:r>
      <w:r w:rsidR="00492323" w:rsidRPr="00492323">
        <w:rPr>
          <w:rFonts w:ascii="Times New Roman" w:hAnsi="Times New Roman" w:cs="Times New Roman"/>
          <w:sz w:val="24"/>
          <w:szCs w:val="24"/>
        </w:rPr>
        <w:t xml:space="preserve"> trascender las actividades e impactos familiares y locales hacia flujos y articulación de redes sociales entre diversas organizaciones, de naturaleza diferente para configurar estructuras superiores</w:t>
      </w:r>
      <w:r w:rsidR="007E2544">
        <w:rPr>
          <w:rFonts w:ascii="Times New Roman" w:hAnsi="Times New Roman" w:cs="Times New Roman"/>
          <w:sz w:val="24"/>
          <w:szCs w:val="24"/>
        </w:rPr>
        <w:t xml:space="preserve"> más </w:t>
      </w:r>
      <w:r w:rsidR="00492323" w:rsidRPr="00492323">
        <w:rPr>
          <w:rFonts w:ascii="Times New Roman" w:hAnsi="Times New Roman" w:cs="Times New Roman"/>
          <w:sz w:val="24"/>
          <w:szCs w:val="24"/>
        </w:rPr>
        <w:t xml:space="preserve">complejas que vayan alcanzando niveles de autonomía según su grado de maduración, y pasen de las cadenas productivas a integrar procesos de financiamiento, producción, comercialización y consumo para ganar mayor autonomía frente a las organizaciones capitalistas. </w:t>
      </w:r>
    </w:p>
    <w:p w14:paraId="64A4A63D" w14:textId="77777777" w:rsidR="00E756BA" w:rsidRPr="00E756BA" w:rsidRDefault="00E756BA" w:rsidP="00E756BA">
      <w:pPr>
        <w:pStyle w:val="Prrafodelista"/>
        <w:autoSpaceDE w:val="0"/>
        <w:autoSpaceDN w:val="0"/>
        <w:adjustRightInd w:val="0"/>
        <w:spacing w:after="0" w:line="240" w:lineRule="auto"/>
        <w:ind w:left="0"/>
        <w:jc w:val="both"/>
        <w:rPr>
          <w:rFonts w:ascii="Times New Roman" w:hAnsi="Times New Roman" w:cs="Times New Roman"/>
          <w:color w:val="000000"/>
          <w:sz w:val="24"/>
          <w:szCs w:val="24"/>
          <w:lang w:val="es-ES_tradnl"/>
        </w:rPr>
      </w:pPr>
    </w:p>
    <w:p w14:paraId="3A534078" w14:textId="1B8A61E1" w:rsidR="00492323" w:rsidRDefault="00492323" w:rsidP="00E756BA">
      <w:pPr>
        <w:pStyle w:val="Prrafodelista"/>
        <w:autoSpaceDE w:val="0"/>
        <w:autoSpaceDN w:val="0"/>
        <w:adjustRightInd w:val="0"/>
        <w:spacing w:after="0" w:line="240" w:lineRule="auto"/>
        <w:ind w:left="0"/>
        <w:jc w:val="both"/>
        <w:rPr>
          <w:rFonts w:ascii="Times New Roman" w:hAnsi="Times New Roman" w:cs="Times New Roman"/>
          <w:sz w:val="24"/>
          <w:szCs w:val="24"/>
        </w:rPr>
      </w:pPr>
      <w:r w:rsidRPr="00492323">
        <w:rPr>
          <w:rFonts w:ascii="Times New Roman" w:hAnsi="Times New Roman" w:cs="Times New Roman"/>
          <w:sz w:val="24"/>
          <w:szCs w:val="24"/>
        </w:rPr>
        <w:t xml:space="preserve">La expansión articulada de las prácticas de economía solidaria en el contexto de Circuitos Económicos Solidarios que impacten niveles municipales, departamentales, regionales, nacionales, se evidencia como opción hacia la construcción de otra economía que posibilite la independencia del sector público y privado, en la medida que se vaya logrando la libre circulación de los bienes y servicios provenientes de los </w:t>
      </w:r>
      <w:r w:rsidR="00F72323">
        <w:rPr>
          <w:rFonts w:ascii="Times New Roman" w:hAnsi="Times New Roman" w:cs="Times New Roman"/>
          <w:sz w:val="24"/>
          <w:szCs w:val="24"/>
        </w:rPr>
        <w:t xml:space="preserve">circuitos económicos solidarios, </w:t>
      </w:r>
      <w:r w:rsidRPr="00492323">
        <w:rPr>
          <w:rFonts w:ascii="Times New Roman" w:hAnsi="Times New Roman" w:cs="Times New Roman"/>
          <w:sz w:val="24"/>
          <w:szCs w:val="24"/>
        </w:rPr>
        <w:t xml:space="preserve">en condiciones de equidad y  autonomía frente a los otros sectores y que </w:t>
      </w:r>
      <w:r w:rsidR="00F72323">
        <w:rPr>
          <w:rFonts w:ascii="Times New Roman" w:hAnsi="Times New Roman" w:cs="Times New Roman"/>
          <w:sz w:val="24"/>
          <w:szCs w:val="24"/>
        </w:rPr>
        <w:t xml:space="preserve">se </w:t>
      </w:r>
      <w:r w:rsidRPr="00492323">
        <w:rPr>
          <w:rFonts w:ascii="Times New Roman" w:hAnsi="Times New Roman" w:cs="Times New Roman"/>
          <w:sz w:val="24"/>
          <w:szCs w:val="24"/>
        </w:rPr>
        <w:t xml:space="preserve">coadyuve a avanzar en la construcción de otra sociedad fundamentada en la inclusión económica, social, política y cultural </w:t>
      </w:r>
    </w:p>
    <w:p w14:paraId="26D9C7E9" w14:textId="77777777" w:rsidR="00E756BA" w:rsidRPr="00492323" w:rsidRDefault="00E756BA" w:rsidP="00E756BA">
      <w:pPr>
        <w:pStyle w:val="Prrafodelista"/>
        <w:autoSpaceDE w:val="0"/>
        <w:autoSpaceDN w:val="0"/>
        <w:adjustRightInd w:val="0"/>
        <w:spacing w:after="0" w:line="240" w:lineRule="auto"/>
        <w:ind w:left="0"/>
        <w:jc w:val="both"/>
        <w:rPr>
          <w:rFonts w:ascii="Times New Roman" w:hAnsi="Times New Roman" w:cs="Times New Roman"/>
          <w:color w:val="000000"/>
          <w:sz w:val="24"/>
          <w:szCs w:val="24"/>
          <w:lang w:val="es-ES_tradnl"/>
        </w:rPr>
      </w:pPr>
    </w:p>
    <w:p w14:paraId="67995F5E" w14:textId="16B9D05D" w:rsidR="00E756BA" w:rsidRDefault="00B23638" w:rsidP="00E756BA">
      <w:pPr>
        <w:pStyle w:val="Prrafodelista"/>
        <w:autoSpaceDE w:val="0"/>
        <w:autoSpaceDN w:val="0"/>
        <w:adjustRightInd w:val="0"/>
        <w:spacing w:after="0" w:line="240" w:lineRule="auto"/>
        <w:ind w:left="0"/>
        <w:jc w:val="both"/>
        <w:rPr>
          <w:rFonts w:ascii="Times New Roman" w:hAnsi="Times New Roman" w:cs="Times New Roman"/>
          <w:sz w:val="24"/>
          <w:szCs w:val="24"/>
        </w:rPr>
      </w:pPr>
      <w:r w:rsidRPr="00492323">
        <w:rPr>
          <w:rFonts w:ascii="Times New Roman" w:hAnsi="Times New Roman" w:cs="Times New Roman"/>
          <w:sz w:val="24"/>
          <w:szCs w:val="24"/>
        </w:rPr>
        <w:t>Se enfatiza en l</w:t>
      </w:r>
      <w:r w:rsidR="00F83567" w:rsidRPr="00492323">
        <w:rPr>
          <w:rFonts w:ascii="Times New Roman" w:hAnsi="Times New Roman" w:cs="Times New Roman"/>
          <w:sz w:val="24"/>
          <w:szCs w:val="24"/>
        </w:rPr>
        <w:t xml:space="preserve">os </w:t>
      </w:r>
      <w:r w:rsidR="009A48F9" w:rsidRPr="00492323">
        <w:rPr>
          <w:rFonts w:ascii="Times New Roman" w:hAnsi="Times New Roman" w:cs="Times New Roman"/>
          <w:color w:val="000000" w:themeColor="text1"/>
          <w:sz w:val="24"/>
          <w:szCs w:val="24"/>
        </w:rPr>
        <w:t>Circuitos Económicos Solidarios Interculturales</w:t>
      </w:r>
      <w:r w:rsidR="00CD74C7">
        <w:rPr>
          <w:rFonts w:ascii="Times New Roman" w:hAnsi="Times New Roman" w:cs="Times New Roman"/>
          <w:color w:val="000000" w:themeColor="text1"/>
          <w:sz w:val="24"/>
          <w:szCs w:val="24"/>
        </w:rPr>
        <w:t xml:space="preserve"> (</w:t>
      </w:r>
      <w:r w:rsidR="009A48F9" w:rsidRPr="00492323">
        <w:rPr>
          <w:rFonts w:ascii="Times New Roman" w:hAnsi="Times New Roman" w:cs="Times New Roman"/>
          <w:color w:val="000000" w:themeColor="text1"/>
          <w:sz w:val="24"/>
          <w:szCs w:val="24"/>
        </w:rPr>
        <w:t>CESI</w:t>
      </w:r>
      <w:r w:rsidR="00CD74C7">
        <w:rPr>
          <w:rFonts w:ascii="Times New Roman" w:hAnsi="Times New Roman" w:cs="Times New Roman"/>
          <w:color w:val="000000" w:themeColor="text1"/>
          <w:sz w:val="24"/>
          <w:szCs w:val="24"/>
        </w:rPr>
        <w:t>)</w:t>
      </w:r>
      <w:r w:rsidR="009A48F9" w:rsidRPr="00492323">
        <w:rPr>
          <w:rFonts w:ascii="Times New Roman" w:hAnsi="Times New Roman" w:cs="Times New Roman"/>
          <w:color w:val="000000" w:themeColor="text1"/>
          <w:sz w:val="24"/>
          <w:szCs w:val="24"/>
        </w:rPr>
        <w:t xml:space="preserve"> </w:t>
      </w:r>
      <w:r w:rsidRPr="00492323">
        <w:rPr>
          <w:rFonts w:ascii="Times New Roman" w:hAnsi="Times New Roman" w:cs="Times New Roman"/>
          <w:color w:val="000000" w:themeColor="text1"/>
          <w:sz w:val="24"/>
          <w:szCs w:val="24"/>
        </w:rPr>
        <w:t>por cuanto</w:t>
      </w:r>
      <w:r w:rsidR="00B44180" w:rsidRPr="00492323">
        <w:rPr>
          <w:rFonts w:ascii="Times New Roman" w:hAnsi="Times New Roman" w:cs="Times New Roman"/>
          <w:color w:val="000000" w:themeColor="text1"/>
          <w:sz w:val="24"/>
          <w:szCs w:val="24"/>
        </w:rPr>
        <w:t xml:space="preserve">, </w:t>
      </w:r>
      <w:r w:rsidRPr="00492323">
        <w:rPr>
          <w:rFonts w:ascii="Times New Roman" w:hAnsi="Times New Roman" w:cs="Times New Roman"/>
          <w:color w:val="000000" w:themeColor="text1"/>
          <w:sz w:val="24"/>
          <w:szCs w:val="24"/>
        </w:rPr>
        <w:t xml:space="preserve">en la época actual de la Democracia Intercultural, </w:t>
      </w:r>
      <w:r w:rsidR="00B44180" w:rsidRPr="00492323">
        <w:rPr>
          <w:rFonts w:ascii="Times New Roman" w:hAnsi="Times New Roman" w:cs="Times New Roman"/>
          <w:color w:val="000000" w:themeColor="text1"/>
          <w:sz w:val="24"/>
          <w:szCs w:val="24"/>
        </w:rPr>
        <w:t xml:space="preserve">éstos </w:t>
      </w:r>
      <w:r w:rsidR="00F83567" w:rsidRPr="00492323">
        <w:rPr>
          <w:rFonts w:ascii="Times New Roman" w:hAnsi="Times New Roman" w:cs="Times New Roman"/>
          <w:color w:val="000000" w:themeColor="text1"/>
          <w:sz w:val="24"/>
          <w:szCs w:val="24"/>
        </w:rPr>
        <w:t xml:space="preserve">se evidencian </w:t>
      </w:r>
      <w:r w:rsidR="009A48F9" w:rsidRPr="00492323">
        <w:rPr>
          <w:rFonts w:ascii="Times New Roman" w:hAnsi="Times New Roman" w:cs="Times New Roman"/>
          <w:color w:val="000000" w:themeColor="text1"/>
          <w:sz w:val="24"/>
          <w:szCs w:val="24"/>
        </w:rPr>
        <w:t xml:space="preserve">como </w:t>
      </w:r>
      <w:r w:rsidR="00F83567" w:rsidRPr="00492323">
        <w:rPr>
          <w:rFonts w:ascii="Times New Roman" w:hAnsi="Times New Roman" w:cs="Times New Roman"/>
          <w:sz w:val="24"/>
          <w:szCs w:val="24"/>
        </w:rPr>
        <w:t xml:space="preserve">espacios por excelencia de articulación integral </w:t>
      </w:r>
      <w:r w:rsidR="00F72323">
        <w:rPr>
          <w:rFonts w:ascii="Times New Roman" w:hAnsi="Times New Roman" w:cs="Times New Roman"/>
          <w:sz w:val="24"/>
          <w:szCs w:val="24"/>
        </w:rPr>
        <w:t xml:space="preserve">de diferentes opciones culturales y étnicas, </w:t>
      </w:r>
      <w:r w:rsidR="00F83567" w:rsidRPr="00492323">
        <w:rPr>
          <w:rFonts w:ascii="Times New Roman" w:hAnsi="Times New Roman" w:cs="Times New Roman"/>
          <w:sz w:val="24"/>
          <w:szCs w:val="24"/>
        </w:rPr>
        <w:t>más allá de lo meramente económi</w:t>
      </w:r>
      <w:r w:rsidR="00492323">
        <w:rPr>
          <w:rFonts w:ascii="Times New Roman" w:hAnsi="Times New Roman" w:cs="Times New Roman"/>
          <w:sz w:val="24"/>
          <w:szCs w:val="24"/>
        </w:rPr>
        <w:t>co, puesto que si bien es cierto</w:t>
      </w:r>
      <w:r w:rsidR="00E756BA">
        <w:rPr>
          <w:rFonts w:ascii="Times New Roman" w:hAnsi="Times New Roman" w:cs="Times New Roman"/>
          <w:sz w:val="24"/>
          <w:szCs w:val="24"/>
        </w:rPr>
        <w:t xml:space="preserve"> vinculan </w:t>
      </w:r>
      <w:r w:rsidR="00F83567" w:rsidRPr="00492323">
        <w:rPr>
          <w:rFonts w:ascii="Times New Roman" w:hAnsi="Times New Roman" w:cs="Times New Roman"/>
          <w:sz w:val="24"/>
          <w:szCs w:val="24"/>
        </w:rPr>
        <w:t xml:space="preserve">actividades de procesos de producción sana, finanzas solidarias,  comercio justo, consumo responsable, </w:t>
      </w:r>
      <w:r w:rsidR="002A5FC5" w:rsidRPr="00492323">
        <w:rPr>
          <w:rFonts w:ascii="Times New Roman" w:hAnsi="Times New Roman" w:cs="Times New Roman"/>
          <w:sz w:val="24"/>
          <w:szCs w:val="24"/>
        </w:rPr>
        <w:t xml:space="preserve">actividades </w:t>
      </w:r>
      <w:r w:rsidR="00F83567" w:rsidRPr="00492323">
        <w:rPr>
          <w:rFonts w:ascii="Times New Roman" w:hAnsi="Times New Roman" w:cs="Times New Roman"/>
          <w:sz w:val="24"/>
          <w:szCs w:val="24"/>
        </w:rPr>
        <w:t>posconsumo, turismo comunitario</w:t>
      </w:r>
      <w:r w:rsidR="002A5FC5" w:rsidRPr="00492323">
        <w:rPr>
          <w:rFonts w:ascii="Times New Roman" w:hAnsi="Times New Roman" w:cs="Times New Roman"/>
          <w:sz w:val="24"/>
          <w:szCs w:val="24"/>
        </w:rPr>
        <w:t xml:space="preserve">, </w:t>
      </w:r>
      <w:r w:rsidR="00F83567" w:rsidRPr="00492323">
        <w:rPr>
          <w:rFonts w:ascii="Times New Roman" w:hAnsi="Times New Roman" w:cs="Times New Roman"/>
          <w:sz w:val="24"/>
          <w:szCs w:val="24"/>
        </w:rPr>
        <w:t>permiten ir más allá en el marco de su fundame</w:t>
      </w:r>
      <w:r w:rsidR="002A5FC5" w:rsidRPr="00492323">
        <w:rPr>
          <w:rFonts w:ascii="Times New Roman" w:hAnsi="Times New Roman" w:cs="Times New Roman"/>
          <w:sz w:val="24"/>
          <w:szCs w:val="24"/>
        </w:rPr>
        <w:t>nto</w:t>
      </w:r>
      <w:r w:rsidR="007E2544">
        <w:rPr>
          <w:rFonts w:ascii="Times New Roman" w:hAnsi="Times New Roman" w:cs="Times New Roman"/>
          <w:sz w:val="24"/>
          <w:szCs w:val="24"/>
        </w:rPr>
        <w:t xml:space="preserve"> </w:t>
      </w:r>
      <w:r w:rsidR="00AA0CA9" w:rsidRPr="00492323">
        <w:rPr>
          <w:rFonts w:ascii="Times New Roman" w:hAnsi="Times New Roman" w:cs="Times New Roman"/>
          <w:sz w:val="24"/>
          <w:szCs w:val="24"/>
        </w:rPr>
        <w:t xml:space="preserve">cual es </w:t>
      </w:r>
      <w:r w:rsidR="00F83567" w:rsidRPr="00492323">
        <w:rPr>
          <w:rFonts w:ascii="Times New Roman" w:hAnsi="Times New Roman" w:cs="Times New Roman"/>
          <w:sz w:val="24"/>
          <w:szCs w:val="24"/>
        </w:rPr>
        <w:t xml:space="preserve">satisfacer </w:t>
      </w:r>
      <w:r w:rsidR="00F83567" w:rsidRPr="00E756BA">
        <w:rPr>
          <w:rFonts w:ascii="Times New Roman" w:hAnsi="Times New Roman" w:cs="Times New Roman"/>
          <w:sz w:val="24"/>
          <w:szCs w:val="24"/>
          <w:u w:val="single"/>
        </w:rPr>
        <w:t>necesidades fundamentales</w:t>
      </w:r>
      <w:r w:rsidR="00F83567" w:rsidRPr="00492323">
        <w:rPr>
          <w:rFonts w:ascii="Times New Roman" w:hAnsi="Times New Roman" w:cs="Times New Roman"/>
          <w:sz w:val="24"/>
          <w:szCs w:val="24"/>
        </w:rPr>
        <w:t xml:space="preserve"> del ser humano, construir una sociedad de cultura de la paz</w:t>
      </w:r>
      <w:r w:rsidR="002A5FC5" w:rsidRPr="00492323">
        <w:rPr>
          <w:rFonts w:ascii="Times New Roman" w:hAnsi="Times New Roman" w:cs="Times New Roman"/>
          <w:sz w:val="24"/>
          <w:szCs w:val="24"/>
        </w:rPr>
        <w:t xml:space="preserve">, fomentar </w:t>
      </w:r>
      <w:r w:rsidR="00F83567" w:rsidRPr="00492323">
        <w:rPr>
          <w:rFonts w:ascii="Times New Roman" w:hAnsi="Times New Roman" w:cs="Times New Roman"/>
          <w:sz w:val="24"/>
          <w:szCs w:val="24"/>
        </w:rPr>
        <w:t xml:space="preserve">el Buen Vivir –(con vivir) </w:t>
      </w:r>
      <w:proofErr w:type="spellStart"/>
      <w:r w:rsidR="00F83567" w:rsidRPr="00492323">
        <w:rPr>
          <w:rFonts w:ascii="Times New Roman" w:hAnsi="Times New Roman" w:cs="Times New Roman"/>
          <w:sz w:val="24"/>
          <w:szCs w:val="24"/>
        </w:rPr>
        <w:t>Sumak</w:t>
      </w:r>
      <w:proofErr w:type="spellEnd"/>
      <w:r w:rsidR="00F83567" w:rsidRPr="00492323">
        <w:rPr>
          <w:rFonts w:ascii="Times New Roman" w:hAnsi="Times New Roman" w:cs="Times New Roman"/>
          <w:sz w:val="24"/>
          <w:szCs w:val="24"/>
        </w:rPr>
        <w:t xml:space="preserve"> </w:t>
      </w:r>
      <w:proofErr w:type="spellStart"/>
      <w:r w:rsidR="00F83567" w:rsidRPr="00492323">
        <w:rPr>
          <w:rFonts w:ascii="Times New Roman" w:hAnsi="Times New Roman" w:cs="Times New Roman"/>
          <w:sz w:val="24"/>
          <w:szCs w:val="24"/>
        </w:rPr>
        <w:t>Kawsay</w:t>
      </w:r>
      <w:proofErr w:type="spellEnd"/>
      <w:r w:rsidR="00F83567" w:rsidRPr="00492323">
        <w:rPr>
          <w:rFonts w:ascii="Times New Roman" w:hAnsi="Times New Roman" w:cs="Times New Roman"/>
          <w:sz w:val="24"/>
          <w:szCs w:val="24"/>
        </w:rPr>
        <w:t xml:space="preserve">, </w:t>
      </w:r>
      <w:proofErr w:type="spellStart"/>
      <w:r w:rsidR="00F83567" w:rsidRPr="00492323">
        <w:rPr>
          <w:rFonts w:ascii="Times New Roman" w:hAnsi="Times New Roman" w:cs="Times New Roman"/>
          <w:sz w:val="24"/>
          <w:szCs w:val="24"/>
        </w:rPr>
        <w:t>Wet</w:t>
      </w:r>
      <w:proofErr w:type="spellEnd"/>
      <w:r w:rsidR="00F83567" w:rsidRPr="00492323">
        <w:rPr>
          <w:rFonts w:ascii="Times New Roman" w:hAnsi="Times New Roman" w:cs="Times New Roman"/>
          <w:sz w:val="24"/>
          <w:szCs w:val="24"/>
        </w:rPr>
        <w:t xml:space="preserve"> </w:t>
      </w:r>
      <w:proofErr w:type="spellStart"/>
      <w:r w:rsidR="00F83567" w:rsidRPr="00492323">
        <w:rPr>
          <w:rFonts w:ascii="Times New Roman" w:hAnsi="Times New Roman" w:cs="Times New Roman"/>
          <w:sz w:val="24"/>
          <w:szCs w:val="24"/>
        </w:rPr>
        <w:t>Wet</w:t>
      </w:r>
      <w:proofErr w:type="spellEnd"/>
      <w:r w:rsidR="00F83567" w:rsidRPr="00492323">
        <w:rPr>
          <w:rFonts w:ascii="Times New Roman" w:hAnsi="Times New Roman" w:cs="Times New Roman"/>
          <w:sz w:val="24"/>
          <w:szCs w:val="24"/>
        </w:rPr>
        <w:t xml:space="preserve"> </w:t>
      </w:r>
      <w:proofErr w:type="spellStart"/>
      <w:r w:rsidR="00F83567" w:rsidRPr="00492323">
        <w:rPr>
          <w:rFonts w:ascii="Times New Roman" w:hAnsi="Times New Roman" w:cs="Times New Roman"/>
          <w:sz w:val="24"/>
          <w:szCs w:val="24"/>
        </w:rPr>
        <w:t>Finse</w:t>
      </w:r>
      <w:proofErr w:type="spellEnd"/>
      <w:r w:rsidR="00F83567" w:rsidRPr="00492323">
        <w:rPr>
          <w:rFonts w:ascii="Times New Roman" w:hAnsi="Times New Roman" w:cs="Times New Roman"/>
          <w:sz w:val="24"/>
          <w:szCs w:val="24"/>
        </w:rPr>
        <w:t xml:space="preserve"> </w:t>
      </w:r>
      <w:proofErr w:type="spellStart"/>
      <w:r w:rsidR="00F83567" w:rsidRPr="00492323">
        <w:rPr>
          <w:rFonts w:ascii="Times New Roman" w:hAnsi="Times New Roman" w:cs="Times New Roman"/>
          <w:sz w:val="24"/>
          <w:szCs w:val="24"/>
        </w:rPr>
        <w:t>Nxi</w:t>
      </w:r>
      <w:proofErr w:type="spellEnd"/>
      <w:r w:rsidR="00F83567" w:rsidRPr="00492323">
        <w:rPr>
          <w:rFonts w:ascii="Times New Roman" w:hAnsi="Times New Roman" w:cs="Times New Roman"/>
          <w:sz w:val="24"/>
          <w:szCs w:val="24"/>
        </w:rPr>
        <w:t xml:space="preserve">, </w:t>
      </w:r>
      <w:r w:rsidR="002A5FC5" w:rsidRPr="00492323">
        <w:rPr>
          <w:rFonts w:ascii="Times New Roman" w:hAnsi="Times New Roman" w:cs="Times New Roman"/>
          <w:sz w:val="24"/>
          <w:szCs w:val="24"/>
        </w:rPr>
        <w:t xml:space="preserve">promover </w:t>
      </w:r>
      <w:r w:rsidR="00F83567" w:rsidRPr="00492323">
        <w:rPr>
          <w:rFonts w:ascii="Times New Roman" w:hAnsi="Times New Roman" w:cs="Times New Roman"/>
          <w:sz w:val="24"/>
          <w:szCs w:val="24"/>
        </w:rPr>
        <w:t>relaciones entre hombres y mujeres basadas en el respeto, la cooperación y la horizontalidad</w:t>
      </w:r>
      <w:r w:rsidR="002A5FC5" w:rsidRPr="00492323">
        <w:rPr>
          <w:rFonts w:ascii="Times New Roman" w:hAnsi="Times New Roman" w:cs="Times New Roman"/>
          <w:sz w:val="24"/>
          <w:szCs w:val="24"/>
        </w:rPr>
        <w:t xml:space="preserve">. </w:t>
      </w:r>
    </w:p>
    <w:p w14:paraId="69A1E772" w14:textId="77777777" w:rsidR="00E756BA" w:rsidRDefault="00E756BA" w:rsidP="00E756BA">
      <w:pPr>
        <w:pStyle w:val="Prrafodelista"/>
        <w:autoSpaceDE w:val="0"/>
        <w:autoSpaceDN w:val="0"/>
        <w:adjustRightInd w:val="0"/>
        <w:spacing w:after="0" w:line="240" w:lineRule="auto"/>
        <w:ind w:left="0"/>
        <w:jc w:val="both"/>
        <w:rPr>
          <w:rFonts w:ascii="Times New Roman" w:hAnsi="Times New Roman" w:cs="Times New Roman"/>
          <w:sz w:val="24"/>
          <w:szCs w:val="24"/>
        </w:rPr>
      </w:pPr>
    </w:p>
    <w:p w14:paraId="26DD082C" w14:textId="01EC8473" w:rsidR="00492323" w:rsidRPr="00492323" w:rsidRDefault="002A5FC5" w:rsidP="00E756BA">
      <w:pPr>
        <w:pStyle w:val="Prrafodelista"/>
        <w:autoSpaceDE w:val="0"/>
        <w:autoSpaceDN w:val="0"/>
        <w:adjustRightInd w:val="0"/>
        <w:spacing w:after="0" w:line="240" w:lineRule="auto"/>
        <w:ind w:left="0"/>
        <w:jc w:val="both"/>
        <w:rPr>
          <w:rFonts w:ascii="Times New Roman" w:hAnsi="Times New Roman" w:cs="Times New Roman"/>
          <w:color w:val="000000"/>
          <w:sz w:val="24"/>
          <w:szCs w:val="24"/>
          <w:lang w:val="es-ES_tradnl"/>
        </w:rPr>
      </w:pPr>
      <w:r w:rsidRPr="00492323">
        <w:rPr>
          <w:rFonts w:ascii="Times New Roman" w:hAnsi="Times New Roman" w:cs="Times New Roman"/>
          <w:sz w:val="24"/>
          <w:szCs w:val="24"/>
        </w:rPr>
        <w:lastRenderedPageBreak/>
        <w:t xml:space="preserve">Al contrario de las cadenas productivas, desde los CESI, se movilizan </w:t>
      </w:r>
      <w:r w:rsidR="00EC38C0" w:rsidRPr="00492323">
        <w:rPr>
          <w:rFonts w:ascii="Times New Roman" w:hAnsi="Times New Roman" w:cs="Times New Roman"/>
          <w:sz w:val="24"/>
          <w:szCs w:val="24"/>
        </w:rPr>
        <w:t xml:space="preserve">no solamente </w:t>
      </w:r>
      <w:r w:rsidRPr="00492323">
        <w:rPr>
          <w:rFonts w:ascii="Times New Roman" w:hAnsi="Times New Roman" w:cs="Times New Roman"/>
          <w:sz w:val="24"/>
          <w:szCs w:val="24"/>
        </w:rPr>
        <w:t>productos y servicios para la producción</w:t>
      </w:r>
      <w:r w:rsidR="00EC38C0" w:rsidRPr="00492323">
        <w:rPr>
          <w:rFonts w:ascii="Times New Roman" w:hAnsi="Times New Roman" w:cs="Times New Roman"/>
          <w:sz w:val="24"/>
          <w:szCs w:val="24"/>
        </w:rPr>
        <w:t>- comercialización-</w:t>
      </w:r>
      <w:r w:rsidRPr="00492323">
        <w:rPr>
          <w:rFonts w:ascii="Times New Roman" w:hAnsi="Times New Roman" w:cs="Times New Roman"/>
          <w:sz w:val="24"/>
          <w:szCs w:val="24"/>
        </w:rPr>
        <w:t>consumo</w:t>
      </w:r>
      <w:r w:rsidR="007E2544">
        <w:rPr>
          <w:rFonts w:ascii="Times New Roman" w:hAnsi="Times New Roman" w:cs="Times New Roman"/>
          <w:sz w:val="24"/>
          <w:szCs w:val="24"/>
        </w:rPr>
        <w:t>-posconsumo</w:t>
      </w:r>
      <w:r w:rsidRPr="00492323">
        <w:rPr>
          <w:rFonts w:ascii="Times New Roman" w:hAnsi="Times New Roman" w:cs="Times New Roman"/>
          <w:sz w:val="24"/>
          <w:szCs w:val="24"/>
        </w:rPr>
        <w:t xml:space="preserve">, sino también </w:t>
      </w:r>
      <w:r w:rsidR="00EC38C0" w:rsidRPr="00492323">
        <w:rPr>
          <w:rFonts w:ascii="Times New Roman" w:hAnsi="Times New Roman" w:cs="Times New Roman"/>
          <w:sz w:val="24"/>
          <w:szCs w:val="24"/>
        </w:rPr>
        <w:t xml:space="preserve">otros elementos </w:t>
      </w:r>
      <w:r w:rsidRPr="00492323">
        <w:rPr>
          <w:rFonts w:ascii="Times New Roman" w:hAnsi="Times New Roman" w:cs="Times New Roman"/>
          <w:sz w:val="24"/>
          <w:szCs w:val="24"/>
        </w:rPr>
        <w:t>que están relacionados con la satisfacción de necesidades fundamentales, por ejemp</w:t>
      </w:r>
      <w:r w:rsidR="00EC38C0" w:rsidRPr="00492323">
        <w:rPr>
          <w:rFonts w:ascii="Times New Roman" w:hAnsi="Times New Roman" w:cs="Times New Roman"/>
          <w:sz w:val="24"/>
          <w:szCs w:val="24"/>
        </w:rPr>
        <w:t xml:space="preserve">lo, la salud convencional y  ancestral, </w:t>
      </w:r>
      <w:r w:rsidRPr="00492323">
        <w:rPr>
          <w:rFonts w:ascii="Times New Roman" w:hAnsi="Times New Roman" w:cs="Times New Roman"/>
          <w:sz w:val="24"/>
          <w:szCs w:val="24"/>
        </w:rPr>
        <w:t xml:space="preserve"> educación</w:t>
      </w:r>
      <w:r w:rsidR="00EC38C0" w:rsidRPr="00492323">
        <w:rPr>
          <w:rFonts w:ascii="Times New Roman" w:hAnsi="Times New Roman" w:cs="Times New Roman"/>
          <w:sz w:val="24"/>
          <w:szCs w:val="24"/>
        </w:rPr>
        <w:t xml:space="preserve">, </w:t>
      </w:r>
      <w:r w:rsidRPr="00492323">
        <w:rPr>
          <w:rFonts w:ascii="Times New Roman" w:hAnsi="Times New Roman" w:cs="Times New Roman"/>
          <w:sz w:val="24"/>
          <w:szCs w:val="24"/>
        </w:rPr>
        <w:t>capacitación</w:t>
      </w:r>
      <w:r w:rsidR="00EC38C0" w:rsidRPr="00492323">
        <w:rPr>
          <w:rFonts w:ascii="Times New Roman" w:hAnsi="Times New Roman" w:cs="Times New Roman"/>
          <w:sz w:val="24"/>
          <w:szCs w:val="24"/>
        </w:rPr>
        <w:t>, recreación</w:t>
      </w:r>
      <w:r w:rsidR="00AA0CA9" w:rsidRPr="00492323">
        <w:rPr>
          <w:rFonts w:ascii="Times New Roman" w:hAnsi="Times New Roman" w:cs="Times New Roman"/>
          <w:sz w:val="24"/>
          <w:szCs w:val="24"/>
        </w:rPr>
        <w:t xml:space="preserve">, </w:t>
      </w:r>
      <w:r w:rsidR="00756774">
        <w:rPr>
          <w:rFonts w:ascii="Times New Roman" w:hAnsi="Times New Roman" w:cs="Times New Roman"/>
          <w:sz w:val="24"/>
          <w:szCs w:val="24"/>
        </w:rPr>
        <w:t xml:space="preserve">arte, </w:t>
      </w:r>
      <w:r w:rsidR="00AA0CA9" w:rsidRPr="00492323">
        <w:rPr>
          <w:rFonts w:ascii="Times New Roman" w:hAnsi="Times New Roman" w:cs="Times New Roman"/>
          <w:sz w:val="24"/>
          <w:szCs w:val="24"/>
        </w:rPr>
        <w:t>otros</w:t>
      </w:r>
      <w:r w:rsidRPr="00492323">
        <w:rPr>
          <w:rFonts w:ascii="Times New Roman" w:hAnsi="Times New Roman" w:cs="Times New Roman"/>
          <w:sz w:val="24"/>
          <w:szCs w:val="24"/>
        </w:rPr>
        <w:t>. Además se valoriza</w:t>
      </w:r>
      <w:r w:rsidR="00EC38C0" w:rsidRPr="00492323">
        <w:rPr>
          <w:rFonts w:ascii="Times New Roman" w:hAnsi="Times New Roman" w:cs="Times New Roman"/>
          <w:sz w:val="24"/>
          <w:szCs w:val="24"/>
        </w:rPr>
        <w:t>n</w:t>
      </w:r>
      <w:r w:rsidRPr="00492323">
        <w:rPr>
          <w:rFonts w:ascii="Times New Roman" w:hAnsi="Times New Roman" w:cs="Times New Roman"/>
          <w:sz w:val="24"/>
          <w:szCs w:val="24"/>
        </w:rPr>
        <w:t xml:space="preserve"> y reconoce</w:t>
      </w:r>
      <w:r w:rsidR="00EC38C0" w:rsidRPr="00492323">
        <w:rPr>
          <w:rFonts w:ascii="Times New Roman" w:hAnsi="Times New Roman" w:cs="Times New Roman"/>
          <w:sz w:val="24"/>
          <w:szCs w:val="24"/>
        </w:rPr>
        <w:t>n</w:t>
      </w:r>
      <w:r w:rsidRPr="00492323">
        <w:rPr>
          <w:rFonts w:ascii="Times New Roman" w:hAnsi="Times New Roman" w:cs="Times New Roman"/>
          <w:sz w:val="24"/>
          <w:szCs w:val="24"/>
        </w:rPr>
        <w:t xml:space="preserve"> los valores de uso que el capitalismo no reconoce </w:t>
      </w:r>
      <w:r w:rsidR="00EC38C0" w:rsidRPr="00492323">
        <w:rPr>
          <w:rFonts w:ascii="Times New Roman" w:hAnsi="Times New Roman" w:cs="Times New Roman"/>
          <w:sz w:val="24"/>
          <w:szCs w:val="24"/>
        </w:rPr>
        <w:t xml:space="preserve"> ni visibiliza</w:t>
      </w:r>
      <w:r w:rsidRPr="00492323">
        <w:rPr>
          <w:rFonts w:ascii="Times New Roman" w:hAnsi="Times New Roman" w:cs="Times New Roman"/>
          <w:sz w:val="24"/>
          <w:szCs w:val="24"/>
        </w:rPr>
        <w:t xml:space="preserve">, como el trabajo asociativo, el trabajo doméstico, los bosques que limpian el ambiente, los valores culturales, etc.; </w:t>
      </w:r>
    </w:p>
    <w:p w14:paraId="088F4BE4" w14:textId="77777777" w:rsidR="00B44180" w:rsidRPr="00B44180" w:rsidRDefault="00B44180" w:rsidP="00B44180">
      <w:pPr>
        <w:pStyle w:val="Prrafodelista"/>
        <w:spacing w:after="0" w:line="240" w:lineRule="auto"/>
        <w:ind w:left="0"/>
        <w:jc w:val="both"/>
        <w:rPr>
          <w:rFonts w:ascii="Times New Roman" w:hAnsi="Times New Roman" w:cs="Times New Roman"/>
          <w:color w:val="000000" w:themeColor="text1"/>
          <w:sz w:val="24"/>
          <w:szCs w:val="24"/>
        </w:rPr>
      </w:pPr>
    </w:p>
    <w:p w14:paraId="67F6EAE0" w14:textId="1C36CD76" w:rsidR="00E65486" w:rsidRPr="00B44180" w:rsidRDefault="009A48F9" w:rsidP="00E756BA">
      <w:pPr>
        <w:pStyle w:val="Prrafodelista"/>
        <w:ind w:left="0"/>
        <w:jc w:val="both"/>
        <w:rPr>
          <w:rFonts w:ascii="Times New Roman" w:hAnsi="Times New Roman" w:cs="Times New Roman"/>
          <w:color w:val="000000" w:themeColor="text1"/>
          <w:sz w:val="24"/>
          <w:szCs w:val="24"/>
        </w:rPr>
      </w:pPr>
      <w:r w:rsidRPr="00B44180">
        <w:rPr>
          <w:rFonts w:ascii="Times New Roman" w:hAnsi="Times New Roman" w:cs="Times New Roman"/>
          <w:sz w:val="24"/>
          <w:szCs w:val="24"/>
        </w:rPr>
        <w:t>L</w:t>
      </w:r>
      <w:r w:rsidR="005A47B3" w:rsidRPr="00B44180">
        <w:rPr>
          <w:rFonts w:ascii="Times New Roman" w:hAnsi="Times New Roman" w:cs="Times New Roman"/>
          <w:color w:val="000000" w:themeColor="text1"/>
          <w:sz w:val="24"/>
          <w:szCs w:val="24"/>
        </w:rPr>
        <w:t xml:space="preserve">a </w:t>
      </w:r>
      <w:r w:rsidR="00FD56BC" w:rsidRPr="00B44180">
        <w:rPr>
          <w:rFonts w:ascii="Times New Roman" w:hAnsi="Times New Roman" w:cs="Times New Roman"/>
          <w:color w:val="000000" w:themeColor="text1"/>
          <w:sz w:val="24"/>
          <w:szCs w:val="24"/>
        </w:rPr>
        <w:t>A</w:t>
      </w:r>
      <w:r w:rsidR="00751001" w:rsidRPr="00B44180">
        <w:rPr>
          <w:rFonts w:ascii="Times New Roman" w:hAnsi="Times New Roman" w:cs="Times New Roman"/>
          <w:color w:val="000000" w:themeColor="text1"/>
          <w:sz w:val="24"/>
          <w:szCs w:val="24"/>
        </w:rPr>
        <w:t>ut</w:t>
      </w:r>
      <w:r w:rsidR="00FD56BC" w:rsidRPr="00B44180">
        <w:rPr>
          <w:rFonts w:ascii="Times New Roman" w:hAnsi="Times New Roman" w:cs="Times New Roman"/>
          <w:color w:val="000000" w:themeColor="text1"/>
          <w:sz w:val="24"/>
          <w:szCs w:val="24"/>
        </w:rPr>
        <w:t>onomía Territorial-Económico-A</w:t>
      </w:r>
      <w:r w:rsidR="00751001" w:rsidRPr="00B44180">
        <w:rPr>
          <w:rFonts w:ascii="Times New Roman" w:hAnsi="Times New Roman" w:cs="Times New Roman"/>
          <w:color w:val="000000" w:themeColor="text1"/>
          <w:sz w:val="24"/>
          <w:szCs w:val="24"/>
        </w:rPr>
        <w:t>mbiental</w:t>
      </w:r>
      <w:r w:rsidR="00FD56BC" w:rsidRPr="00B44180">
        <w:rPr>
          <w:rFonts w:ascii="Times New Roman" w:hAnsi="Times New Roman" w:cs="Times New Roman"/>
          <w:color w:val="000000" w:themeColor="text1"/>
          <w:sz w:val="24"/>
          <w:szCs w:val="24"/>
        </w:rPr>
        <w:t xml:space="preserve"> </w:t>
      </w:r>
      <w:r w:rsidR="003E38AE" w:rsidRPr="00B44180">
        <w:rPr>
          <w:rFonts w:ascii="Times New Roman" w:eastAsia="Times New Roman" w:hAnsi="Times New Roman" w:cs="Times New Roman"/>
          <w:color w:val="000000" w:themeColor="text1"/>
          <w:sz w:val="24"/>
          <w:szCs w:val="24"/>
          <w:lang w:eastAsia="es-CO"/>
        </w:rPr>
        <w:t xml:space="preserve">como derecho integral </w:t>
      </w:r>
      <w:r w:rsidR="003E38AE" w:rsidRPr="00B44180">
        <w:rPr>
          <w:rFonts w:ascii="Times New Roman" w:hAnsi="Times New Roman" w:cs="Times New Roman"/>
          <w:color w:val="221E1F"/>
          <w:sz w:val="24"/>
          <w:szCs w:val="24"/>
        </w:rPr>
        <w:t>polític</w:t>
      </w:r>
      <w:r w:rsidR="00E756BA">
        <w:rPr>
          <w:rFonts w:ascii="Times New Roman" w:hAnsi="Times New Roman" w:cs="Times New Roman"/>
          <w:color w:val="221E1F"/>
          <w:sz w:val="24"/>
          <w:szCs w:val="24"/>
        </w:rPr>
        <w:t>o</w:t>
      </w:r>
      <w:r w:rsidR="003E38AE" w:rsidRPr="00B44180">
        <w:rPr>
          <w:rFonts w:ascii="Times New Roman" w:hAnsi="Times New Roman" w:cs="Times New Roman"/>
          <w:color w:val="221E1F"/>
          <w:sz w:val="24"/>
          <w:szCs w:val="24"/>
        </w:rPr>
        <w:t xml:space="preserve">, </w:t>
      </w:r>
      <w:r w:rsidR="00AA0CA9" w:rsidRPr="00B44180">
        <w:rPr>
          <w:rFonts w:ascii="Times New Roman" w:hAnsi="Times New Roman" w:cs="Times New Roman"/>
          <w:color w:val="221E1F"/>
          <w:sz w:val="24"/>
          <w:szCs w:val="24"/>
        </w:rPr>
        <w:t>jurídic</w:t>
      </w:r>
      <w:r w:rsidR="00E756BA">
        <w:rPr>
          <w:rFonts w:ascii="Times New Roman" w:hAnsi="Times New Roman" w:cs="Times New Roman"/>
          <w:color w:val="221E1F"/>
          <w:sz w:val="24"/>
          <w:szCs w:val="24"/>
        </w:rPr>
        <w:t>o</w:t>
      </w:r>
      <w:r w:rsidR="00AA0CA9" w:rsidRPr="00B44180">
        <w:rPr>
          <w:rFonts w:ascii="Times New Roman" w:hAnsi="Times New Roman" w:cs="Times New Roman"/>
          <w:color w:val="221E1F"/>
          <w:sz w:val="24"/>
          <w:szCs w:val="24"/>
        </w:rPr>
        <w:t xml:space="preserve">, cultural, </w:t>
      </w:r>
      <w:r w:rsidR="003E38AE" w:rsidRPr="00B44180">
        <w:rPr>
          <w:rFonts w:ascii="Times New Roman" w:hAnsi="Times New Roman" w:cs="Times New Roman"/>
          <w:color w:val="221E1F"/>
          <w:sz w:val="24"/>
          <w:szCs w:val="24"/>
        </w:rPr>
        <w:t>administra</w:t>
      </w:r>
      <w:r w:rsidR="003E38AE" w:rsidRPr="00B44180">
        <w:rPr>
          <w:rFonts w:ascii="Times New Roman" w:hAnsi="Times New Roman" w:cs="Times New Roman"/>
          <w:color w:val="221E1F"/>
          <w:sz w:val="24"/>
          <w:szCs w:val="24"/>
        </w:rPr>
        <w:softHyphen/>
        <w:t>tiv</w:t>
      </w:r>
      <w:r w:rsidR="00E756BA">
        <w:rPr>
          <w:rFonts w:ascii="Times New Roman" w:hAnsi="Times New Roman" w:cs="Times New Roman"/>
          <w:color w:val="221E1F"/>
          <w:sz w:val="24"/>
          <w:szCs w:val="24"/>
        </w:rPr>
        <w:t>o</w:t>
      </w:r>
      <w:r w:rsidR="003E38AE" w:rsidRPr="00B44180">
        <w:rPr>
          <w:rFonts w:ascii="Times New Roman" w:hAnsi="Times New Roman" w:cs="Times New Roman"/>
          <w:color w:val="221E1F"/>
          <w:sz w:val="24"/>
          <w:szCs w:val="24"/>
        </w:rPr>
        <w:t xml:space="preserve"> y financier</w:t>
      </w:r>
      <w:r w:rsidR="00E756BA">
        <w:rPr>
          <w:rFonts w:ascii="Times New Roman" w:hAnsi="Times New Roman" w:cs="Times New Roman"/>
          <w:color w:val="221E1F"/>
          <w:sz w:val="24"/>
          <w:szCs w:val="24"/>
        </w:rPr>
        <w:t>o</w:t>
      </w:r>
      <w:r w:rsidR="003E38AE" w:rsidRPr="00B44180">
        <w:rPr>
          <w:rFonts w:ascii="Times New Roman" w:hAnsi="Times New Roman" w:cs="Times New Roman"/>
          <w:color w:val="000000" w:themeColor="text1"/>
          <w:sz w:val="24"/>
          <w:szCs w:val="24"/>
        </w:rPr>
        <w:t xml:space="preserve"> </w:t>
      </w:r>
      <w:r w:rsidR="00E65486" w:rsidRPr="00B44180">
        <w:rPr>
          <w:rFonts w:ascii="Times New Roman" w:hAnsi="Times New Roman" w:cs="Times New Roman"/>
          <w:color w:val="000000" w:themeColor="text1"/>
          <w:sz w:val="24"/>
          <w:szCs w:val="24"/>
        </w:rPr>
        <w:t xml:space="preserve">que </w:t>
      </w:r>
      <w:r w:rsidR="00E756BA">
        <w:rPr>
          <w:rFonts w:ascii="Times New Roman" w:hAnsi="Times New Roman" w:cs="Times New Roman"/>
          <w:color w:val="000000" w:themeColor="text1"/>
          <w:sz w:val="24"/>
          <w:szCs w:val="24"/>
        </w:rPr>
        <w:t xml:space="preserve">conlleve a que </w:t>
      </w:r>
      <w:r w:rsidR="00E65486" w:rsidRPr="00B44180">
        <w:rPr>
          <w:rFonts w:ascii="Times New Roman" w:hAnsi="Times New Roman" w:cs="Times New Roman"/>
          <w:color w:val="000000" w:themeColor="text1"/>
          <w:sz w:val="24"/>
          <w:szCs w:val="24"/>
        </w:rPr>
        <w:t xml:space="preserve">pueda existir una distribución del poder en la que participen  distintas entidades territoriales </w:t>
      </w:r>
      <w:r w:rsidR="00E756BA">
        <w:rPr>
          <w:rFonts w:ascii="Times New Roman" w:hAnsi="Times New Roman" w:cs="Times New Roman"/>
          <w:color w:val="000000" w:themeColor="text1"/>
          <w:sz w:val="24"/>
          <w:szCs w:val="24"/>
        </w:rPr>
        <w:t>autónomas y convencionales. L</w:t>
      </w:r>
      <w:r w:rsidR="00E65486" w:rsidRPr="00B44180">
        <w:rPr>
          <w:rFonts w:ascii="Times New Roman" w:hAnsi="Times New Roman" w:cs="Times New Roman"/>
          <w:color w:val="000000" w:themeColor="text1"/>
          <w:sz w:val="24"/>
          <w:szCs w:val="24"/>
        </w:rPr>
        <w:t>a Autonomía Territorial Económico-Ambiental</w:t>
      </w:r>
      <w:r w:rsidR="00EC38C0" w:rsidRPr="00B44180">
        <w:rPr>
          <w:rFonts w:ascii="Times New Roman" w:hAnsi="Times New Roman" w:cs="Times New Roman"/>
          <w:color w:val="000000" w:themeColor="text1"/>
          <w:sz w:val="24"/>
          <w:szCs w:val="24"/>
        </w:rPr>
        <w:t xml:space="preserve">, </w:t>
      </w:r>
      <w:r w:rsidR="00B25956" w:rsidRPr="00B44180">
        <w:rPr>
          <w:rFonts w:ascii="Times New Roman" w:hAnsi="Times New Roman" w:cs="Times New Roman"/>
          <w:color w:val="000000" w:themeColor="text1"/>
          <w:sz w:val="24"/>
          <w:szCs w:val="24"/>
        </w:rPr>
        <w:t xml:space="preserve">implica </w:t>
      </w:r>
      <w:r w:rsidR="00E65486" w:rsidRPr="00B44180">
        <w:rPr>
          <w:rFonts w:ascii="Times New Roman" w:hAnsi="Times New Roman" w:cs="Times New Roman"/>
          <w:color w:val="000000" w:themeColor="text1"/>
          <w:sz w:val="24"/>
          <w:szCs w:val="24"/>
        </w:rPr>
        <w:t xml:space="preserve">trascender las relaciones sustentadas bajo el esquema paternalista y condescendiente del colonialismo moderno, desde el cual los pueblos </w:t>
      </w:r>
      <w:r w:rsidR="00E756BA" w:rsidRPr="00B44180">
        <w:rPr>
          <w:rFonts w:ascii="Times New Roman" w:hAnsi="Times New Roman" w:cs="Times New Roman"/>
          <w:color w:val="000000" w:themeColor="text1"/>
          <w:sz w:val="24"/>
          <w:szCs w:val="24"/>
        </w:rPr>
        <w:t>indígenas</w:t>
      </w:r>
      <w:r w:rsidR="00E756BA">
        <w:rPr>
          <w:rFonts w:ascii="Times New Roman" w:hAnsi="Times New Roman" w:cs="Times New Roman"/>
          <w:color w:val="000000" w:themeColor="text1"/>
          <w:sz w:val="24"/>
          <w:szCs w:val="24"/>
        </w:rPr>
        <w:t xml:space="preserve">, </w:t>
      </w:r>
      <w:r w:rsidR="00E756BA" w:rsidRPr="00B44180">
        <w:rPr>
          <w:rFonts w:ascii="Times New Roman" w:hAnsi="Times New Roman" w:cs="Times New Roman"/>
          <w:color w:val="000000" w:themeColor="text1"/>
          <w:sz w:val="24"/>
          <w:szCs w:val="24"/>
        </w:rPr>
        <w:t>los</w:t>
      </w:r>
      <w:r w:rsidR="00E65486" w:rsidRPr="00B44180">
        <w:rPr>
          <w:rFonts w:ascii="Times New Roman" w:hAnsi="Times New Roman" w:cs="Times New Roman"/>
          <w:color w:val="000000" w:themeColor="text1"/>
          <w:sz w:val="24"/>
          <w:szCs w:val="24"/>
        </w:rPr>
        <w:t xml:space="preserve"> grupos étnicos </w:t>
      </w:r>
      <w:r w:rsidR="00F72323">
        <w:rPr>
          <w:rFonts w:ascii="Times New Roman" w:hAnsi="Times New Roman" w:cs="Times New Roman"/>
          <w:color w:val="000000" w:themeColor="text1"/>
          <w:sz w:val="24"/>
          <w:szCs w:val="24"/>
        </w:rPr>
        <w:t xml:space="preserve">y organizaciones de base, </w:t>
      </w:r>
      <w:r w:rsidR="00E65486" w:rsidRPr="00B44180">
        <w:rPr>
          <w:rFonts w:ascii="Times New Roman" w:hAnsi="Times New Roman" w:cs="Times New Roman"/>
          <w:color w:val="000000" w:themeColor="text1"/>
          <w:sz w:val="24"/>
          <w:szCs w:val="24"/>
        </w:rPr>
        <w:t xml:space="preserve">son tratados como </w:t>
      </w:r>
      <w:r w:rsidR="00F72323">
        <w:rPr>
          <w:rFonts w:ascii="Times New Roman" w:hAnsi="Times New Roman" w:cs="Times New Roman"/>
          <w:color w:val="000000" w:themeColor="text1"/>
          <w:sz w:val="24"/>
          <w:szCs w:val="24"/>
        </w:rPr>
        <w:t xml:space="preserve">“pobrecitos” o como </w:t>
      </w:r>
      <w:r w:rsidR="00E65486" w:rsidRPr="00B44180">
        <w:rPr>
          <w:rFonts w:ascii="Times New Roman" w:hAnsi="Times New Roman" w:cs="Times New Roman"/>
          <w:color w:val="000000" w:themeColor="text1"/>
          <w:sz w:val="24"/>
          <w:szCs w:val="24"/>
        </w:rPr>
        <w:t xml:space="preserve">pueblos bárbaros, atrasados y subdesarrollados, </w:t>
      </w:r>
      <w:r w:rsidR="00F72323">
        <w:rPr>
          <w:rFonts w:ascii="Times New Roman" w:hAnsi="Times New Roman" w:cs="Times New Roman"/>
          <w:color w:val="000000" w:themeColor="text1"/>
          <w:sz w:val="24"/>
          <w:szCs w:val="24"/>
        </w:rPr>
        <w:t xml:space="preserve">sin otra salida que ser </w:t>
      </w:r>
      <w:r w:rsidR="00E65486" w:rsidRPr="00B44180">
        <w:rPr>
          <w:rFonts w:ascii="Times New Roman" w:hAnsi="Times New Roman" w:cs="Times New Roman"/>
          <w:color w:val="000000" w:themeColor="text1"/>
          <w:sz w:val="24"/>
          <w:szCs w:val="24"/>
        </w:rPr>
        <w:t>asimilados por la cultura hegemónica</w:t>
      </w:r>
      <w:r w:rsidR="00E65486" w:rsidRPr="003E38AE">
        <w:rPr>
          <w:rStyle w:val="Refdenotaalpie"/>
          <w:rFonts w:ascii="Times New Roman" w:hAnsi="Times New Roman" w:cs="Times New Roman"/>
          <w:color w:val="000000" w:themeColor="text1"/>
          <w:sz w:val="24"/>
          <w:szCs w:val="24"/>
        </w:rPr>
        <w:footnoteReference w:id="1"/>
      </w:r>
      <w:r w:rsidR="00E65486" w:rsidRPr="00B44180">
        <w:rPr>
          <w:rFonts w:ascii="Times New Roman" w:hAnsi="Times New Roman" w:cs="Times New Roman"/>
          <w:color w:val="000000" w:themeColor="text1"/>
          <w:sz w:val="24"/>
          <w:szCs w:val="24"/>
        </w:rPr>
        <w:t>.</w:t>
      </w:r>
    </w:p>
    <w:p w14:paraId="069D8F16" w14:textId="77777777" w:rsidR="0096483E" w:rsidRPr="00814A7B" w:rsidRDefault="0096483E" w:rsidP="0096483E">
      <w:pPr>
        <w:autoSpaceDE w:val="0"/>
        <w:autoSpaceDN w:val="0"/>
        <w:adjustRightInd w:val="0"/>
        <w:spacing w:after="0" w:line="240" w:lineRule="auto"/>
        <w:jc w:val="center"/>
        <w:rPr>
          <w:rFonts w:ascii="Monotype Corsiva" w:hAnsi="Monotype Corsiva" w:cs="NovareseITCbyBT-BookItalic"/>
          <w:i/>
          <w:iCs/>
          <w:sz w:val="28"/>
        </w:rPr>
      </w:pPr>
      <w:r>
        <w:rPr>
          <w:rFonts w:ascii="NovareseITCbyBT-BookItalic" w:hAnsi="NovareseITCbyBT-BookItalic" w:cs="NovareseITCbyBT-BookItalic"/>
          <w:i/>
          <w:iCs/>
        </w:rPr>
        <w:t>“</w:t>
      </w:r>
      <w:r w:rsidRPr="00814A7B">
        <w:rPr>
          <w:rFonts w:ascii="Monotype Corsiva" w:hAnsi="Monotype Corsiva" w:cs="NovareseITCbyBT-BookItalic"/>
          <w:i/>
          <w:iCs/>
          <w:sz w:val="28"/>
        </w:rPr>
        <w:t>Edificar una noción de riqueza ligada a otra</w:t>
      </w:r>
    </w:p>
    <w:p w14:paraId="6586EE32" w14:textId="77777777" w:rsidR="0096483E" w:rsidRPr="00814A7B" w:rsidRDefault="0096483E" w:rsidP="0096483E">
      <w:pPr>
        <w:autoSpaceDE w:val="0"/>
        <w:autoSpaceDN w:val="0"/>
        <w:adjustRightInd w:val="0"/>
        <w:spacing w:after="0" w:line="240" w:lineRule="auto"/>
        <w:jc w:val="center"/>
        <w:rPr>
          <w:rFonts w:ascii="Monotype Corsiva" w:hAnsi="Monotype Corsiva" w:cs="NovareseITCbyBT-BookItalic"/>
          <w:i/>
          <w:iCs/>
          <w:sz w:val="28"/>
        </w:rPr>
      </w:pPr>
      <w:r w:rsidRPr="00814A7B">
        <w:rPr>
          <w:rFonts w:ascii="Monotype Corsiva" w:hAnsi="Monotype Corsiva" w:cs="NovareseITCbyBT-BookItalic"/>
          <w:i/>
          <w:iCs/>
          <w:sz w:val="28"/>
        </w:rPr>
        <w:t>noción de desarrollo. Una riqueza de base humana. Una</w:t>
      </w:r>
    </w:p>
    <w:p w14:paraId="046CDEA4" w14:textId="77777777" w:rsidR="0096483E" w:rsidRPr="00814A7B" w:rsidRDefault="0096483E" w:rsidP="0096483E">
      <w:pPr>
        <w:autoSpaceDE w:val="0"/>
        <w:autoSpaceDN w:val="0"/>
        <w:adjustRightInd w:val="0"/>
        <w:spacing w:after="0" w:line="240" w:lineRule="auto"/>
        <w:jc w:val="center"/>
        <w:rPr>
          <w:rFonts w:ascii="Monotype Corsiva" w:hAnsi="Monotype Corsiva" w:cs="NovareseITCbyBT-BookItalic"/>
          <w:i/>
          <w:iCs/>
          <w:sz w:val="28"/>
        </w:rPr>
      </w:pPr>
      <w:r w:rsidRPr="00814A7B">
        <w:rPr>
          <w:rFonts w:ascii="Monotype Corsiva" w:hAnsi="Monotype Corsiva" w:cs="NovareseITCbyBT-BookItalic"/>
          <w:i/>
          <w:iCs/>
          <w:sz w:val="28"/>
        </w:rPr>
        <w:t>riqueza que nos hable de la capacidad de decidir de las</w:t>
      </w:r>
    </w:p>
    <w:p w14:paraId="5FA5F153" w14:textId="77777777" w:rsidR="002A5FC5" w:rsidRDefault="0096483E" w:rsidP="00814A7B">
      <w:pPr>
        <w:autoSpaceDE w:val="0"/>
        <w:autoSpaceDN w:val="0"/>
        <w:adjustRightInd w:val="0"/>
        <w:spacing w:after="0" w:line="240" w:lineRule="auto"/>
        <w:ind w:firstLine="1276"/>
        <w:jc w:val="both"/>
        <w:rPr>
          <w:rFonts w:ascii="Times New Roman" w:hAnsi="Times New Roman" w:cs="Times New Roman"/>
          <w:i/>
          <w:iCs/>
          <w:sz w:val="20"/>
          <w:szCs w:val="20"/>
        </w:rPr>
      </w:pPr>
      <w:r w:rsidRPr="00814A7B">
        <w:rPr>
          <w:rFonts w:ascii="Monotype Corsiva" w:hAnsi="Monotype Corsiva" w:cs="NovareseITCbyBT-BookItalic"/>
          <w:i/>
          <w:iCs/>
          <w:sz w:val="28"/>
        </w:rPr>
        <w:t>personas de crecer en grupo</w:t>
      </w:r>
      <w:r>
        <w:rPr>
          <w:rFonts w:ascii="NovareseITCbyBT-BookItalic" w:hAnsi="NovareseITCbyBT-BookItalic" w:cs="NovareseITCbyBT-BookItalic"/>
          <w:i/>
          <w:iCs/>
        </w:rPr>
        <w:t>”.</w:t>
      </w:r>
      <w:r w:rsidR="00814A7B">
        <w:rPr>
          <w:rStyle w:val="Refdenotaalpie"/>
          <w:rFonts w:ascii="NovareseITCbyBT-BookItalic" w:hAnsi="NovareseITCbyBT-BookItalic" w:cs="NovareseITCbyBT-BookItalic"/>
          <w:i/>
          <w:iCs/>
        </w:rPr>
        <w:footnoteReference w:id="2"/>
      </w:r>
      <w:r>
        <w:rPr>
          <w:rFonts w:ascii="NovareseITCbyBT-BookItalic" w:hAnsi="NovareseITCbyBT-BookItalic" w:cs="NovareseITCbyBT-BookItalic"/>
          <w:i/>
          <w:iCs/>
        </w:rPr>
        <w:t xml:space="preserve"> </w:t>
      </w:r>
      <w:r w:rsidRPr="0096483E">
        <w:rPr>
          <w:rFonts w:ascii="Times New Roman" w:hAnsi="Times New Roman" w:cs="Times New Roman"/>
          <w:i/>
          <w:iCs/>
          <w:sz w:val="20"/>
          <w:szCs w:val="20"/>
        </w:rPr>
        <w:t>(</w:t>
      </w:r>
      <w:r>
        <w:rPr>
          <w:rFonts w:ascii="Times New Roman" w:hAnsi="Times New Roman" w:cs="Times New Roman"/>
          <w:i/>
          <w:iCs/>
          <w:sz w:val="20"/>
          <w:szCs w:val="20"/>
        </w:rPr>
        <w:t xml:space="preserve">Díez Humberto, 2007) </w:t>
      </w:r>
    </w:p>
    <w:p w14:paraId="7C27DC62" w14:textId="77777777" w:rsidR="00253055" w:rsidRPr="0096483E" w:rsidRDefault="00253055" w:rsidP="00814A7B">
      <w:pPr>
        <w:autoSpaceDE w:val="0"/>
        <w:autoSpaceDN w:val="0"/>
        <w:adjustRightInd w:val="0"/>
        <w:spacing w:after="0" w:line="240" w:lineRule="auto"/>
        <w:ind w:firstLine="1276"/>
        <w:jc w:val="both"/>
        <w:rPr>
          <w:rFonts w:ascii="Times New Roman" w:hAnsi="Times New Roman" w:cs="Times New Roman"/>
          <w:color w:val="000000" w:themeColor="text1"/>
          <w:sz w:val="20"/>
          <w:szCs w:val="20"/>
        </w:rPr>
      </w:pPr>
    </w:p>
    <w:p w14:paraId="203E96A3" w14:textId="77777777" w:rsidR="00001669" w:rsidRDefault="00001669" w:rsidP="00001669">
      <w:pPr>
        <w:jc w:val="center"/>
        <w:rPr>
          <w:rFonts w:ascii="Times New Roman" w:hAnsi="Times New Roman" w:cs="Times New Roman"/>
          <w:color w:val="000000" w:themeColor="text1"/>
          <w:sz w:val="24"/>
          <w:szCs w:val="24"/>
        </w:rPr>
      </w:pPr>
      <w:r w:rsidRPr="00426AFA">
        <w:rPr>
          <w:noProof/>
          <w:lang w:val="es-AR" w:eastAsia="es-AR"/>
        </w:rPr>
        <w:drawing>
          <wp:inline distT="0" distB="0" distL="0" distR="0" wp14:anchorId="798D7972" wp14:editId="4378F81C">
            <wp:extent cx="3992137" cy="1248937"/>
            <wp:effectExtent l="0" t="0" r="0" b="8890"/>
            <wp:docPr id="12292" name="Picture 11" descr="foto_grupo_completo__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11" descr="foto_grupo_completo___2"/>
                    <pic:cNvPicPr>
                      <a:picLocks noChangeAspect="1" noChangeArrowheads="1"/>
                    </pic:cNvPicPr>
                  </pic:nvPicPr>
                  <pic:blipFill>
                    <a:blip r:embed="rId9" cstate="print">
                      <a:lum contrast="14000"/>
                    </a:blip>
                    <a:srcRect/>
                    <a:stretch>
                      <a:fillRect/>
                    </a:stretch>
                  </pic:blipFill>
                  <pic:spPr bwMode="auto">
                    <a:xfrm>
                      <a:off x="0" y="0"/>
                      <a:ext cx="3988423" cy="1247775"/>
                    </a:xfrm>
                    <a:prstGeom prst="rect">
                      <a:avLst/>
                    </a:prstGeom>
                    <a:noFill/>
                    <a:ln w="9525">
                      <a:noFill/>
                      <a:miter lim="800000"/>
                      <a:headEnd/>
                      <a:tailEnd/>
                    </a:ln>
                  </pic:spPr>
                </pic:pic>
              </a:graphicData>
            </a:graphic>
          </wp:inline>
        </w:drawing>
      </w:r>
      <w:r w:rsidRPr="00426AFA">
        <w:rPr>
          <w:noProof/>
          <w:lang w:val="es-AR" w:eastAsia="es-AR"/>
        </w:rPr>
        <w:drawing>
          <wp:inline distT="0" distB="0" distL="0" distR="0" wp14:anchorId="12D32104" wp14:editId="48A65DEF">
            <wp:extent cx="3936380" cy="1315844"/>
            <wp:effectExtent l="0" t="0" r="6985" b="0"/>
            <wp:docPr id="2" name="Picture 11" descr="portada_montaje_sep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rtada_montaje_sepia2"/>
                    <pic:cNvPicPr>
                      <a:picLocks noChangeAspect="1" noChangeArrowheads="1"/>
                    </pic:cNvPicPr>
                  </pic:nvPicPr>
                  <pic:blipFill>
                    <a:blip r:embed="rId10" cstate="print"/>
                    <a:srcRect/>
                    <a:stretch>
                      <a:fillRect/>
                    </a:stretch>
                  </pic:blipFill>
                  <pic:spPr bwMode="auto">
                    <a:xfrm>
                      <a:off x="0" y="0"/>
                      <a:ext cx="3967757" cy="1326333"/>
                    </a:xfrm>
                    <a:prstGeom prst="rect">
                      <a:avLst/>
                    </a:prstGeom>
                    <a:noFill/>
                    <a:ln w="9525">
                      <a:noFill/>
                      <a:miter lim="800000"/>
                      <a:headEnd/>
                      <a:tailEnd/>
                    </a:ln>
                  </pic:spPr>
                </pic:pic>
              </a:graphicData>
            </a:graphic>
          </wp:inline>
        </w:drawing>
      </w:r>
    </w:p>
    <w:p w14:paraId="1C25A895" w14:textId="77777777" w:rsidR="00492323" w:rsidRDefault="00492323" w:rsidP="00ED4FF1">
      <w:pPr>
        <w:jc w:val="both"/>
        <w:rPr>
          <w:rFonts w:ascii="Times New Roman" w:hAnsi="Times New Roman" w:cs="Times New Roman"/>
          <w:color w:val="000000" w:themeColor="text1"/>
          <w:sz w:val="24"/>
          <w:szCs w:val="24"/>
        </w:rPr>
      </w:pPr>
    </w:p>
    <w:p w14:paraId="6BC12CE6" w14:textId="77777777" w:rsidR="00EA67DF" w:rsidRDefault="00EA67DF" w:rsidP="00EA67DF">
      <w:pPr>
        <w:pStyle w:val="Ttulo1"/>
        <w:spacing w:before="0" w:line="240" w:lineRule="auto"/>
        <w:jc w:val="center"/>
      </w:pPr>
      <w:r>
        <w:lastRenderedPageBreak/>
        <w:t>TABLA DE CONTENIDOS</w:t>
      </w:r>
    </w:p>
    <w:p w14:paraId="6CE46C69" w14:textId="77777777" w:rsidR="00EA67DF" w:rsidRDefault="00EA67DF" w:rsidP="00EA67DF">
      <w:pPr>
        <w:pStyle w:val="Ttulo2"/>
        <w:spacing w:before="0" w:line="240" w:lineRule="auto"/>
      </w:pPr>
      <w:r>
        <w:t xml:space="preserve">CAPÍTULO I.  CIRCUITOS ECONÓMICOS SOLIDARIOS INTERCULTURALES </w:t>
      </w:r>
    </w:p>
    <w:p w14:paraId="121FF7E7" w14:textId="77777777" w:rsidR="00EA67DF" w:rsidRPr="00866B3E" w:rsidRDefault="00EA67DF" w:rsidP="004F3BAD">
      <w:pPr>
        <w:pStyle w:val="Prrafodelista"/>
        <w:numPr>
          <w:ilvl w:val="1"/>
          <w:numId w:val="25"/>
        </w:numPr>
        <w:spacing w:after="0" w:line="240" w:lineRule="auto"/>
        <w:ind w:left="0" w:firstLine="142"/>
        <w:rPr>
          <w:rFonts w:cstheme="minorHAnsi"/>
          <w:color w:val="000000" w:themeColor="text1"/>
        </w:rPr>
      </w:pPr>
      <w:r w:rsidRPr="00866B3E">
        <w:rPr>
          <w:rFonts w:cstheme="minorHAnsi"/>
          <w:color w:val="000000" w:themeColor="text1"/>
        </w:rPr>
        <w:t xml:space="preserve">Origen, Marco Conceptual   </w:t>
      </w:r>
    </w:p>
    <w:p w14:paraId="6F7600DA" w14:textId="77777777" w:rsidR="00EA67DF" w:rsidRPr="00866B3E" w:rsidRDefault="00EA67DF" w:rsidP="004F3BAD">
      <w:pPr>
        <w:pStyle w:val="Prrafodelista"/>
        <w:numPr>
          <w:ilvl w:val="2"/>
          <w:numId w:val="25"/>
        </w:numPr>
        <w:spacing w:after="0" w:line="240" w:lineRule="auto"/>
        <w:ind w:left="0" w:firstLine="426"/>
        <w:rPr>
          <w:rFonts w:cstheme="minorHAnsi"/>
          <w:color w:val="000000" w:themeColor="text1"/>
        </w:rPr>
      </w:pPr>
      <w:r w:rsidRPr="00866B3E">
        <w:rPr>
          <w:rFonts w:cstheme="minorHAnsi"/>
          <w:color w:val="000000" w:themeColor="text1"/>
        </w:rPr>
        <w:t>Circuitos Económicos Solidarios, origen, marco conceptual</w:t>
      </w:r>
    </w:p>
    <w:p w14:paraId="1D0BA448" w14:textId="77777777" w:rsidR="00EA67DF" w:rsidRPr="00866B3E" w:rsidRDefault="00EA67DF" w:rsidP="004F3BAD">
      <w:pPr>
        <w:pStyle w:val="Prrafodelista"/>
        <w:numPr>
          <w:ilvl w:val="2"/>
          <w:numId w:val="25"/>
        </w:numPr>
        <w:spacing w:after="0" w:line="240" w:lineRule="auto"/>
        <w:ind w:left="0" w:firstLine="426"/>
        <w:jc w:val="both"/>
        <w:rPr>
          <w:rFonts w:cstheme="minorHAnsi"/>
          <w:color w:val="000000" w:themeColor="text1"/>
        </w:rPr>
      </w:pPr>
      <w:r w:rsidRPr="00866B3E">
        <w:rPr>
          <w:rFonts w:cstheme="minorHAnsi"/>
          <w:color w:val="000000" w:themeColor="text1"/>
        </w:rPr>
        <w:t>Origen de los Circuitos Económicos Solidarios Interculturales</w:t>
      </w:r>
    </w:p>
    <w:p w14:paraId="62AA2603" w14:textId="77777777" w:rsidR="00EA67DF" w:rsidRPr="00866B3E" w:rsidRDefault="00EA67DF" w:rsidP="004F3BAD">
      <w:pPr>
        <w:pStyle w:val="Prrafodelista"/>
        <w:numPr>
          <w:ilvl w:val="2"/>
          <w:numId w:val="25"/>
        </w:numPr>
        <w:spacing w:after="0" w:line="240" w:lineRule="auto"/>
        <w:ind w:left="0" w:firstLine="426"/>
        <w:jc w:val="both"/>
        <w:rPr>
          <w:rFonts w:cstheme="minorHAnsi"/>
          <w:color w:val="000000" w:themeColor="text1"/>
        </w:rPr>
      </w:pPr>
      <w:r w:rsidRPr="00866B3E">
        <w:rPr>
          <w:rFonts w:cstheme="minorHAnsi"/>
          <w:color w:val="000000" w:themeColor="text1"/>
        </w:rPr>
        <w:t xml:space="preserve">Qué son los CESI? </w:t>
      </w:r>
    </w:p>
    <w:p w14:paraId="34812259" w14:textId="77777777" w:rsidR="00EA67DF" w:rsidRPr="00866B3E" w:rsidRDefault="00EA67DF" w:rsidP="004F3BAD">
      <w:pPr>
        <w:pStyle w:val="Prrafodelista"/>
        <w:numPr>
          <w:ilvl w:val="2"/>
          <w:numId w:val="25"/>
        </w:numPr>
        <w:spacing w:after="0" w:line="240" w:lineRule="auto"/>
        <w:ind w:left="0" w:firstLine="426"/>
        <w:jc w:val="both"/>
        <w:rPr>
          <w:rFonts w:cstheme="minorHAnsi"/>
          <w:color w:val="000000" w:themeColor="text1"/>
        </w:rPr>
      </w:pPr>
      <w:r w:rsidRPr="00866B3E">
        <w:rPr>
          <w:rFonts w:cstheme="minorHAnsi"/>
          <w:color w:val="000000" w:themeColor="text1"/>
        </w:rPr>
        <w:t>Principios que fundamentan los CESI</w:t>
      </w:r>
    </w:p>
    <w:p w14:paraId="590F8154" w14:textId="77777777" w:rsidR="00EA67DF" w:rsidRPr="00866B3E" w:rsidRDefault="00EA67DF" w:rsidP="004F3BAD">
      <w:pPr>
        <w:pStyle w:val="Prrafodelista"/>
        <w:numPr>
          <w:ilvl w:val="3"/>
          <w:numId w:val="25"/>
        </w:numPr>
        <w:spacing w:after="0" w:line="240" w:lineRule="auto"/>
        <w:ind w:left="0" w:firstLine="993"/>
        <w:jc w:val="both"/>
        <w:rPr>
          <w:rFonts w:cstheme="minorHAnsi"/>
          <w:color w:val="000000" w:themeColor="text1"/>
        </w:rPr>
      </w:pPr>
      <w:r w:rsidRPr="00866B3E">
        <w:rPr>
          <w:rFonts w:cstheme="minorHAnsi"/>
          <w:color w:val="000000" w:themeColor="text1"/>
        </w:rPr>
        <w:t>Reciprocidad, complementariedad y redistribución</w:t>
      </w:r>
    </w:p>
    <w:p w14:paraId="42E15AEB" w14:textId="77777777" w:rsidR="00EA67DF" w:rsidRPr="00866B3E" w:rsidRDefault="00EA67DF" w:rsidP="004F3BAD">
      <w:pPr>
        <w:pStyle w:val="Prrafodelista"/>
        <w:numPr>
          <w:ilvl w:val="3"/>
          <w:numId w:val="25"/>
        </w:numPr>
        <w:spacing w:after="0" w:line="240" w:lineRule="auto"/>
        <w:ind w:left="0" w:firstLine="993"/>
        <w:jc w:val="both"/>
        <w:rPr>
          <w:rFonts w:cstheme="minorHAnsi"/>
          <w:color w:val="000000" w:themeColor="text1"/>
        </w:rPr>
      </w:pPr>
      <w:r w:rsidRPr="00866B3E">
        <w:rPr>
          <w:rFonts w:cstheme="minorHAnsi"/>
          <w:color w:val="000000" w:themeColor="text1"/>
        </w:rPr>
        <w:t>Vincularidad.- Las relaciones entre las personas y la naturaleza</w:t>
      </w:r>
    </w:p>
    <w:p w14:paraId="5A69B652" w14:textId="77777777" w:rsidR="00EA67DF" w:rsidRPr="00866B3E" w:rsidRDefault="00EA67DF" w:rsidP="004F3BAD">
      <w:pPr>
        <w:pStyle w:val="Default"/>
        <w:numPr>
          <w:ilvl w:val="3"/>
          <w:numId w:val="25"/>
        </w:numPr>
        <w:ind w:left="2127" w:hanging="1134"/>
        <w:jc w:val="both"/>
        <w:rPr>
          <w:rFonts w:asciiTheme="minorHAnsi" w:hAnsiTheme="minorHAnsi" w:cstheme="minorHAnsi"/>
          <w:b/>
          <w:bCs/>
          <w:color w:val="000000" w:themeColor="text1"/>
          <w:sz w:val="22"/>
          <w:szCs w:val="22"/>
        </w:rPr>
      </w:pPr>
      <w:r w:rsidRPr="00866B3E">
        <w:rPr>
          <w:rStyle w:val="Ttulo3Car"/>
          <w:rFonts w:asciiTheme="minorHAnsi" w:hAnsiTheme="minorHAnsi" w:cstheme="minorHAnsi"/>
          <w:b w:val="0"/>
          <w:color w:val="000000" w:themeColor="text1"/>
          <w:sz w:val="22"/>
          <w:szCs w:val="22"/>
        </w:rPr>
        <w:t>La producción de bienes y servicios se hace de manera organizada.</w:t>
      </w:r>
      <w:r w:rsidRPr="00866B3E">
        <w:rPr>
          <w:rFonts w:asciiTheme="minorHAnsi" w:hAnsiTheme="minorHAnsi" w:cstheme="minorHAnsi"/>
          <w:b/>
          <w:bCs/>
          <w:color w:val="000000" w:themeColor="text1"/>
          <w:sz w:val="22"/>
          <w:szCs w:val="22"/>
        </w:rPr>
        <w:t xml:space="preserve"> </w:t>
      </w:r>
    </w:p>
    <w:p w14:paraId="24845689" w14:textId="77777777" w:rsidR="00EA67DF" w:rsidRPr="00866B3E" w:rsidRDefault="00EA67DF" w:rsidP="004F3BAD">
      <w:pPr>
        <w:pStyle w:val="Prrafodelista"/>
        <w:numPr>
          <w:ilvl w:val="2"/>
          <w:numId w:val="25"/>
        </w:numPr>
        <w:spacing w:after="0" w:line="240" w:lineRule="auto"/>
        <w:ind w:left="0" w:firstLine="426"/>
        <w:jc w:val="both"/>
        <w:rPr>
          <w:rFonts w:cstheme="minorHAnsi"/>
          <w:color w:val="000000" w:themeColor="text1"/>
        </w:rPr>
      </w:pPr>
      <w:r w:rsidRPr="00866B3E">
        <w:rPr>
          <w:rFonts w:cstheme="minorHAnsi"/>
          <w:color w:val="000000" w:themeColor="text1"/>
        </w:rPr>
        <w:t>Enfoques para abordar los CESI</w:t>
      </w:r>
    </w:p>
    <w:p w14:paraId="03F88B15" w14:textId="77777777" w:rsidR="00EA67DF" w:rsidRDefault="00EA67DF" w:rsidP="004F3BAD">
      <w:pPr>
        <w:pStyle w:val="Ttulo2"/>
        <w:numPr>
          <w:ilvl w:val="3"/>
          <w:numId w:val="25"/>
        </w:numPr>
        <w:spacing w:before="0" w:line="240" w:lineRule="auto"/>
        <w:ind w:left="0" w:firstLine="993"/>
        <w:jc w:val="both"/>
        <w:rPr>
          <w:rFonts w:asciiTheme="minorHAnsi" w:hAnsiTheme="minorHAnsi" w:cstheme="minorHAnsi"/>
          <w:b w:val="0"/>
          <w:color w:val="000000" w:themeColor="text1"/>
          <w:sz w:val="22"/>
          <w:szCs w:val="22"/>
        </w:rPr>
      </w:pPr>
      <w:r w:rsidRPr="00866B3E">
        <w:rPr>
          <w:rFonts w:asciiTheme="minorHAnsi" w:hAnsiTheme="minorHAnsi" w:cstheme="minorHAnsi"/>
          <w:b w:val="0"/>
          <w:color w:val="000000" w:themeColor="text1"/>
          <w:sz w:val="22"/>
          <w:szCs w:val="22"/>
        </w:rPr>
        <w:t xml:space="preserve">Equidad de género y generacional </w:t>
      </w:r>
    </w:p>
    <w:p w14:paraId="70FC58C7" w14:textId="77777777" w:rsidR="00EA67DF" w:rsidRDefault="00EA67DF" w:rsidP="004F3BAD">
      <w:pPr>
        <w:pStyle w:val="Prrafodelista"/>
        <w:numPr>
          <w:ilvl w:val="3"/>
          <w:numId w:val="25"/>
        </w:numPr>
        <w:spacing w:after="0" w:line="240" w:lineRule="auto"/>
        <w:ind w:left="0" w:firstLine="993"/>
      </w:pPr>
      <w:r>
        <w:t xml:space="preserve">Relaciones interculturales </w:t>
      </w:r>
    </w:p>
    <w:p w14:paraId="1BE6B452" w14:textId="77777777" w:rsidR="00EA67DF" w:rsidRDefault="00EA67DF" w:rsidP="004F3BAD">
      <w:pPr>
        <w:pStyle w:val="Prrafodelista"/>
        <w:numPr>
          <w:ilvl w:val="1"/>
          <w:numId w:val="25"/>
        </w:numPr>
        <w:spacing w:after="0" w:line="240" w:lineRule="auto"/>
        <w:ind w:left="0" w:firstLine="142"/>
      </w:pPr>
      <w:r>
        <w:t xml:space="preserve">Los CESI como posibilidad de </w:t>
      </w:r>
      <w:r w:rsidRPr="00F03338">
        <w:t>autonomía</w:t>
      </w:r>
      <w:r>
        <w:t xml:space="preserve"> territorial</w:t>
      </w:r>
    </w:p>
    <w:p w14:paraId="7CA06229" w14:textId="77777777" w:rsidR="00EA67DF" w:rsidRDefault="00EA67DF" w:rsidP="004F3BAD">
      <w:pPr>
        <w:pStyle w:val="Prrafodelista"/>
        <w:numPr>
          <w:ilvl w:val="1"/>
          <w:numId w:val="25"/>
        </w:numPr>
        <w:spacing w:after="0" w:line="240" w:lineRule="auto"/>
        <w:ind w:left="0" w:firstLine="142"/>
      </w:pPr>
      <w:r>
        <w:t>Dimensiones que incorporan los CESI</w:t>
      </w:r>
    </w:p>
    <w:p w14:paraId="2FE2BDD3" w14:textId="77777777" w:rsidR="00EA67DF" w:rsidRDefault="00EA67DF" w:rsidP="00EA67DF">
      <w:pPr>
        <w:pStyle w:val="Prrafodelista"/>
        <w:spacing w:after="0" w:line="240" w:lineRule="auto"/>
        <w:ind w:left="142"/>
      </w:pPr>
    </w:p>
    <w:p w14:paraId="2899161B" w14:textId="77777777" w:rsidR="00EA67DF" w:rsidRDefault="00EA67DF" w:rsidP="00EA67DF">
      <w:pPr>
        <w:pStyle w:val="Ttulo1"/>
        <w:spacing w:before="0" w:line="240" w:lineRule="auto"/>
        <w:jc w:val="both"/>
      </w:pPr>
      <w:r>
        <w:t>CAPITULO II. COMO IMPLEMENTAR CIRCUITOS ECONOMICOS SOLIDARIOS INTERCULTURALES-CESI</w:t>
      </w:r>
    </w:p>
    <w:p w14:paraId="13F1C41B" w14:textId="77777777" w:rsidR="00EA67DF" w:rsidRPr="00756774" w:rsidRDefault="00EA67DF" w:rsidP="004F3BAD">
      <w:pPr>
        <w:pStyle w:val="Prrafodelista"/>
        <w:numPr>
          <w:ilvl w:val="1"/>
          <w:numId w:val="27"/>
        </w:numPr>
        <w:spacing w:after="0" w:line="240" w:lineRule="auto"/>
        <w:ind w:left="0" w:firstLine="142"/>
        <w:rPr>
          <w:rFonts w:cstheme="minorHAnsi"/>
          <w:color w:val="000000" w:themeColor="text1"/>
        </w:rPr>
      </w:pPr>
      <w:r w:rsidRPr="00756774">
        <w:rPr>
          <w:rFonts w:cstheme="minorHAnsi"/>
          <w:color w:val="000000" w:themeColor="text1"/>
        </w:rPr>
        <w:t xml:space="preserve">Hoja de Ruta </w:t>
      </w:r>
    </w:p>
    <w:p w14:paraId="3CFCFF6C" w14:textId="77777777" w:rsidR="00EA67DF" w:rsidRPr="00756774" w:rsidRDefault="00EA67DF" w:rsidP="004F3BAD">
      <w:pPr>
        <w:pStyle w:val="Prrafodelista"/>
        <w:numPr>
          <w:ilvl w:val="1"/>
          <w:numId w:val="27"/>
        </w:numPr>
        <w:spacing w:after="0" w:line="240" w:lineRule="auto"/>
        <w:ind w:left="0" w:firstLine="142"/>
        <w:rPr>
          <w:rFonts w:cstheme="minorHAnsi"/>
          <w:color w:val="000000" w:themeColor="text1"/>
        </w:rPr>
      </w:pPr>
      <w:r w:rsidRPr="00756774">
        <w:rPr>
          <w:rFonts w:cstheme="minorHAnsi"/>
          <w:color w:val="000000" w:themeColor="text1"/>
        </w:rPr>
        <w:t>Actividades previstas en la Hoja de Ruta según Mance</w:t>
      </w:r>
    </w:p>
    <w:p w14:paraId="50DFB43D" w14:textId="77777777" w:rsidR="00EA67DF" w:rsidRPr="00756774" w:rsidRDefault="00EA67DF" w:rsidP="004F3BAD">
      <w:pPr>
        <w:pStyle w:val="Prrafodelista"/>
        <w:numPr>
          <w:ilvl w:val="2"/>
          <w:numId w:val="27"/>
        </w:numPr>
        <w:autoSpaceDE w:val="0"/>
        <w:autoSpaceDN w:val="0"/>
        <w:adjustRightInd w:val="0"/>
        <w:spacing w:after="0" w:line="240" w:lineRule="auto"/>
        <w:ind w:left="0" w:firstLine="426"/>
        <w:jc w:val="both"/>
        <w:rPr>
          <w:rFonts w:cstheme="minorHAnsi"/>
          <w:color w:val="000000" w:themeColor="text1"/>
        </w:rPr>
      </w:pPr>
      <w:r w:rsidRPr="00756774">
        <w:rPr>
          <w:rFonts w:cstheme="minorHAnsi"/>
          <w:color w:val="000000" w:themeColor="text1"/>
        </w:rPr>
        <w:t>M</w:t>
      </w:r>
      <w:r w:rsidRPr="00756774">
        <w:rPr>
          <w:rFonts w:cstheme="minorHAnsi"/>
          <w:bCs/>
          <w:color w:val="000000" w:themeColor="text1"/>
        </w:rPr>
        <w:t xml:space="preserve">apear </w:t>
      </w:r>
      <w:r w:rsidRPr="00756774">
        <w:rPr>
          <w:rFonts w:cstheme="minorHAnsi"/>
          <w:color w:val="000000" w:themeColor="text1"/>
        </w:rPr>
        <w:t xml:space="preserve">los flujos económicos </w:t>
      </w:r>
    </w:p>
    <w:p w14:paraId="3112787B" w14:textId="77777777" w:rsidR="00EA67DF" w:rsidRPr="00756774" w:rsidRDefault="00EA67DF" w:rsidP="004F3BAD">
      <w:pPr>
        <w:pStyle w:val="Ttulo4"/>
        <w:numPr>
          <w:ilvl w:val="3"/>
          <w:numId w:val="27"/>
        </w:numPr>
        <w:spacing w:before="0" w:line="240" w:lineRule="auto"/>
        <w:ind w:left="0" w:firstLine="993"/>
        <w:rPr>
          <w:rFonts w:asciiTheme="minorHAnsi" w:hAnsiTheme="minorHAnsi" w:cstheme="minorHAnsi"/>
          <w:b w:val="0"/>
          <w:color w:val="000000" w:themeColor="text1"/>
        </w:rPr>
      </w:pPr>
      <w:r w:rsidRPr="00756774">
        <w:rPr>
          <w:rFonts w:asciiTheme="minorHAnsi" w:hAnsiTheme="minorHAnsi" w:cstheme="minorHAnsi"/>
          <w:b w:val="0"/>
          <w:color w:val="000000" w:themeColor="text1"/>
        </w:rPr>
        <w:t>Cómo Mapear los Flujos Económicos?</w:t>
      </w:r>
    </w:p>
    <w:p w14:paraId="2CA4C4E0" w14:textId="77777777" w:rsidR="00EA67DF" w:rsidRPr="00756774" w:rsidRDefault="00EA67DF" w:rsidP="004F3BAD">
      <w:pPr>
        <w:pStyle w:val="Prrafodelista"/>
        <w:numPr>
          <w:ilvl w:val="3"/>
          <w:numId w:val="27"/>
        </w:numPr>
        <w:spacing w:after="0" w:line="240" w:lineRule="auto"/>
        <w:ind w:left="0" w:firstLine="851"/>
      </w:pPr>
      <w:r w:rsidRPr="00756774">
        <w:t>Mapeos de flujo y diagnósticos económicos</w:t>
      </w:r>
    </w:p>
    <w:p w14:paraId="48219613" w14:textId="77777777" w:rsidR="00EA67DF" w:rsidRPr="00756774" w:rsidRDefault="00EA67DF" w:rsidP="00EA67DF">
      <w:pPr>
        <w:pStyle w:val="Prrafodelista"/>
        <w:autoSpaceDE w:val="0"/>
        <w:autoSpaceDN w:val="0"/>
        <w:adjustRightInd w:val="0"/>
        <w:spacing w:after="0" w:line="240" w:lineRule="auto"/>
        <w:ind w:left="0" w:firstLine="426"/>
        <w:jc w:val="both"/>
        <w:rPr>
          <w:rFonts w:cstheme="minorHAnsi"/>
          <w:color w:val="000000" w:themeColor="text1"/>
        </w:rPr>
      </w:pPr>
      <w:r w:rsidRPr="00756774">
        <w:rPr>
          <w:rFonts w:cstheme="minorHAnsi"/>
          <w:color w:val="000000" w:themeColor="text1"/>
        </w:rPr>
        <w:t>2.2.2. P</w:t>
      </w:r>
      <w:r w:rsidRPr="00756774">
        <w:rPr>
          <w:rFonts w:cstheme="minorHAnsi"/>
          <w:bCs/>
          <w:color w:val="000000" w:themeColor="text1"/>
        </w:rPr>
        <w:t xml:space="preserve">royectar </w:t>
      </w:r>
      <w:r w:rsidRPr="00756774">
        <w:rPr>
          <w:rFonts w:cstheme="minorHAnsi"/>
          <w:color w:val="000000" w:themeColor="text1"/>
        </w:rPr>
        <w:t xml:space="preserve">la producción bajo demanda </w:t>
      </w:r>
    </w:p>
    <w:p w14:paraId="4B87226E" w14:textId="77777777" w:rsidR="00EA67DF" w:rsidRPr="00756774" w:rsidRDefault="00EA67DF" w:rsidP="00756774">
      <w:pPr>
        <w:pStyle w:val="Prrafodelista"/>
        <w:autoSpaceDE w:val="0"/>
        <w:autoSpaceDN w:val="0"/>
        <w:adjustRightInd w:val="0"/>
        <w:spacing w:after="0" w:line="240" w:lineRule="auto"/>
        <w:ind w:left="0" w:firstLine="851"/>
        <w:jc w:val="both"/>
        <w:rPr>
          <w:rFonts w:cstheme="minorHAnsi"/>
          <w:color w:val="000000" w:themeColor="text1"/>
        </w:rPr>
      </w:pPr>
      <w:r w:rsidRPr="00756774">
        <w:rPr>
          <w:rFonts w:cstheme="minorHAnsi"/>
          <w:color w:val="000000" w:themeColor="text1"/>
        </w:rPr>
        <w:t xml:space="preserve">2.2.2.1. </w:t>
      </w:r>
      <w:r w:rsidRPr="00756774">
        <w:t>Cómo proyectar la Producción Bajo Demanda, según Mance</w:t>
      </w:r>
    </w:p>
    <w:p w14:paraId="1A40B366" w14:textId="77777777" w:rsidR="00EA67DF" w:rsidRPr="00756774" w:rsidRDefault="00EA67DF" w:rsidP="00EA67DF">
      <w:pPr>
        <w:pStyle w:val="Prrafodelista"/>
        <w:autoSpaceDE w:val="0"/>
        <w:autoSpaceDN w:val="0"/>
        <w:adjustRightInd w:val="0"/>
        <w:spacing w:after="0" w:line="240" w:lineRule="auto"/>
        <w:ind w:left="0" w:firstLine="426"/>
        <w:jc w:val="both"/>
        <w:rPr>
          <w:rFonts w:cstheme="minorHAnsi"/>
          <w:color w:val="000000" w:themeColor="text1"/>
        </w:rPr>
      </w:pPr>
      <w:r w:rsidRPr="00756774">
        <w:rPr>
          <w:rFonts w:cstheme="minorHAnsi"/>
          <w:color w:val="000000" w:themeColor="text1"/>
        </w:rPr>
        <w:t>2.2.3. P</w:t>
      </w:r>
      <w:r w:rsidRPr="00756774">
        <w:rPr>
          <w:rFonts w:cstheme="minorHAnsi"/>
          <w:bCs/>
          <w:color w:val="000000" w:themeColor="text1"/>
        </w:rPr>
        <w:t xml:space="preserve">royectar </w:t>
      </w:r>
      <w:r w:rsidRPr="00756774">
        <w:rPr>
          <w:rFonts w:cstheme="minorHAnsi"/>
          <w:color w:val="000000" w:themeColor="text1"/>
        </w:rPr>
        <w:t xml:space="preserve">los circuitos económicos solidarios y redes colaborativas </w:t>
      </w:r>
    </w:p>
    <w:p w14:paraId="3F2F16F0" w14:textId="77777777" w:rsidR="00EA67DF" w:rsidRPr="00756774" w:rsidRDefault="00EA67DF" w:rsidP="00EA67DF">
      <w:pPr>
        <w:pStyle w:val="Prrafodelista"/>
        <w:autoSpaceDE w:val="0"/>
        <w:autoSpaceDN w:val="0"/>
        <w:adjustRightInd w:val="0"/>
        <w:spacing w:after="0" w:line="240" w:lineRule="auto"/>
        <w:ind w:left="0" w:firstLine="851"/>
        <w:jc w:val="both"/>
        <w:rPr>
          <w:rFonts w:cstheme="minorHAnsi"/>
          <w:color w:val="000000" w:themeColor="text1"/>
        </w:rPr>
      </w:pPr>
      <w:r w:rsidRPr="00756774">
        <w:rPr>
          <w:rFonts w:cstheme="minorHAnsi"/>
          <w:color w:val="000000" w:themeColor="text1"/>
        </w:rPr>
        <w:t xml:space="preserve">2.2.3.1. </w:t>
      </w:r>
      <w:r w:rsidRPr="00756774">
        <w:t>Cómo proyectar la Producción Bajo Demanda, según Mance</w:t>
      </w:r>
    </w:p>
    <w:p w14:paraId="0C8FC896" w14:textId="77777777" w:rsidR="00EA67DF" w:rsidRPr="00756774" w:rsidRDefault="00EA67DF" w:rsidP="00EA67DF">
      <w:pPr>
        <w:pStyle w:val="Prrafodelista"/>
        <w:autoSpaceDE w:val="0"/>
        <w:autoSpaceDN w:val="0"/>
        <w:adjustRightInd w:val="0"/>
        <w:spacing w:after="0" w:line="240" w:lineRule="auto"/>
        <w:ind w:left="0" w:firstLine="426"/>
        <w:jc w:val="both"/>
        <w:rPr>
          <w:rFonts w:cstheme="minorHAnsi"/>
          <w:color w:val="000000" w:themeColor="text1"/>
        </w:rPr>
      </w:pPr>
      <w:r w:rsidRPr="00756774">
        <w:rPr>
          <w:rFonts w:cstheme="minorHAnsi"/>
          <w:color w:val="000000" w:themeColor="text1"/>
        </w:rPr>
        <w:t>2.2.4. C</w:t>
      </w:r>
      <w:r w:rsidRPr="00756774">
        <w:rPr>
          <w:rFonts w:cstheme="minorHAnsi"/>
          <w:bCs/>
          <w:color w:val="000000" w:themeColor="text1"/>
        </w:rPr>
        <w:t xml:space="preserve">rear </w:t>
      </w:r>
      <w:r w:rsidRPr="00756774">
        <w:rPr>
          <w:rFonts w:cstheme="minorHAnsi"/>
          <w:color w:val="000000" w:themeColor="text1"/>
        </w:rPr>
        <w:t xml:space="preserve">emprendimientos y adoptar  tecnologías sociales adecuadas </w:t>
      </w:r>
    </w:p>
    <w:p w14:paraId="030EDC57" w14:textId="77777777" w:rsidR="00EA67DF" w:rsidRPr="00756774" w:rsidRDefault="00EA67DF" w:rsidP="00EA67DF">
      <w:pPr>
        <w:pStyle w:val="Prrafodelista"/>
        <w:autoSpaceDE w:val="0"/>
        <w:autoSpaceDN w:val="0"/>
        <w:adjustRightInd w:val="0"/>
        <w:spacing w:after="0" w:line="240" w:lineRule="auto"/>
        <w:ind w:left="0" w:firstLine="426"/>
        <w:jc w:val="both"/>
        <w:rPr>
          <w:rFonts w:cstheme="minorHAnsi"/>
          <w:color w:val="000000" w:themeColor="text1"/>
        </w:rPr>
      </w:pPr>
      <w:r w:rsidRPr="00756774">
        <w:rPr>
          <w:rFonts w:cstheme="minorHAnsi"/>
          <w:color w:val="000000" w:themeColor="text1"/>
        </w:rPr>
        <w:t>2.2.5. F</w:t>
      </w:r>
      <w:r w:rsidRPr="00756774">
        <w:rPr>
          <w:rFonts w:cstheme="minorHAnsi"/>
          <w:bCs/>
          <w:color w:val="000000" w:themeColor="text1"/>
        </w:rPr>
        <w:t xml:space="preserve">ormar </w:t>
      </w:r>
      <w:r w:rsidRPr="00756774">
        <w:rPr>
          <w:rFonts w:cstheme="minorHAnsi"/>
          <w:color w:val="000000" w:themeColor="text1"/>
        </w:rPr>
        <w:t xml:space="preserve">redes de economía solidaria integrando los varios actores </w:t>
      </w:r>
    </w:p>
    <w:p w14:paraId="6C27B1C5" w14:textId="77777777" w:rsidR="00EA67DF" w:rsidRPr="00756774" w:rsidRDefault="00EA67DF" w:rsidP="00756774">
      <w:pPr>
        <w:pStyle w:val="Prrafodelista"/>
        <w:autoSpaceDE w:val="0"/>
        <w:autoSpaceDN w:val="0"/>
        <w:adjustRightInd w:val="0"/>
        <w:spacing w:after="0" w:line="240" w:lineRule="auto"/>
        <w:ind w:left="993" w:hanging="567"/>
        <w:jc w:val="both"/>
        <w:rPr>
          <w:rFonts w:cstheme="minorHAnsi"/>
          <w:color w:val="000000" w:themeColor="text1"/>
        </w:rPr>
      </w:pPr>
      <w:r w:rsidRPr="00756774">
        <w:rPr>
          <w:rFonts w:cstheme="minorHAnsi"/>
          <w:color w:val="000000" w:themeColor="text1"/>
        </w:rPr>
        <w:t>2.2.6. R</w:t>
      </w:r>
      <w:r w:rsidRPr="00756774">
        <w:rPr>
          <w:rFonts w:cstheme="minorHAnsi"/>
          <w:bCs/>
          <w:color w:val="000000" w:themeColor="text1"/>
        </w:rPr>
        <w:t xml:space="preserve">eorganizar </w:t>
      </w:r>
      <w:r w:rsidRPr="00756774">
        <w:rPr>
          <w:rFonts w:cstheme="minorHAnsi"/>
          <w:color w:val="000000" w:themeColor="text1"/>
        </w:rPr>
        <w:t>las cadenas de producción, comercialización, consumo y financiamiento</w:t>
      </w:r>
    </w:p>
    <w:p w14:paraId="49DBCD4D" w14:textId="77777777" w:rsidR="00EA67DF" w:rsidRPr="00756774" w:rsidRDefault="00EA67DF" w:rsidP="00EA67DF">
      <w:pPr>
        <w:pStyle w:val="Prrafodelista"/>
        <w:autoSpaceDE w:val="0"/>
        <w:autoSpaceDN w:val="0"/>
        <w:adjustRightInd w:val="0"/>
        <w:spacing w:after="0" w:line="240" w:lineRule="auto"/>
        <w:ind w:left="0" w:firstLine="284"/>
        <w:jc w:val="both"/>
        <w:rPr>
          <w:rFonts w:cstheme="minorHAnsi"/>
          <w:color w:val="000000" w:themeColor="text1"/>
        </w:rPr>
      </w:pPr>
      <w:r w:rsidRPr="00756774">
        <w:rPr>
          <w:rFonts w:cstheme="minorHAnsi"/>
          <w:color w:val="000000" w:themeColor="text1"/>
        </w:rPr>
        <w:t>2.2.7. C</w:t>
      </w:r>
      <w:r w:rsidRPr="00756774">
        <w:rPr>
          <w:rFonts w:cstheme="minorHAnsi"/>
          <w:bCs/>
          <w:color w:val="000000" w:themeColor="text1"/>
        </w:rPr>
        <w:t xml:space="preserve">onstituir </w:t>
      </w:r>
      <w:r w:rsidRPr="00756774">
        <w:rPr>
          <w:rFonts w:cstheme="minorHAnsi"/>
          <w:color w:val="000000" w:themeColor="text1"/>
        </w:rPr>
        <w:t>arreglos socio-económicos solidarios</w:t>
      </w:r>
    </w:p>
    <w:p w14:paraId="105FE1C3" w14:textId="77777777" w:rsidR="00EA67DF" w:rsidRDefault="00EA67DF" w:rsidP="00EA67DF">
      <w:pPr>
        <w:pStyle w:val="Prrafodelista"/>
        <w:autoSpaceDE w:val="0"/>
        <w:autoSpaceDN w:val="0"/>
        <w:adjustRightInd w:val="0"/>
        <w:spacing w:after="0" w:line="240" w:lineRule="auto"/>
        <w:ind w:left="0" w:firstLine="284"/>
        <w:jc w:val="both"/>
        <w:rPr>
          <w:rFonts w:cstheme="minorHAnsi"/>
          <w:color w:val="000000" w:themeColor="text1"/>
        </w:rPr>
      </w:pPr>
    </w:p>
    <w:p w14:paraId="4964A0B3" w14:textId="77777777" w:rsidR="00EA67DF" w:rsidRDefault="00EA67DF" w:rsidP="00EA67DF">
      <w:pPr>
        <w:pStyle w:val="Ttulo1"/>
        <w:spacing w:before="0" w:line="240" w:lineRule="auto"/>
        <w:jc w:val="both"/>
      </w:pPr>
      <w:r>
        <w:t>CAPITULO III. EJEMPLO PRACTICO DE CÓMO ESTABLECER UN CIRCUITO ECONÓMICO SOLIDARIO INTERCULTURAL</w:t>
      </w:r>
    </w:p>
    <w:p w14:paraId="3475C8F9" w14:textId="77777777" w:rsidR="00EA67DF" w:rsidRPr="00101D26" w:rsidRDefault="00EA67DF" w:rsidP="00EA67DF">
      <w:pPr>
        <w:spacing w:after="0" w:line="240" w:lineRule="auto"/>
        <w:ind w:firstLine="142"/>
        <w:rPr>
          <w:rFonts w:cstheme="minorHAnsi"/>
          <w:color w:val="000000" w:themeColor="text1"/>
        </w:rPr>
      </w:pPr>
      <w:r w:rsidRPr="00101D26">
        <w:rPr>
          <w:rFonts w:cstheme="minorHAnsi"/>
          <w:color w:val="000000" w:themeColor="text1"/>
        </w:rPr>
        <w:t>3.1.  Mapeando flujos económicos que atraviesan un territorio</w:t>
      </w:r>
      <w:r w:rsidR="00756774">
        <w:rPr>
          <w:rFonts w:cstheme="minorHAnsi"/>
          <w:color w:val="000000" w:themeColor="text1"/>
        </w:rPr>
        <w:t xml:space="preserve"> intercultural</w:t>
      </w:r>
    </w:p>
    <w:p w14:paraId="25ABB90C" w14:textId="77777777" w:rsidR="00EA67DF" w:rsidRPr="00101D26" w:rsidRDefault="00EA67DF" w:rsidP="00EA67DF">
      <w:pPr>
        <w:spacing w:after="0" w:line="240" w:lineRule="auto"/>
        <w:ind w:firstLine="426"/>
        <w:jc w:val="both"/>
        <w:rPr>
          <w:rFonts w:cstheme="minorHAnsi"/>
          <w:b/>
          <w:i/>
          <w:color w:val="000000" w:themeColor="text1"/>
          <w:sz w:val="24"/>
          <w:szCs w:val="24"/>
        </w:rPr>
      </w:pPr>
      <w:r w:rsidRPr="00101D26">
        <w:rPr>
          <w:rStyle w:val="Ttulo4Car"/>
          <w:rFonts w:asciiTheme="minorHAnsi" w:hAnsiTheme="minorHAnsi" w:cstheme="minorHAnsi"/>
          <w:b w:val="0"/>
          <w:i w:val="0"/>
          <w:color w:val="000000" w:themeColor="text1"/>
        </w:rPr>
        <w:t>3.1.1. Definición de tipo de información a compilar</w:t>
      </w:r>
    </w:p>
    <w:p w14:paraId="47E6CADD" w14:textId="77777777" w:rsidR="00EA67DF" w:rsidRDefault="00EA67DF" w:rsidP="00EA67DF">
      <w:pPr>
        <w:spacing w:after="0" w:line="240" w:lineRule="auto"/>
        <w:ind w:firstLine="142"/>
      </w:pPr>
      <w:r>
        <w:t xml:space="preserve">3.2. Proyectando la producción bajo demanda </w:t>
      </w:r>
    </w:p>
    <w:p w14:paraId="7C016164" w14:textId="77777777" w:rsidR="00EA67DF" w:rsidRDefault="00EA67DF" w:rsidP="00756774">
      <w:pPr>
        <w:spacing w:after="0" w:line="240" w:lineRule="auto"/>
        <w:ind w:left="567" w:hanging="425"/>
      </w:pPr>
      <w:r>
        <w:t>3.3. Organizando un Circuito  Económico Solidario Intercultural para un territorio</w:t>
      </w:r>
      <w:r w:rsidR="00756774">
        <w:t xml:space="preserve"> intercultural </w:t>
      </w:r>
    </w:p>
    <w:p w14:paraId="5C0222C0" w14:textId="77777777" w:rsidR="00EA67DF" w:rsidRDefault="00EA67DF" w:rsidP="00EA67DF">
      <w:pPr>
        <w:spacing w:after="0" w:line="240" w:lineRule="auto"/>
        <w:ind w:firstLine="426"/>
      </w:pPr>
      <w:r>
        <w:t xml:space="preserve">  3.3.1. Objetivos definidos para el CESI</w:t>
      </w:r>
    </w:p>
    <w:p w14:paraId="58FC0F78" w14:textId="77777777" w:rsidR="00EA67DF" w:rsidRPr="00D543C9" w:rsidRDefault="00EA67DF" w:rsidP="00EA67DF">
      <w:pPr>
        <w:spacing w:after="0" w:line="240" w:lineRule="auto"/>
        <w:ind w:firstLine="567"/>
      </w:pPr>
      <w:r>
        <w:t>3.3.2. Acordando la dinámica del CESI</w:t>
      </w:r>
    </w:p>
    <w:p w14:paraId="58EA41C3" w14:textId="77777777" w:rsidR="00D126FF" w:rsidRDefault="00D126FF" w:rsidP="0049695A">
      <w:pPr>
        <w:pStyle w:val="Ttulo1"/>
        <w:jc w:val="center"/>
      </w:pPr>
    </w:p>
    <w:p w14:paraId="2DE9C782" w14:textId="77777777" w:rsidR="00125D82" w:rsidRDefault="00125D82" w:rsidP="00125D82"/>
    <w:p w14:paraId="7C978EC1" w14:textId="77777777" w:rsidR="00125D82" w:rsidRDefault="00125D82" w:rsidP="00125D82"/>
    <w:p w14:paraId="5D4C7BB8" w14:textId="77777777" w:rsidR="00125D82" w:rsidRDefault="00125D82" w:rsidP="00125D82"/>
    <w:p w14:paraId="5A333A8D" w14:textId="77777777" w:rsidR="0049695A" w:rsidRDefault="0049695A" w:rsidP="0049695A">
      <w:pPr>
        <w:pStyle w:val="Ttulo1"/>
        <w:jc w:val="center"/>
      </w:pPr>
      <w:r>
        <w:lastRenderedPageBreak/>
        <w:t>CAPITULO I</w:t>
      </w:r>
    </w:p>
    <w:p w14:paraId="7A5A24F6" w14:textId="77777777" w:rsidR="0049695A" w:rsidRDefault="0049695A" w:rsidP="009A7000">
      <w:pPr>
        <w:pStyle w:val="Ttulo1"/>
        <w:jc w:val="center"/>
      </w:pPr>
      <w:r>
        <w:t>CIRCUITOS ECONÓMICOS SOLIDARIOS</w:t>
      </w:r>
      <w:r w:rsidR="009A7000">
        <w:t xml:space="preserve"> INTERCUALTURALES</w:t>
      </w:r>
      <w:r>
        <w:t>-CESI</w:t>
      </w:r>
    </w:p>
    <w:p w14:paraId="6F48E73A" w14:textId="77777777" w:rsidR="009A7000" w:rsidRDefault="009A7000" w:rsidP="004F3BAD">
      <w:pPr>
        <w:pStyle w:val="Ttulo2"/>
        <w:numPr>
          <w:ilvl w:val="1"/>
          <w:numId w:val="10"/>
        </w:numPr>
      </w:pPr>
      <w:r>
        <w:t xml:space="preserve">Origen, marco conceptual </w:t>
      </w:r>
    </w:p>
    <w:p w14:paraId="5ADB91A2" w14:textId="77777777" w:rsidR="00B23638" w:rsidRPr="00AA64A8" w:rsidRDefault="00125D82" w:rsidP="004F3BAD">
      <w:pPr>
        <w:pStyle w:val="Ttulo3"/>
        <w:numPr>
          <w:ilvl w:val="2"/>
          <w:numId w:val="10"/>
        </w:numPr>
      </w:pPr>
      <w:r>
        <w:t>Circuitos Económicos Solidarios –CES, o</w:t>
      </w:r>
      <w:r w:rsidR="00AA64A8">
        <w:t>rigen</w:t>
      </w:r>
      <w:r>
        <w:t xml:space="preserve">, marco conceptual </w:t>
      </w:r>
    </w:p>
    <w:p w14:paraId="346ECD8B" w14:textId="77777777" w:rsidR="00B23638" w:rsidRDefault="00AA0CA9" w:rsidP="00B23638">
      <w:pPr>
        <w:autoSpaceDE w:val="0"/>
        <w:autoSpaceDN w:val="0"/>
        <w:adjustRightInd w:val="0"/>
        <w:spacing w:after="0" w:line="240" w:lineRule="auto"/>
        <w:jc w:val="both"/>
        <w:rPr>
          <w:rFonts w:ascii="Times New Roman" w:hAnsi="Times New Roman" w:cs="Times New Roman"/>
          <w:sz w:val="24"/>
          <w:szCs w:val="24"/>
        </w:rPr>
      </w:pPr>
      <w:r w:rsidRPr="007A0B7E">
        <w:rPr>
          <w:rFonts w:ascii="Times New Roman" w:hAnsi="Times New Roman" w:cs="Times New Roman"/>
          <w:sz w:val="24"/>
          <w:szCs w:val="24"/>
        </w:rPr>
        <w:t xml:space="preserve">Los Circuitos Económicos Solidarios, como espacios de agrupamientos económicos solidarios, se han venido  implementando </w:t>
      </w:r>
      <w:r w:rsidR="007A0B7E" w:rsidRPr="007A0B7E">
        <w:rPr>
          <w:rFonts w:ascii="Times New Roman" w:hAnsi="Times New Roman" w:cs="Times New Roman"/>
          <w:sz w:val="24"/>
          <w:szCs w:val="24"/>
        </w:rPr>
        <w:t xml:space="preserve">en Latinoamérica desde finales del siglo XX, </w:t>
      </w:r>
      <w:r w:rsidR="00814A7B" w:rsidRPr="007A0B7E">
        <w:rPr>
          <w:rFonts w:ascii="Times New Roman" w:hAnsi="Times New Roman" w:cs="Times New Roman"/>
          <w:sz w:val="24"/>
          <w:szCs w:val="24"/>
        </w:rPr>
        <w:t xml:space="preserve">con diferentes desarrollos y sostenibilidad, </w:t>
      </w:r>
      <w:r w:rsidRPr="007A0B7E">
        <w:rPr>
          <w:rFonts w:ascii="Times New Roman" w:hAnsi="Times New Roman" w:cs="Times New Roman"/>
          <w:sz w:val="24"/>
          <w:szCs w:val="24"/>
        </w:rPr>
        <w:t xml:space="preserve">a partir de  </w:t>
      </w:r>
      <w:r w:rsidR="006463B4">
        <w:rPr>
          <w:rFonts w:ascii="Times New Roman" w:hAnsi="Times New Roman" w:cs="Times New Roman"/>
          <w:sz w:val="24"/>
          <w:szCs w:val="24"/>
        </w:rPr>
        <w:t xml:space="preserve">la articulación de </w:t>
      </w:r>
      <w:r w:rsidRPr="007A0B7E">
        <w:rPr>
          <w:rFonts w:ascii="Times New Roman" w:hAnsi="Times New Roman" w:cs="Times New Roman"/>
          <w:sz w:val="24"/>
          <w:szCs w:val="24"/>
        </w:rPr>
        <w:t>organizaciones</w:t>
      </w:r>
      <w:r w:rsidR="00814A7B" w:rsidRPr="007A0B7E">
        <w:rPr>
          <w:rFonts w:ascii="Times New Roman" w:hAnsi="Times New Roman" w:cs="Times New Roman"/>
          <w:sz w:val="24"/>
          <w:szCs w:val="24"/>
        </w:rPr>
        <w:t xml:space="preserve"> y </w:t>
      </w:r>
      <w:r w:rsidR="0096483E" w:rsidRPr="007A0B7E">
        <w:rPr>
          <w:rFonts w:ascii="Times New Roman" w:hAnsi="Times New Roman" w:cs="Times New Roman"/>
          <w:sz w:val="24"/>
          <w:szCs w:val="24"/>
        </w:rPr>
        <w:t xml:space="preserve">movimientos sociales </w:t>
      </w:r>
      <w:r w:rsidR="00814A7B" w:rsidRPr="007A0B7E">
        <w:rPr>
          <w:rFonts w:ascii="Times New Roman" w:hAnsi="Times New Roman" w:cs="Times New Roman"/>
          <w:sz w:val="24"/>
          <w:szCs w:val="24"/>
        </w:rPr>
        <w:t xml:space="preserve">de </w:t>
      </w:r>
      <w:r w:rsidR="007A0B7E" w:rsidRPr="007A0B7E">
        <w:rPr>
          <w:rFonts w:ascii="Times New Roman" w:hAnsi="Times New Roman" w:cs="Times New Roman"/>
          <w:sz w:val="24"/>
          <w:szCs w:val="24"/>
        </w:rPr>
        <w:t>diferente naturaleza</w:t>
      </w:r>
      <w:r w:rsidR="00B23638">
        <w:rPr>
          <w:rStyle w:val="Refdenotaalpie"/>
          <w:rFonts w:ascii="Times New Roman" w:hAnsi="Times New Roman" w:cs="Times New Roman"/>
          <w:sz w:val="24"/>
          <w:szCs w:val="24"/>
        </w:rPr>
        <w:footnoteReference w:id="3"/>
      </w:r>
      <w:r w:rsidR="007A0B7E" w:rsidRPr="007A0B7E">
        <w:rPr>
          <w:rFonts w:ascii="Times New Roman" w:hAnsi="Times New Roman" w:cs="Times New Roman"/>
          <w:sz w:val="24"/>
          <w:szCs w:val="24"/>
        </w:rPr>
        <w:t xml:space="preserve"> pero que tienen </w:t>
      </w:r>
      <w:r w:rsidR="00E72E45">
        <w:rPr>
          <w:rFonts w:ascii="Times New Roman" w:hAnsi="Times New Roman" w:cs="Times New Roman"/>
          <w:sz w:val="24"/>
          <w:szCs w:val="24"/>
        </w:rPr>
        <w:t xml:space="preserve">varios puntos </w:t>
      </w:r>
      <w:r w:rsidR="007A0B7E" w:rsidRPr="007A0B7E">
        <w:rPr>
          <w:rFonts w:ascii="Times New Roman" w:hAnsi="Times New Roman" w:cs="Times New Roman"/>
          <w:sz w:val="24"/>
          <w:szCs w:val="24"/>
        </w:rPr>
        <w:t>en com</w:t>
      </w:r>
      <w:r w:rsidR="00E72E45">
        <w:rPr>
          <w:rFonts w:ascii="Times New Roman" w:hAnsi="Times New Roman" w:cs="Times New Roman"/>
          <w:sz w:val="24"/>
          <w:szCs w:val="24"/>
        </w:rPr>
        <w:t>ún: -</w:t>
      </w:r>
      <w:r w:rsidR="00A001BE">
        <w:rPr>
          <w:rFonts w:ascii="Times New Roman" w:hAnsi="Times New Roman" w:cs="Times New Roman"/>
          <w:sz w:val="24"/>
          <w:szCs w:val="24"/>
        </w:rPr>
        <w:t xml:space="preserve"> p</w:t>
      </w:r>
      <w:r w:rsidR="00E72E45">
        <w:rPr>
          <w:rFonts w:ascii="Times New Roman" w:hAnsi="Times New Roman" w:cs="Times New Roman"/>
          <w:sz w:val="24"/>
          <w:szCs w:val="24"/>
        </w:rPr>
        <w:t xml:space="preserve">ostura </w:t>
      </w:r>
      <w:r w:rsidR="007A0B7E" w:rsidRPr="007A0B7E">
        <w:rPr>
          <w:rFonts w:ascii="Times New Roman" w:hAnsi="Times New Roman" w:cs="Times New Roman"/>
          <w:sz w:val="24"/>
          <w:szCs w:val="24"/>
        </w:rPr>
        <w:t>crítica frente al modelo económico imperante</w:t>
      </w:r>
      <w:r w:rsidR="00E72E45">
        <w:rPr>
          <w:rFonts w:ascii="Times New Roman" w:hAnsi="Times New Roman" w:cs="Times New Roman"/>
          <w:sz w:val="24"/>
          <w:szCs w:val="24"/>
        </w:rPr>
        <w:t xml:space="preserve">; - </w:t>
      </w:r>
      <w:r w:rsidR="00A001BE">
        <w:rPr>
          <w:rFonts w:ascii="Times New Roman" w:hAnsi="Times New Roman" w:cs="Times New Roman"/>
          <w:sz w:val="24"/>
          <w:szCs w:val="24"/>
        </w:rPr>
        <w:t>b</w:t>
      </w:r>
      <w:r w:rsidR="007A0B7E" w:rsidRPr="007A0B7E">
        <w:rPr>
          <w:rFonts w:ascii="Times New Roman" w:hAnsi="Times New Roman" w:cs="Times New Roman"/>
          <w:sz w:val="24"/>
          <w:szCs w:val="24"/>
        </w:rPr>
        <w:t>uscan aportar al cambio social</w:t>
      </w:r>
      <w:r w:rsidR="00E72E45">
        <w:rPr>
          <w:rFonts w:ascii="Times New Roman" w:hAnsi="Times New Roman" w:cs="Times New Roman"/>
          <w:sz w:val="24"/>
          <w:szCs w:val="24"/>
        </w:rPr>
        <w:t xml:space="preserve">, a través de </w:t>
      </w:r>
      <w:r w:rsidR="007A0B7E" w:rsidRPr="007A0B7E">
        <w:rPr>
          <w:rFonts w:ascii="Times New Roman" w:hAnsi="Times New Roman" w:cs="Times New Roman"/>
          <w:sz w:val="24"/>
          <w:szCs w:val="24"/>
        </w:rPr>
        <w:t>iniciativas concretas en las que se experiment</w:t>
      </w:r>
      <w:r w:rsidR="00E72E45">
        <w:rPr>
          <w:rFonts w:ascii="Times New Roman" w:hAnsi="Times New Roman" w:cs="Times New Roman"/>
          <w:sz w:val="24"/>
          <w:szCs w:val="24"/>
        </w:rPr>
        <w:t>a</w:t>
      </w:r>
      <w:r w:rsidR="007A0B7E" w:rsidRPr="007A0B7E">
        <w:rPr>
          <w:rFonts w:ascii="Times New Roman" w:hAnsi="Times New Roman" w:cs="Times New Roman"/>
          <w:sz w:val="24"/>
          <w:szCs w:val="24"/>
        </w:rPr>
        <w:t xml:space="preserve">n nuevas formas de vivir, de relacionarse y que </w:t>
      </w:r>
      <w:r w:rsidR="00E72E45">
        <w:rPr>
          <w:rFonts w:ascii="Times New Roman" w:hAnsi="Times New Roman" w:cs="Times New Roman"/>
          <w:sz w:val="24"/>
          <w:szCs w:val="24"/>
        </w:rPr>
        <w:t xml:space="preserve">de alguna manera dan pistas para la configuración alternativas solidarias integrales de buen vivir, de bien estar; - </w:t>
      </w:r>
      <w:r w:rsidR="00A001BE">
        <w:rPr>
          <w:rFonts w:ascii="Times New Roman" w:hAnsi="Times New Roman" w:cs="Times New Roman"/>
          <w:sz w:val="24"/>
          <w:szCs w:val="24"/>
        </w:rPr>
        <w:t>l</w:t>
      </w:r>
      <w:r w:rsidR="006463B4" w:rsidRPr="007A0B7E">
        <w:rPr>
          <w:rFonts w:ascii="Times New Roman" w:hAnsi="Times New Roman" w:cs="Times New Roman"/>
          <w:sz w:val="24"/>
          <w:szCs w:val="24"/>
        </w:rPr>
        <w:t xml:space="preserve">a articulación se va logrando </w:t>
      </w:r>
      <w:r w:rsidR="006463B4">
        <w:rPr>
          <w:rFonts w:ascii="Times New Roman" w:hAnsi="Times New Roman" w:cs="Times New Roman"/>
          <w:sz w:val="24"/>
          <w:szCs w:val="24"/>
        </w:rPr>
        <w:t xml:space="preserve">desde las organizaciones </w:t>
      </w:r>
      <w:r w:rsidR="00E72E45">
        <w:rPr>
          <w:rFonts w:ascii="Times New Roman" w:hAnsi="Times New Roman" w:cs="Times New Roman"/>
          <w:sz w:val="24"/>
          <w:szCs w:val="24"/>
        </w:rPr>
        <w:t xml:space="preserve">locales hacia </w:t>
      </w:r>
      <w:r w:rsidR="006463B4" w:rsidRPr="007A0B7E">
        <w:rPr>
          <w:rFonts w:ascii="Times New Roman" w:hAnsi="Times New Roman" w:cs="Times New Roman"/>
          <w:sz w:val="24"/>
          <w:szCs w:val="24"/>
        </w:rPr>
        <w:t>estructuras superiores</w:t>
      </w:r>
      <w:r w:rsidR="00E72E45">
        <w:rPr>
          <w:rFonts w:ascii="Times New Roman" w:hAnsi="Times New Roman" w:cs="Times New Roman"/>
          <w:sz w:val="24"/>
          <w:szCs w:val="24"/>
        </w:rPr>
        <w:t xml:space="preserve"> y </w:t>
      </w:r>
      <w:r w:rsidR="006463B4" w:rsidRPr="007A0B7E">
        <w:rPr>
          <w:rFonts w:ascii="Times New Roman" w:hAnsi="Times New Roman" w:cs="Times New Roman"/>
          <w:sz w:val="24"/>
          <w:szCs w:val="24"/>
        </w:rPr>
        <w:t>complejas que van alcanzando niveles de autonomía según su grado de maduración, y que pasan de las cadenas productivas a integrar procesos de financiamiento, producción, comercialización y consumo para ganar mayor autonomía frente a las organizaciones capitalistas</w:t>
      </w:r>
      <w:r w:rsidR="006463B4" w:rsidRPr="007A0B7E">
        <w:rPr>
          <w:rStyle w:val="Refdenotaalpie"/>
          <w:rFonts w:ascii="Times New Roman" w:hAnsi="Times New Roman" w:cs="Times New Roman"/>
          <w:sz w:val="24"/>
          <w:szCs w:val="24"/>
        </w:rPr>
        <w:footnoteReference w:id="4"/>
      </w:r>
      <w:r w:rsidR="006463B4">
        <w:rPr>
          <w:rFonts w:ascii="Times New Roman" w:hAnsi="Times New Roman" w:cs="Times New Roman"/>
          <w:sz w:val="24"/>
          <w:szCs w:val="24"/>
        </w:rPr>
        <w:t xml:space="preserve">. </w:t>
      </w:r>
    </w:p>
    <w:p w14:paraId="19D0113C" w14:textId="77777777" w:rsidR="00E72E45" w:rsidRDefault="00E72E45" w:rsidP="007A0B7E">
      <w:pPr>
        <w:autoSpaceDE w:val="0"/>
        <w:autoSpaceDN w:val="0"/>
        <w:adjustRightInd w:val="0"/>
        <w:spacing w:after="0" w:line="240" w:lineRule="auto"/>
        <w:jc w:val="both"/>
        <w:rPr>
          <w:rFonts w:ascii="Times New Roman" w:hAnsi="Times New Roman" w:cs="Times New Roman"/>
          <w:sz w:val="24"/>
          <w:szCs w:val="24"/>
        </w:rPr>
      </w:pPr>
    </w:p>
    <w:p w14:paraId="5E31E610" w14:textId="77777777" w:rsidR="00E72E45" w:rsidRDefault="00B23638" w:rsidP="007A0B7E">
      <w:pPr>
        <w:autoSpaceDE w:val="0"/>
        <w:autoSpaceDN w:val="0"/>
        <w:adjustRightInd w:val="0"/>
        <w:spacing w:after="0" w:line="240" w:lineRule="auto"/>
        <w:jc w:val="both"/>
        <w:rPr>
          <w:rFonts w:ascii="Times New Roman" w:hAnsi="Times New Roman" w:cs="Times New Roman"/>
          <w:sz w:val="24"/>
          <w:szCs w:val="24"/>
        </w:rPr>
      </w:pPr>
      <w:r w:rsidRPr="007A0B7E">
        <w:rPr>
          <w:rFonts w:ascii="Times New Roman" w:hAnsi="Times New Roman" w:cs="Times New Roman"/>
          <w:sz w:val="24"/>
          <w:szCs w:val="24"/>
        </w:rPr>
        <w:t>Los Circuitos Económicos Solidarios</w:t>
      </w:r>
      <w:r w:rsidRPr="00E72E45">
        <w:rPr>
          <w:rFonts w:ascii="Times New Roman" w:hAnsi="Times New Roman" w:cs="Times New Roman"/>
          <w:i/>
          <w:sz w:val="24"/>
          <w:szCs w:val="24"/>
        </w:rPr>
        <w:t xml:space="preserve"> </w:t>
      </w:r>
      <w:r w:rsidRPr="00B23638">
        <w:rPr>
          <w:rFonts w:ascii="Times New Roman" w:hAnsi="Times New Roman" w:cs="Times New Roman"/>
          <w:sz w:val="24"/>
          <w:szCs w:val="24"/>
        </w:rPr>
        <w:t xml:space="preserve">desde su origen, </w:t>
      </w:r>
      <w:r>
        <w:rPr>
          <w:rFonts w:ascii="Times New Roman" w:hAnsi="Times New Roman" w:cs="Times New Roman"/>
          <w:sz w:val="24"/>
          <w:szCs w:val="24"/>
        </w:rPr>
        <w:t>se configuran como “</w:t>
      </w:r>
      <w:r w:rsidR="00E72E45" w:rsidRPr="00B23638">
        <w:rPr>
          <w:rFonts w:ascii="Times New Roman" w:hAnsi="Times New Roman" w:cs="Times New Roman"/>
          <w:i/>
          <w:sz w:val="24"/>
          <w:szCs w:val="24"/>
        </w:rPr>
        <w:t>una articulación entre diversas unidades que, a través de ciertas conexiones, intercambian elementos entre sí, con lo cual se fortalecen recíprocamente y se pueden multiplicar en nuevas unidades. A su vez, dichas unidades fortalecen todo el conjunto en la medida en que éste las fortalece, permitiéndoles expandirse en nuevas unidades o mantenerse en equilibrio sustentable. Cada nódulo de la red representa una unidad y cada hilo un canal por donde esas unidades se articulan a través de diversos flujos</w:t>
      </w:r>
      <w:r>
        <w:rPr>
          <w:rFonts w:ascii="Times New Roman" w:hAnsi="Times New Roman" w:cs="Times New Roman"/>
          <w:sz w:val="24"/>
          <w:szCs w:val="24"/>
        </w:rPr>
        <w:t>”</w:t>
      </w:r>
      <w:r w:rsidR="00E72E45">
        <w:rPr>
          <w:rStyle w:val="Refdenotaalpie"/>
          <w:rFonts w:ascii="Times New Roman" w:hAnsi="Times New Roman" w:cs="Times New Roman"/>
          <w:i/>
          <w:sz w:val="24"/>
          <w:szCs w:val="24"/>
        </w:rPr>
        <w:footnoteReference w:id="5"/>
      </w:r>
      <w:r w:rsidR="00E72E45">
        <w:rPr>
          <w:rFonts w:ascii="Times New Roman" w:hAnsi="Times New Roman" w:cs="Times New Roman"/>
          <w:sz w:val="24"/>
          <w:szCs w:val="24"/>
        </w:rPr>
        <w:t xml:space="preserve"> </w:t>
      </w:r>
    </w:p>
    <w:p w14:paraId="3B53E7A7" w14:textId="77777777" w:rsidR="00E72E45" w:rsidRDefault="00E72E45" w:rsidP="007A0B7E">
      <w:pPr>
        <w:autoSpaceDE w:val="0"/>
        <w:autoSpaceDN w:val="0"/>
        <w:adjustRightInd w:val="0"/>
        <w:spacing w:after="0" w:line="240" w:lineRule="auto"/>
        <w:jc w:val="both"/>
        <w:rPr>
          <w:rFonts w:ascii="Times New Roman" w:hAnsi="Times New Roman" w:cs="Times New Roman"/>
          <w:sz w:val="24"/>
          <w:szCs w:val="24"/>
        </w:rPr>
      </w:pPr>
    </w:p>
    <w:p w14:paraId="1CEAC477" w14:textId="77777777" w:rsidR="0096483E" w:rsidRPr="0096483E" w:rsidRDefault="00E72E45" w:rsidP="009648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la fecha se han logrado </w:t>
      </w:r>
      <w:r w:rsidR="0096483E" w:rsidRPr="0096483E">
        <w:rPr>
          <w:rFonts w:ascii="Times New Roman" w:hAnsi="Times New Roman" w:cs="Times New Roman"/>
          <w:sz w:val="24"/>
          <w:szCs w:val="24"/>
        </w:rPr>
        <w:t xml:space="preserve">aproximaciones conceptuales </w:t>
      </w:r>
      <w:r w:rsidR="00B23638">
        <w:rPr>
          <w:rFonts w:ascii="Times New Roman" w:hAnsi="Times New Roman" w:cs="Times New Roman"/>
          <w:sz w:val="24"/>
          <w:szCs w:val="24"/>
        </w:rPr>
        <w:t xml:space="preserve">y metodológicas para entender y adaptar los Circuitos Económicos Solidarios, </w:t>
      </w:r>
      <w:r w:rsidR="0096483E" w:rsidRPr="0096483E">
        <w:rPr>
          <w:rFonts w:ascii="Times New Roman" w:hAnsi="Times New Roman" w:cs="Times New Roman"/>
          <w:sz w:val="24"/>
          <w:szCs w:val="24"/>
        </w:rPr>
        <w:t>a partir de desarrollos teóricos de algunos pensadores latinoamericanos</w:t>
      </w:r>
      <w:r>
        <w:rPr>
          <w:rFonts w:ascii="Times New Roman" w:hAnsi="Times New Roman" w:cs="Times New Roman"/>
          <w:sz w:val="24"/>
          <w:szCs w:val="24"/>
        </w:rPr>
        <w:t xml:space="preserve">, entre otros, </w:t>
      </w:r>
      <w:r w:rsidR="0096483E" w:rsidRPr="0096483E">
        <w:rPr>
          <w:rFonts w:ascii="Times New Roman" w:hAnsi="Times New Roman" w:cs="Times New Roman"/>
          <w:sz w:val="24"/>
          <w:szCs w:val="24"/>
        </w:rPr>
        <w:t xml:space="preserve"> Razeto (1993,1994 y 2000)</w:t>
      </w:r>
      <w:r>
        <w:rPr>
          <w:rStyle w:val="Refdenotaalpie"/>
          <w:rFonts w:ascii="Times New Roman" w:hAnsi="Times New Roman" w:cs="Times New Roman"/>
          <w:sz w:val="24"/>
          <w:szCs w:val="24"/>
        </w:rPr>
        <w:footnoteReference w:id="6"/>
      </w:r>
      <w:r w:rsidR="0096483E" w:rsidRPr="0096483E">
        <w:rPr>
          <w:rFonts w:ascii="Times New Roman" w:hAnsi="Times New Roman" w:cs="Times New Roman"/>
          <w:sz w:val="24"/>
          <w:szCs w:val="24"/>
        </w:rPr>
        <w:t xml:space="preserve">, Mance </w:t>
      </w:r>
      <w:r w:rsidR="0096483E" w:rsidRPr="0096483E">
        <w:rPr>
          <w:rFonts w:ascii="Times New Roman" w:hAnsi="Times New Roman" w:cs="Times New Roman"/>
          <w:sz w:val="24"/>
          <w:szCs w:val="24"/>
        </w:rPr>
        <w:lastRenderedPageBreak/>
        <w:t>(2006 y 2008)</w:t>
      </w:r>
      <w:r w:rsidR="00EB3EB1">
        <w:rPr>
          <w:rStyle w:val="Refdenotaalpie"/>
          <w:rFonts w:ascii="Times New Roman" w:hAnsi="Times New Roman" w:cs="Times New Roman"/>
          <w:sz w:val="24"/>
          <w:szCs w:val="24"/>
        </w:rPr>
        <w:footnoteReference w:id="7"/>
      </w:r>
      <w:r w:rsidR="0096483E" w:rsidRPr="0096483E">
        <w:rPr>
          <w:rFonts w:ascii="Times New Roman" w:hAnsi="Times New Roman" w:cs="Times New Roman"/>
          <w:sz w:val="24"/>
          <w:szCs w:val="24"/>
        </w:rPr>
        <w:t>, Lopera García Luz Dolly y Mora Rendón Sol Bibiana (2009.)</w:t>
      </w:r>
      <w:r w:rsidR="00B23638">
        <w:rPr>
          <w:rFonts w:ascii="Times New Roman" w:hAnsi="Times New Roman" w:cs="Times New Roman"/>
          <w:sz w:val="24"/>
          <w:szCs w:val="24"/>
        </w:rPr>
        <w:t>, entre otros.</w:t>
      </w:r>
    </w:p>
    <w:p w14:paraId="757FD80D" w14:textId="77777777" w:rsidR="0096483E" w:rsidRPr="00B23638" w:rsidRDefault="00B23638" w:rsidP="004F3BAD">
      <w:pPr>
        <w:pStyle w:val="Ttulo2"/>
        <w:numPr>
          <w:ilvl w:val="2"/>
          <w:numId w:val="10"/>
        </w:numPr>
        <w:jc w:val="both"/>
        <w:rPr>
          <w:sz w:val="22"/>
          <w:szCs w:val="22"/>
        </w:rPr>
      </w:pPr>
      <w:r w:rsidRPr="00B23638">
        <w:rPr>
          <w:sz w:val="22"/>
          <w:szCs w:val="22"/>
        </w:rPr>
        <w:t xml:space="preserve">Origen </w:t>
      </w:r>
      <w:r w:rsidR="00125D82">
        <w:rPr>
          <w:sz w:val="22"/>
          <w:szCs w:val="22"/>
        </w:rPr>
        <w:t xml:space="preserve">y marco conceptual </w:t>
      </w:r>
      <w:r w:rsidRPr="00B23638">
        <w:rPr>
          <w:sz w:val="22"/>
          <w:szCs w:val="22"/>
        </w:rPr>
        <w:t xml:space="preserve">de los Circuitos Económicos Solidarios Interculturales-CESI </w:t>
      </w:r>
    </w:p>
    <w:p w14:paraId="44906E39" w14:textId="77777777" w:rsidR="00B23638" w:rsidRDefault="00B23638" w:rsidP="0096483E">
      <w:pPr>
        <w:autoSpaceDE w:val="0"/>
        <w:autoSpaceDN w:val="0"/>
        <w:adjustRightInd w:val="0"/>
        <w:spacing w:after="0" w:line="240" w:lineRule="auto"/>
        <w:jc w:val="both"/>
        <w:rPr>
          <w:rFonts w:ascii="Times New Roman" w:hAnsi="Times New Roman" w:cs="Times New Roman"/>
          <w:sz w:val="24"/>
          <w:szCs w:val="24"/>
        </w:rPr>
      </w:pPr>
    </w:p>
    <w:p w14:paraId="73E15227" w14:textId="77777777" w:rsidR="00B25956" w:rsidRDefault="0049695A" w:rsidP="00B23638">
      <w:pPr>
        <w:autoSpaceDE w:val="0"/>
        <w:autoSpaceDN w:val="0"/>
        <w:adjustRightInd w:val="0"/>
        <w:spacing w:after="0" w:line="240" w:lineRule="auto"/>
        <w:jc w:val="both"/>
        <w:rPr>
          <w:rFonts w:ascii="Times New Roman" w:hAnsi="Times New Roman" w:cs="Times New Roman"/>
          <w:sz w:val="24"/>
          <w:szCs w:val="24"/>
        </w:rPr>
      </w:pPr>
      <w:r w:rsidRPr="0049695A">
        <w:rPr>
          <w:rFonts w:ascii="Times New Roman" w:hAnsi="Times New Roman" w:cs="Times New Roman"/>
          <w:sz w:val="24"/>
          <w:szCs w:val="24"/>
        </w:rPr>
        <w:t>Desde el 2010, el Movimiento de Economía</w:t>
      </w:r>
      <w:r w:rsidR="00EC38C0">
        <w:rPr>
          <w:rFonts w:ascii="Times New Roman" w:hAnsi="Times New Roman" w:cs="Times New Roman"/>
          <w:sz w:val="24"/>
          <w:szCs w:val="24"/>
        </w:rPr>
        <w:t xml:space="preserve"> Social y Solidaria del Ecuador- Messe-</w:t>
      </w:r>
      <w:r w:rsidRPr="0049695A">
        <w:rPr>
          <w:rFonts w:ascii="Times New Roman" w:hAnsi="Times New Roman" w:cs="Times New Roman"/>
          <w:sz w:val="24"/>
          <w:szCs w:val="24"/>
        </w:rPr>
        <w:t>ha desarrollado a través de la investigación acción participativa</w:t>
      </w:r>
      <w:r w:rsidR="00B25956">
        <w:rPr>
          <w:rFonts w:ascii="Times New Roman" w:hAnsi="Times New Roman" w:cs="Times New Roman"/>
          <w:sz w:val="24"/>
          <w:szCs w:val="24"/>
        </w:rPr>
        <w:t xml:space="preserve">, </w:t>
      </w:r>
      <w:r w:rsidRPr="0049695A">
        <w:rPr>
          <w:rFonts w:ascii="Times New Roman" w:hAnsi="Times New Roman" w:cs="Times New Roman"/>
          <w:sz w:val="24"/>
          <w:szCs w:val="24"/>
        </w:rPr>
        <w:t xml:space="preserve">el concepto de los </w:t>
      </w:r>
      <w:r w:rsidR="00B25956" w:rsidRPr="00A001BE">
        <w:rPr>
          <w:rFonts w:ascii="Times New Roman" w:hAnsi="Times New Roman" w:cs="Times New Roman"/>
          <w:sz w:val="24"/>
          <w:szCs w:val="24"/>
          <w:u w:val="single"/>
        </w:rPr>
        <w:t xml:space="preserve">Circuitos Económicos Solidarios </w:t>
      </w:r>
      <w:r w:rsidR="00B23638" w:rsidRPr="00A001BE">
        <w:rPr>
          <w:rFonts w:ascii="Times New Roman" w:hAnsi="Times New Roman" w:cs="Times New Roman"/>
          <w:sz w:val="24"/>
          <w:szCs w:val="24"/>
          <w:u w:val="single"/>
        </w:rPr>
        <w:t>Interculturales</w:t>
      </w:r>
      <w:r w:rsidR="00B23638">
        <w:rPr>
          <w:rFonts w:ascii="Times New Roman" w:hAnsi="Times New Roman" w:cs="Times New Roman"/>
          <w:sz w:val="24"/>
          <w:szCs w:val="24"/>
        </w:rPr>
        <w:t xml:space="preserve"> </w:t>
      </w:r>
      <w:r w:rsidRPr="0049695A">
        <w:rPr>
          <w:rFonts w:ascii="Times New Roman" w:hAnsi="Times New Roman" w:cs="Times New Roman"/>
          <w:sz w:val="24"/>
          <w:szCs w:val="24"/>
        </w:rPr>
        <w:t>como una propuesta conceptual - metodológica - estratégica para el fomento del Sumak Kawsay o Buen Vivir desde los territorios</w:t>
      </w:r>
      <w:r>
        <w:rPr>
          <w:rFonts w:ascii="Times New Roman" w:hAnsi="Times New Roman" w:cs="Times New Roman"/>
          <w:sz w:val="24"/>
          <w:szCs w:val="24"/>
        </w:rPr>
        <w:t xml:space="preserve">. </w:t>
      </w:r>
      <w:r>
        <w:t xml:space="preserve"> </w:t>
      </w:r>
      <w:r w:rsidRPr="00B25956">
        <w:rPr>
          <w:rFonts w:ascii="Times New Roman" w:hAnsi="Times New Roman" w:cs="Times New Roman"/>
          <w:sz w:val="24"/>
          <w:szCs w:val="24"/>
        </w:rPr>
        <w:t xml:space="preserve">La construcción de los CESI </w:t>
      </w:r>
      <w:r w:rsidR="00B25956" w:rsidRPr="00B25956">
        <w:rPr>
          <w:rFonts w:ascii="Times New Roman" w:hAnsi="Times New Roman" w:cs="Times New Roman"/>
          <w:sz w:val="24"/>
          <w:szCs w:val="24"/>
        </w:rPr>
        <w:t>se plantea</w:t>
      </w:r>
      <w:r w:rsidRPr="00B25956">
        <w:rPr>
          <w:rFonts w:ascii="Times New Roman" w:hAnsi="Times New Roman" w:cs="Times New Roman"/>
          <w:sz w:val="24"/>
          <w:szCs w:val="24"/>
        </w:rPr>
        <w:t xml:space="preserve"> </w:t>
      </w:r>
      <w:r w:rsidR="00B25956" w:rsidRPr="00B25956">
        <w:rPr>
          <w:rFonts w:ascii="Times New Roman" w:hAnsi="Times New Roman" w:cs="Times New Roman"/>
          <w:sz w:val="24"/>
          <w:szCs w:val="24"/>
        </w:rPr>
        <w:t xml:space="preserve">por un lado, </w:t>
      </w:r>
      <w:r w:rsidR="00790DC4" w:rsidRPr="00B25956">
        <w:rPr>
          <w:rFonts w:ascii="Times New Roman" w:hAnsi="Times New Roman" w:cs="Times New Roman"/>
          <w:sz w:val="24"/>
          <w:szCs w:val="24"/>
        </w:rPr>
        <w:t xml:space="preserve">como respuesta a la necesidad de articular innumerables </w:t>
      </w:r>
      <w:r w:rsidRPr="00B25956">
        <w:rPr>
          <w:rFonts w:ascii="Times New Roman" w:hAnsi="Times New Roman" w:cs="Times New Roman"/>
          <w:sz w:val="24"/>
          <w:szCs w:val="24"/>
        </w:rPr>
        <w:t>prácticas de economía solidaria</w:t>
      </w:r>
      <w:r w:rsidR="00B25956" w:rsidRPr="00B25956">
        <w:rPr>
          <w:rFonts w:ascii="Times New Roman" w:hAnsi="Times New Roman" w:cs="Times New Roman"/>
          <w:sz w:val="24"/>
          <w:szCs w:val="24"/>
        </w:rPr>
        <w:t xml:space="preserve"> presentes en pueblos indígenas, comunidades campesinas, organizaciones rurales y urbanas</w:t>
      </w:r>
      <w:r w:rsidRPr="00B25956">
        <w:rPr>
          <w:rFonts w:ascii="Times New Roman" w:hAnsi="Times New Roman" w:cs="Times New Roman"/>
          <w:sz w:val="24"/>
          <w:szCs w:val="24"/>
        </w:rPr>
        <w:t xml:space="preserve">, y  por otro, </w:t>
      </w:r>
      <w:r w:rsidR="00B25956" w:rsidRPr="00B25956">
        <w:rPr>
          <w:rFonts w:ascii="Times New Roman" w:hAnsi="Times New Roman" w:cs="Times New Roman"/>
          <w:sz w:val="24"/>
          <w:szCs w:val="24"/>
        </w:rPr>
        <w:t xml:space="preserve">para </w:t>
      </w:r>
      <w:r w:rsidRPr="00B25956">
        <w:rPr>
          <w:rFonts w:ascii="Times New Roman" w:hAnsi="Times New Roman" w:cs="Times New Roman"/>
          <w:sz w:val="24"/>
          <w:szCs w:val="24"/>
        </w:rPr>
        <w:t xml:space="preserve">vivenciar los principios de </w:t>
      </w:r>
      <w:r w:rsidR="00B25956" w:rsidRPr="00B25956">
        <w:rPr>
          <w:rFonts w:ascii="Times New Roman" w:hAnsi="Times New Roman" w:cs="Times New Roman"/>
          <w:sz w:val="24"/>
          <w:szCs w:val="24"/>
        </w:rPr>
        <w:t xml:space="preserve">la economía solidaria y </w:t>
      </w:r>
      <w:r w:rsidR="00EC38C0">
        <w:rPr>
          <w:rFonts w:ascii="Times New Roman" w:hAnsi="Times New Roman" w:cs="Times New Roman"/>
          <w:sz w:val="24"/>
          <w:szCs w:val="24"/>
        </w:rPr>
        <w:t xml:space="preserve">por </w:t>
      </w:r>
      <w:r w:rsidR="00B25956" w:rsidRPr="00B25956">
        <w:rPr>
          <w:rFonts w:ascii="Times New Roman" w:hAnsi="Times New Roman" w:cs="Times New Roman"/>
          <w:sz w:val="24"/>
          <w:szCs w:val="24"/>
        </w:rPr>
        <w:t xml:space="preserve">la urgencia </w:t>
      </w:r>
      <w:r w:rsidRPr="00B25956">
        <w:rPr>
          <w:rFonts w:ascii="Times New Roman" w:hAnsi="Times New Roman" w:cs="Times New Roman"/>
          <w:sz w:val="24"/>
          <w:szCs w:val="24"/>
        </w:rPr>
        <w:t>de trabajar la autonomía y la interculturalidad</w:t>
      </w:r>
      <w:r w:rsidR="00B25956">
        <w:rPr>
          <w:rFonts w:ascii="Times New Roman" w:hAnsi="Times New Roman" w:cs="Times New Roman"/>
          <w:sz w:val="24"/>
          <w:szCs w:val="24"/>
        </w:rPr>
        <w:t xml:space="preserve">. </w:t>
      </w:r>
    </w:p>
    <w:p w14:paraId="26198D05" w14:textId="77777777" w:rsidR="00B23638" w:rsidRDefault="00B23638" w:rsidP="00B23638">
      <w:pPr>
        <w:autoSpaceDE w:val="0"/>
        <w:autoSpaceDN w:val="0"/>
        <w:adjustRightInd w:val="0"/>
        <w:spacing w:after="0" w:line="240" w:lineRule="auto"/>
        <w:jc w:val="both"/>
        <w:rPr>
          <w:rFonts w:ascii="Times New Roman" w:hAnsi="Times New Roman" w:cs="Times New Roman"/>
          <w:sz w:val="24"/>
          <w:szCs w:val="24"/>
        </w:rPr>
      </w:pPr>
    </w:p>
    <w:p w14:paraId="3D43AD31" w14:textId="77777777" w:rsidR="009A7000" w:rsidRDefault="00EC38C0" w:rsidP="009A7000">
      <w:pPr>
        <w:jc w:val="both"/>
        <w:rPr>
          <w:rFonts w:ascii="Times New Roman" w:hAnsi="Times New Roman" w:cs="Times New Roman"/>
          <w:sz w:val="24"/>
          <w:szCs w:val="24"/>
        </w:rPr>
      </w:pPr>
      <w:r>
        <w:rPr>
          <w:rFonts w:ascii="Times New Roman" w:hAnsi="Times New Roman" w:cs="Times New Roman"/>
          <w:sz w:val="24"/>
          <w:szCs w:val="24"/>
        </w:rPr>
        <w:t>Con el apoyo de académicos y sectores comunitarios indígenas, afro, campesinos y ONG urbanas y rurales, s</w:t>
      </w:r>
      <w:r w:rsidR="009A7000">
        <w:rPr>
          <w:rFonts w:ascii="Times New Roman" w:hAnsi="Times New Roman" w:cs="Times New Roman"/>
          <w:sz w:val="24"/>
          <w:szCs w:val="24"/>
        </w:rPr>
        <w:t xml:space="preserve">e viene avanzando en </w:t>
      </w:r>
      <w:r>
        <w:rPr>
          <w:rFonts w:ascii="Times New Roman" w:hAnsi="Times New Roman" w:cs="Times New Roman"/>
          <w:sz w:val="24"/>
          <w:szCs w:val="24"/>
        </w:rPr>
        <w:t xml:space="preserve">el </w:t>
      </w:r>
      <w:r w:rsidR="00B25956" w:rsidRPr="00B25956">
        <w:rPr>
          <w:rFonts w:ascii="Times New Roman" w:hAnsi="Times New Roman" w:cs="Times New Roman"/>
          <w:sz w:val="24"/>
          <w:szCs w:val="24"/>
        </w:rPr>
        <w:t xml:space="preserve">abordaje conceptual, metodológico y estratégico </w:t>
      </w:r>
      <w:r>
        <w:rPr>
          <w:rFonts w:ascii="Times New Roman" w:hAnsi="Times New Roman" w:cs="Times New Roman"/>
          <w:sz w:val="24"/>
          <w:szCs w:val="24"/>
        </w:rPr>
        <w:t xml:space="preserve">para </w:t>
      </w:r>
      <w:r w:rsidR="00B25956" w:rsidRPr="00B25956">
        <w:rPr>
          <w:rFonts w:ascii="Times New Roman" w:hAnsi="Times New Roman" w:cs="Times New Roman"/>
          <w:sz w:val="24"/>
          <w:szCs w:val="24"/>
        </w:rPr>
        <w:t>la construcción de los Circuitos Económicos Solidarios Interculturales (CESI)</w:t>
      </w:r>
      <w:r>
        <w:rPr>
          <w:rFonts w:ascii="Times New Roman" w:hAnsi="Times New Roman" w:cs="Times New Roman"/>
          <w:sz w:val="24"/>
          <w:szCs w:val="24"/>
        </w:rPr>
        <w:t xml:space="preserve"> asumidos  </w:t>
      </w:r>
      <w:r w:rsidR="00B25956" w:rsidRPr="00B25956">
        <w:rPr>
          <w:rFonts w:ascii="Times New Roman" w:hAnsi="Times New Roman" w:cs="Times New Roman"/>
          <w:sz w:val="24"/>
          <w:szCs w:val="24"/>
        </w:rPr>
        <w:t>como mecanismos para la generación de una nueva forma de desarrollo de los territorios, que a diferencia de otras formas de pensamiento económico como el crecimiento, el desarrollismo, las cadenas inclusivas que buscan el crecimiento y el “desarrollo económico”</w:t>
      </w:r>
      <w:r w:rsidR="009A7000">
        <w:rPr>
          <w:rFonts w:ascii="Times New Roman" w:hAnsi="Times New Roman" w:cs="Times New Roman"/>
          <w:sz w:val="24"/>
          <w:szCs w:val="24"/>
        </w:rPr>
        <w:t>. L</w:t>
      </w:r>
      <w:r w:rsidR="00B25956" w:rsidRPr="00B25956">
        <w:rPr>
          <w:rFonts w:ascii="Times New Roman" w:hAnsi="Times New Roman" w:cs="Times New Roman"/>
          <w:sz w:val="24"/>
          <w:szCs w:val="24"/>
        </w:rPr>
        <w:t xml:space="preserve">os CESI no solamente se centran en el ámbito económico, sino que intervienen en varias dimensiones: ecológicas, sociales, culturales y políticas, que se basan en principios de la solidaridad, reciprocidad, complementariedad y el cuidado de la vida, buscando satisfacer las necesidades humanas para asegurar la reproducción de la vida. </w:t>
      </w:r>
      <w:r w:rsidR="009A7000">
        <w:rPr>
          <w:rFonts w:ascii="Times New Roman" w:hAnsi="Times New Roman" w:cs="Times New Roman"/>
          <w:sz w:val="24"/>
          <w:szCs w:val="24"/>
        </w:rPr>
        <w:t xml:space="preserve">No obstante, en el marco de los CESI, </w:t>
      </w:r>
      <w:r w:rsidR="009A7000" w:rsidRPr="009A7000">
        <w:rPr>
          <w:rFonts w:ascii="Times New Roman" w:hAnsi="Times New Roman" w:cs="Times New Roman"/>
          <w:sz w:val="24"/>
          <w:szCs w:val="24"/>
        </w:rPr>
        <w:t xml:space="preserve">es importante comercializar </w:t>
      </w:r>
      <w:r>
        <w:rPr>
          <w:rFonts w:ascii="Times New Roman" w:hAnsi="Times New Roman" w:cs="Times New Roman"/>
          <w:sz w:val="24"/>
          <w:szCs w:val="24"/>
        </w:rPr>
        <w:t>–</w:t>
      </w:r>
      <w:r w:rsidR="009A7000" w:rsidRPr="009A7000">
        <w:rPr>
          <w:rFonts w:ascii="Times New Roman" w:hAnsi="Times New Roman" w:cs="Times New Roman"/>
          <w:sz w:val="24"/>
          <w:szCs w:val="24"/>
        </w:rPr>
        <w:t xml:space="preserve"> pro</w:t>
      </w:r>
      <w:r w:rsidR="009A7000">
        <w:rPr>
          <w:rFonts w:ascii="Times New Roman" w:hAnsi="Times New Roman" w:cs="Times New Roman"/>
          <w:sz w:val="24"/>
          <w:szCs w:val="24"/>
        </w:rPr>
        <w:t>ducir</w:t>
      </w:r>
      <w:r>
        <w:rPr>
          <w:rFonts w:ascii="Times New Roman" w:hAnsi="Times New Roman" w:cs="Times New Roman"/>
          <w:sz w:val="24"/>
          <w:szCs w:val="24"/>
        </w:rPr>
        <w:t>-</w:t>
      </w:r>
      <w:r w:rsidR="009A7000">
        <w:rPr>
          <w:rFonts w:ascii="Times New Roman" w:hAnsi="Times New Roman" w:cs="Times New Roman"/>
          <w:sz w:val="24"/>
          <w:szCs w:val="24"/>
        </w:rPr>
        <w:t xml:space="preserve"> consumir solidariamente pero </w:t>
      </w:r>
      <w:r w:rsidR="009A7000" w:rsidRPr="009A7000">
        <w:rPr>
          <w:rFonts w:ascii="Times New Roman" w:hAnsi="Times New Roman" w:cs="Times New Roman"/>
          <w:sz w:val="24"/>
          <w:szCs w:val="24"/>
        </w:rPr>
        <w:t>también es fundamental</w:t>
      </w:r>
      <w:r>
        <w:rPr>
          <w:rFonts w:ascii="Times New Roman" w:hAnsi="Times New Roman" w:cs="Times New Roman"/>
          <w:sz w:val="24"/>
          <w:szCs w:val="24"/>
        </w:rPr>
        <w:t>,</w:t>
      </w:r>
      <w:r w:rsidR="009A7000" w:rsidRPr="009A7000">
        <w:rPr>
          <w:rFonts w:ascii="Times New Roman" w:hAnsi="Times New Roman" w:cs="Times New Roman"/>
          <w:sz w:val="24"/>
          <w:szCs w:val="24"/>
        </w:rPr>
        <w:t xml:space="preserve"> el relacionamiento de las personas entre sí, por ejemplo hombres y mujeres, jóvenes y adultos, etc., </w:t>
      </w:r>
      <w:r>
        <w:rPr>
          <w:rFonts w:ascii="Times New Roman" w:hAnsi="Times New Roman" w:cs="Times New Roman"/>
          <w:sz w:val="24"/>
          <w:szCs w:val="24"/>
        </w:rPr>
        <w:t xml:space="preserve">para que éstas no estén fundadas en </w:t>
      </w:r>
      <w:r w:rsidR="009A7000" w:rsidRPr="009A7000">
        <w:rPr>
          <w:rFonts w:ascii="Times New Roman" w:hAnsi="Times New Roman" w:cs="Times New Roman"/>
          <w:sz w:val="24"/>
          <w:szCs w:val="24"/>
        </w:rPr>
        <w:t xml:space="preserve">relaciones machistas y/o adultocéntricas; </w:t>
      </w:r>
      <w:r>
        <w:rPr>
          <w:rFonts w:ascii="Times New Roman" w:hAnsi="Times New Roman" w:cs="Times New Roman"/>
          <w:sz w:val="24"/>
          <w:szCs w:val="24"/>
        </w:rPr>
        <w:t xml:space="preserve">igualmente desde los CESI, </w:t>
      </w:r>
      <w:r w:rsidR="009A7000" w:rsidRPr="009A7000">
        <w:rPr>
          <w:rFonts w:ascii="Times New Roman" w:hAnsi="Times New Roman" w:cs="Times New Roman"/>
          <w:sz w:val="24"/>
          <w:szCs w:val="24"/>
        </w:rPr>
        <w:t xml:space="preserve">las relaciones entre los pueblos y nacionalidades deben estar marcadas por la interculturalidad. </w:t>
      </w:r>
    </w:p>
    <w:p w14:paraId="6858095D" w14:textId="77777777" w:rsidR="00986845" w:rsidRDefault="00986845" w:rsidP="00986845">
      <w:pPr>
        <w:spacing w:after="0" w:line="240" w:lineRule="auto"/>
        <w:jc w:val="center"/>
        <w:rPr>
          <w:rFonts w:ascii="Times New Roman" w:eastAsia="Times New Roman" w:hAnsi="Times New Roman" w:cs="Times New Roman"/>
          <w:sz w:val="24"/>
          <w:szCs w:val="24"/>
          <w:lang w:eastAsia="es-CO"/>
        </w:rPr>
      </w:pPr>
      <w:r w:rsidRPr="00986845">
        <w:rPr>
          <w:rFonts w:ascii="Times New Roman" w:eastAsia="Times New Roman" w:hAnsi="Times New Roman" w:cs="Times New Roman"/>
          <w:i/>
          <w:sz w:val="24"/>
          <w:szCs w:val="24"/>
          <w:lang w:eastAsia="es-CO"/>
        </w:rPr>
        <w:t>Hacer el tránsito de programas de corte asistencialista y que promuevan una economía “de pobres y para pobres”, hacia programas que permitan satisfacer las necesidades básicas mediante emprendimientos económicos dignos y solidarios</w:t>
      </w:r>
      <w:r w:rsidRPr="00986845">
        <w:rPr>
          <w:rFonts w:ascii="Arial" w:eastAsia="Times New Roman" w:hAnsi="Arial" w:cs="Arial"/>
          <w:sz w:val="27"/>
          <w:szCs w:val="27"/>
          <w:lang w:eastAsia="es-CO"/>
        </w:rPr>
        <w:t>.</w:t>
      </w:r>
      <w:r>
        <w:rPr>
          <w:rFonts w:ascii="Arial" w:eastAsia="Times New Roman" w:hAnsi="Arial" w:cs="Arial"/>
          <w:sz w:val="27"/>
          <w:szCs w:val="27"/>
          <w:lang w:eastAsia="es-CO"/>
        </w:rPr>
        <w:t xml:space="preserve"> </w:t>
      </w:r>
      <w:r w:rsidRPr="00986845">
        <w:rPr>
          <w:rFonts w:ascii="Times New Roman" w:eastAsia="Times New Roman" w:hAnsi="Times New Roman" w:cs="Times New Roman"/>
          <w:sz w:val="24"/>
          <w:szCs w:val="24"/>
          <w:lang w:eastAsia="es-CO"/>
        </w:rPr>
        <w:t>(</w:t>
      </w:r>
      <w:r>
        <w:rPr>
          <w:rFonts w:ascii="Times New Roman" w:eastAsia="Times New Roman" w:hAnsi="Times New Roman" w:cs="Times New Roman"/>
          <w:sz w:val="24"/>
          <w:szCs w:val="24"/>
          <w:lang w:eastAsia="es-CO"/>
        </w:rPr>
        <w:t>Veró</w:t>
      </w:r>
      <w:r w:rsidRPr="00986845">
        <w:rPr>
          <w:rFonts w:ascii="Times New Roman" w:eastAsia="Times New Roman" w:hAnsi="Times New Roman" w:cs="Times New Roman"/>
          <w:sz w:val="24"/>
          <w:szCs w:val="24"/>
          <w:lang w:eastAsia="es-CO"/>
        </w:rPr>
        <w:t>nica Andino, 2013. Ecuador)</w:t>
      </w:r>
    </w:p>
    <w:p w14:paraId="146C2974" w14:textId="77777777" w:rsidR="009A0563" w:rsidRPr="00986845" w:rsidRDefault="009A0563" w:rsidP="00986845">
      <w:pPr>
        <w:spacing w:after="0" w:line="240" w:lineRule="auto"/>
        <w:jc w:val="center"/>
        <w:rPr>
          <w:rFonts w:ascii="Arial" w:eastAsia="Times New Roman" w:hAnsi="Arial" w:cs="Arial"/>
          <w:sz w:val="27"/>
          <w:szCs w:val="27"/>
          <w:lang w:eastAsia="es-CO"/>
        </w:rPr>
      </w:pPr>
    </w:p>
    <w:p w14:paraId="147EF380" w14:textId="77777777" w:rsidR="00986845" w:rsidRPr="009A7000" w:rsidRDefault="00986845" w:rsidP="009A7000">
      <w:pPr>
        <w:jc w:val="both"/>
        <w:rPr>
          <w:rFonts w:ascii="Times New Roman" w:hAnsi="Times New Roman" w:cs="Times New Roman"/>
          <w:sz w:val="24"/>
          <w:szCs w:val="24"/>
        </w:rPr>
      </w:pPr>
    </w:p>
    <w:p w14:paraId="65503D5B" w14:textId="77777777" w:rsidR="009A7000" w:rsidRPr="00F03338" w:rsidRDefault="009A7000" w:rsidP="004F3BAD">
      <w:pPr>
        <w:pStyle w:val="Ttulo2"/>
        <w:numPr>
          <w:ilvl w:val="2"/>
          <w:numId w:val="10"/>
        </w:numPr>
        <w:rPr>
          <w:rFonts w:eastAsia="Times New Roman"/>
          <w:lang w:eastAsia="es-CO"/>
        </w:rPr>
      </w:pPr>
      <w:r w:rsidRPr="00F03338">
        <w:rPr>
          <w:rFonts w:eastAsia="Times New Roman"/>
          <w:lang w:eastAsia="es-CO"/>
        </w:rPr>
        <w:t>Qué son los CESI</w:t>
      </w:r>
      <w:r w:rsidR="00F03338">
        <w:rPr>
          <w:rFonts w:eastAsia="Times New Roman"/>
          <w:lang w:eastAsia="es-CO"/>
        </w:rPr>
        <w:t>?</w:t>
      </w:r>
    </w:p>
    <w:p w14:paraId="524EAD51" w14:textId="77777777" w:rsidR="009A7000" w:rsidRPr="00F03338" w:rsidRDefault="009A7000" w:rsidP="00F03338">
      <w:pPr>
        <w:spacing w:after="0" w:line="240" w:lineRule="auto"/>
        <w:jc w:val="both"/>
        <w:rPr>
          <w:rFonts w:ascii="Times New Roman" w:eastAsia="Times New Roman" w:hAnsi="Times New Roman" w:cs="Times New Roman"/>
          <w:sz w:val="24"/>
          <w:szCs w:val="24"/>
          <w:lang w:eastAsia="es-CO"/>
        </w:rPr>
      </w:pPr>
    </w:p>
    <w:p w14:paraId="2F5BCD6D" w14:textId="01980E88" w:rsidR="00A001BE" w:rsidRDefault="00F5564F" w:rsidP="00A001B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457200" simplePos="0" relativeHeight="251671552" behindDoc="0" locked="0" layoutInCell="0" allowOverlap="1" wp14:anchorId="316E7E9B" wp14:editId="311B5BA8">
                <wp:simplePos x="0" y="0"/>
                <wp:positionH relativeFrom="margin">
                  <wp:posOffset>-767715</wp:posOffset>
                </wp:positionH>
                <wp:positionV relativeFrom="margin">
                  <wp:posOffset>1203960</wp:posOffset>
                </wp:positionV>
                <wp:extent cx="3696335" cy="2310130"/>
                <wp:effectExtent l="0" t="685800" r="0" b="699770"/>
                <wp:wrapSquare wrapText="bothSides"/>
                <wp:docPr id="295"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96335" cy="2310130"/>
                        </a:xfrm>
                        <a:prstGeom prst="bracketPair">
                          <a:avLst>
                            <a:gd name="adj" fmla="val 10861"/>
                          </a:avLst>
                        </a:prstGeom>
                        <a:solidFill>
                          <a:schemeClr val="tx2">
                            <a:lumMod val="20000"/>
                            <a:lumOff val="80000"/>
                          </a:schemeClr>
                        </a:solidFill>
                        <a:ln>
                          <a:headEnd/>
                          <a:tailEnd/>
                        </a:ln>
                      </wps:spPr>
                      <wps:style>
                        <a:lnRef idx="1">
                          <a:schemeClr val="accent2"/>
                        </a:lnRef>
                        <a:fillRef idx="0">
                          <a:schemeClr val="accent2"/>
                        </a:fillRef>
                        <a:effectRef idx="0">
                          <a:schemeClr val="accent2"/>
                        </a:effectRef>
                        <a:fontRef idx="minor">
                          <a:schemeClr val="tx1"/>
                        </a:fontRef>
                      </wps:style>
                      <wps:txbx>
                        <w:txbxContent>
                          <w:p w14:paraId="749AA636" w14:textId="77777777" w:rsidR="0066018F" w:rsidRPr="00A70CAC" w:rsidRDefault="0066018F" w:rsidP="00AA64A8">
                            <w:pPr>
                              <w:spacing w:after="0" w:line="240" w:lineRule="auto"/>
                              <w:jc w:val="both"/>
                              <w:rPr>
                                <w:rFonts w:ascii="Gabriola" w:eastAsia="Times New Roman" w:hAnsi="Gabriola" w:cs="Times New Roman"/>
                                <w:szCs w:val="24"/>
                                <w:lang w:eastAsia="es-CO"/>
                              </w:rPr>
                            </w:pPr>
                            <w:r w:rsidRPr="00A001BE">
                              <w:rPr>
                                <w:rFonts w:ascii="Times New Roman" w:hAnsi="Times New Roman" w:cs="Times New Roman"/>
                                <w:sz w:val="20"/>
                              </w:rPr>
                              <w:t>El concepto Circuitos Económicos Solidarios- CESI, se fundamenta en la Economía Solidaria, entendida como</w:t>
                            </w:r>
                            <w:r w:rsidRPr="00A001BE">
                              <w:rPr>
                                <w:rFonts w:ascii="Gabriola" w:hAnsi="Gabriola" w:cs="Times New Roman"/>
                                <w:sz w:val="20"/>
                                <w:szCs w:val="24"/>
                              </w:rPr>
                              <w:t xml:space="preserve"> </w:t>
                            </w:r>
                            <w:r w:rsidRPr="00A70CAC">
                              <w:rPr>
                                <w:rFonts w:ascii="Gabriola" w:hAnsi="Gabriola" w:cs="Times New Roman"/>
                                <w:szCs w:val="24"/>
                              </w:rPr>
                              <w:t>“</w:t>
                            </w:r>
                            <w:r w:rsidRPr="00A70CAC">
                              <w:rPr>
                                <w:rFonts w:ascii="Gabriola" w:eastAsia="Times New Roman" w:hAnsi="Gabriola" w:cs="Times New Roman"/>
                                <w:i/>
                                <w:szCs w:val="24"/>
                                <w:lang w:eastAsia="es-CO"/>
                              </w:rPr>
                              <w:t xml:space="preserve">una forma de convivencia entre las personas y </w:t>
                            </w:r>
                            <w:r w:rsidRPr="00790DC4">
                              <w:rPr>
                                <w:rFonts w:ascii="Gabriola" w:eastAsia="Times New Roman" w:hAnsi="Gabriola" w:cs="Times New Roman"/>
                                <w:i/>
                                <w:szCs w:val="24"/>
                                <w:lang w:eastAsia="es-CO"/>
                              </w:rPr>
                              <w:t>la naturaleza que satisface las necesidades HUMANAS y garantiza el sostenimiento de la VIDA, con una mirada INTEGRAL, mediante la fuerza de la ORGANIZACIÓN, aplicando los saberes y las prácticas ANCESTRALES</w:t>
                            </w:r>
                            <w:r>
                              <w:rPr>
                                <w:rFonts w:ascii="Gabriola" w:eastAsia="Times New Roman" w:hAnsi="Gabriola" w:cs="Times New Roman"/>
                                <w:i/>
                                <w:szCs w:val="24"/>
                                <w:lang w:eastAsia="es-CO"/>
                              </w:rPr>
                              <w:t xml:space="preserve"> y el diálogo intercultural </w:t>
                            </w:r>
                            <w:r w:rsidRPr="00790DC4">
                              <w:rPr>
                                <w:rFonts w:ascii="Gabriola" w:eastAsia="Times New Roman" w:hAnsi="Gabriola" w:cs="Times New Roman"/>
                                <w:i/>
                                <w:szCs w:val="24"/>
                                <w:lang w:eastAsia="es-CO"/>
                              </w:rPr>
                              <w:t>para transformar la SOCIEDAD y construir una cultura de PAZ</w:t>
                            </w:r>
                            <w:r w:rsidRPr="00A70CAC">
                              <w:rPr>
                                <w:rFonts w:ascii="Gabriola" w:eastAsia="Times New Roman" w:hAnsi="Gabriola" w:cs="Times New Roman"/>
                                <w:szCs w:val="24"/>
                                <w:lang w:eastAsia="es-CO"/>
                              </w:rPr>
                              <w:t>”</w:t>
                            </w:r>
                            <w:r w:rsidRPr="00A70CAC">
                              <w:rPr>
                                <w:rStyle w:val="Refdenotaalpie"/>
                                <w:rFonts w:ascii="Gabriola" w:eastAsia="Times New Roman" w:hAnsi="Gabriola" w:cs="Times New Roman"/>
                                <w:szCs w:val="24"/>
                                <w:lang w:eastAsia="es-CO"/>
                              </w:rPr>
                              <w:footnoteRef/>
                            </w:r>
                            <w:r w:rsidRPr="00790DC4">
                              <w:rPr>
                                <w:rFonts w:ascii="Gabriola" w:eastAsia="Times New Roman" w:hAnsi="Gabriola" w:cs="Times New Roman"/>
                                <w:szCs w:val="24"/>
                                <w:lang w:eastAsia="es-CO"/>
                              </w:rPr>
                              <w:t>.</w:t>
                            </w:r>
                          </w:p>
                          <w:p w14:paraId="6BE74AB1" w14:textId="77777777" w:rsidR="0066018F" w:rsidRPr="00A70CAC" w:rsidRDefault="0066018F">
                            <w:pPr>
                              <w:jc w:val="right"/>
                              <w:rPr>
                                <w:rFonts w:ascii="Gabriola" w:hAnsi="Gabriola"/>
                                <w:i/>
                                <w:iCs/>
                                <w:color w:val="A39A36" w:themeColor="background2" w:themeShade="80"/>
                                <w:sz w:val="28"/>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16E7E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2" o:spid="_x0000_s1028" type="#_x0000_t185" style="position:absolute;left:0;text-align:left;margin-left:-60.45pt;margin-top:94.8pt;width:291.05pt;height:181.9pt;rotation:90;z-index:25167155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" o:allowincell="f" adj="2346" filled="t" fillcolor="#f3e0c6 [671]" strokecolor="#cd7f28 [3045]">
                <v:textbox inset="18pt,18pt,,18pt">
                  <w:txbxContent>
                    <w:p w14:paraId="749AA636" w14:textId="77777777" w:rsidR="0066018F" w:rsidRPr="00A70CAC" w:rsidRDefault="0066018F" w:rsidP="00AA64A8">
                      <w:pPr>
                        <w:spacing w:after="0" w:line="240" w:lineRule="auto"/>
                        <w:jc w:val="both"/>
                        <w:rPr>
                          <w:rFonts w:ascii="Gabriola" w:eastAsia="Times New Roman" w:hAnsi="Gabriola" w:cs="Times New Roman"/>
                          <w:szCs w:val="24"/>
                          <w:lang w:eastAsia="es-CO"/>
                        </w:rPr>
                      </w:pPr>
                      <w:r w:rsidRPr="00A001BE">
                        <w:rPr>
                          <w:rFonts w:ascii="Times New Roman" w:hAnsi="Times New Roman" w:cs="Times New Roman"/>
                          <w:sz w:val="20"/>
                        </w:rPr>
                        <w:t>El concepto Circuitos Económicos Solidarios- CESI, se fundamenta en la Economía Solidaria, entendida como</w:t>
                      </w:r>
                      <w:r w:rsidRPr="00A001BE">
                        <w:rPr>
                          <w:rFonts w:ascii="Gabriola" w:hAnsi="Gabriola" w:cs="Times New Roman"/>
                          <w:sz w:val="20"/>
                          <w:szCs w:val="24"/>
                        </w:rPr>
                        <w:t xml:space="preserve"> </w:t>
                      </w:r>
                      <w:r w:rsidRPr="00A70CAC">
                        <w:rPr>
                          <w:rFonts w:ascii="Gabriola" w:hAnsi="Gabriola" w:cs="Times New Roman"/>
                          <w:szCs w:val="24"/>
                        </w:rPr>
                        <w:t>“</w:t>
                      </w:r>
                      <w:r w:rsidRPr="00A70CAC">
                        <w:rPr>
                          <w:rFonts w:ascii="Gabriola" w:eastAsia="Times New Roman" w:hAnsi="Gabriola" w:cs="Times New Roman"/>
                          <w:i/>
                          <w:szCs w:val="24"/>
                          <w:lang w:eastAsia="es-CO"/>
                        </w:rPr>
                        <w:t xml:space="preserve">una forma de convivencia entre las personas y </w:t>
                      </w:r>
                      <w:r w:rsidRPr="00790DC4">
                        <w:rPr>
                          <w:rFonts w:ascii="Gabriola" w:eastAsia="Times New Roman" w:hAnsi="Gabriola" w:cs="Times New Roman"/>
                          <w:i/>
                          <w:szCs w:val="24"/>
                          <w:lang w:eastAsia="es-CO"/>
                        </w:rPr>
                        <w:t>la naturaleza que satisface las necesidades HUMANAS y garantiza el sostenimiento de la VIDA, con una mirada INTEGRAL, mediante la fuerza de la ORGANIZACIÓN, aplicando los saberes y las prácticas ANCESTRALES</w:t>
                      </w:r>
                      <w:r>
                        <w:rPr>
                          <w:rFonts w:ascii="Gabriola" w:eastAsia="Times New Roman" w:hAnsi="Gabriola" w:cs="Times New Roman"/>
                          <w:i/>
                          <w:szCs w:val="24"/>
                          <w:lang w:eastAsia="es-CO"/>
                        </w:rPr>
                        <w:t xml:space="preserve"> y el diálogo intercultural </w:t>
                      </w:r>
                      <w:r w:rsidRPr="00790DC4">
                        <w:rPr>
                          <w:rFonts w:ascii="Gabriola" w:eastAsia="Times New Roman" w:hAnsi="Gabriola" w:cs="Times New Roman"/>
                          <w:i/>
                          <w:szCs w:val="24"/>
                          <w:lang w:eastAsia="es-CO"/>
                        </w:rPr>
                        <w:t>para transformar la SOCIEDAD y construir una cultura de PAZ</w:t>
                      </w:r>
                      <w:r w:rsidRPr="00A70CAC">
                        <w:rPr>
                          <w:rFonts w:ascii="Gabriola" w:eastAsia="Times New Roman" w:hAnsi="Gabriola" w:cs="Times New Roman"/>
                          <w:szCs w:val="24"/>
                          <w:lang w:eastAsia="es-CO"/>
                        </w:rPr>
                        <w:t>”</w:t>
                      </w:r>
                      <w:r w:rsidRPr="00A70CAC">
                        <w:rPr>
                          <w:rStyle w:val="Refdenotaalpie"/>
                          <w:rFonts w:ascii="Gabriola" w:eastAsia="Times New Roman" w:hAnsi="Gabriola" w:cs="Times New Roman"/>
                          <w:szCs w:val="24"/>
                          <w:lang w:eastAsia="es-CO"/>
                        </w:rPr>
                        <w:footnoteRef/>
                      </w:r>
                      <w:r w:rsidRPr="00790DC4">
                        <w:rPr>
                          <w:rFonts w:ascii="Gabriola" w:eastAsia="Times New Roman" w:hAnsi="Gabriola" w:cs="Times New Roman"/>
                          <w:szCs w:val="24"/>
                          <w:lang w:eastAsia="es-CO"/>
                        </w:rPr>
                        <w:t>.</w:t>
                      </w:r>
                    </w:p>
                    <w:p w14:paraId="6BE74AB1" w14:textId="77777777" w:rsidR="0066018F" w:rsidRPr="00A70CAC" w:rsidRDefault="0066018F">
                      <w:pPr>
                        <w:jc w:val="right"/>
                        <w:rPr>
                          <w:rFonts w:ascii="Gabriola" w:hAnsi="Gabriola"/>
                          <w:i/>
                          <w:iCs/>
                          <w:color w:val="A39A36" w:themeColor="background2" w:themeShade="80"/>
                          <w:sz w:val="28"/>
                        </w:rPr>
                      </w:pPr>
                    </w:p>
                  </w:txbxContent>
                </v:textbox>
                <w10:wrap type="square" anchorx="margin" anchory="margin"/>
              </v:shape>
            </w:pict>
          </mc:Fallback>
        </mc:AlternateContent>
      </w:r>
      <w:r w:rsidR="00F03338" w:rsidRPr="00F03338">
        <w:rPr>
          <w:rFonts w:ascii="Times New Roman" w:hAnsi="Times New Roman" w:cs="Times New Roman"/>
          <w:sz w:val="24"/>
          <w:szCs w:val="24"/>
        </w:rPr>
        <w:t>L</w:t>
      </w:r>
      <w:r w:rsidR="009A7000" w:rsidRPr="00F03338">
        <w:rPr>
          <w:rFonts w:ascii="Times New Roman" w:hAnsi="Times New Roman" w:cs="Times New Roman"/>
          <w:sz w:val="24"/>
          <w:szCs w:val="24"/>
        </w:rPr>
        <w:t xml:space="preserve">os </w:t>
      </w:r>
      <w:r w:rsidR="00AA64A8" w:rsidRPr="00AA64A8">
        <w:rPr>
          <w:rFonts w:ascii="Times New Roman" w:hAnsi="Times New Roman" w:cs="Times New Roman"/>
          <w:sz w:val="24"/>
          <w:szCs w:val="24"/>
        </w:rPr>
        <w:t>Circuitos Económicos Solidarios</w:t>
      </w:r>
      <w:r w:rsidR="00AA64A8">
        <w:rPr>
          <w:rFonts w:ascii="Times New Roman" w:hAnsi="Times New Roman" w:cs="Times New Roman"/>
          <w:sz w:val="24"/>
          <w:szCs w:val="24"/>
        </w:rPr>
        <w:t>-</w:t>
      </w:r>
      <w:r w:rsidR="00AA64A8" w:rsidRPr="00F03338">
        <w:rPr>
          <w:rFonts w:ascii="Times New Roman" w:hAnsi="Times New Roman" w:cs="Times New Roman"/>
          <w:sz w:val="24"/>
          <w:szCs w:val="24"/>
        </w:rPr>
        <w:t xml:space="preserve"> </w:t>
      </w:r>
      <w:r w:rsidR="009A7000" w:rsidRPr="00F03338">
        <w:rPr>
          <w:rFonts w:ascii="Times New Roman" w:hAnsi="Times New Roman" w:cs="Times New Roman"/>
          <w:sz w:val="24"/>
          <w:szCs w:val="24"/>
        </w:rPr>
        <w:t xml:space="preserve">CESI </w:t>
      </w:r>
      <w:r w:rsidR="00A001BE" w:rsidRPr="009A7000">
        <w:rPr>
          <w:rFonts w:ascii="Times New Roman" w:hAnsi="Times New Roman" w:cs="Times New Roman"/>
          <w:sz w:val="24"/>
          <w:szCs w:val="24"/>
        </w:rPr>
        <w:t xml:space="preserve">son </w:t>
      </w:r>
      <w:r w:rsidR="00A001BE">
        <w:rPr>
          <w:rFonts w:ascii="Times New Roman" w:hAnsi="Times New Roman" w:cs="Times New Roman"/>
          <w:sz w:val="24"/>
          <w:szCs w:val="24"/>
        </w:rPr>
        <w:t xml:space="preserve">concebidos como </w:t>
      </w:r>
      <w:r w:rsidR="00A001BE" w:rsidRPr="009A7000">
        <w:rPr>
          <w:rFonts w:ascii="Times New Roman" w:hAnsi="Times New Roman" w:cs="Times New Roman"/>
          <w:sz w:val="24"/>
          <w:szCs w:val="24"/>
        </w:rPr>
        <w:t>espacios de articulación de las prácticas y actores de la economía solidaria relacionados a los campos de: producción sana, finanzas solidarias, el comercio justo, el consumo responsable, los que realizan pos consumo, el turismo comunitario, la salud ancestral, que se adscriben a los principios de la economía</w:t>
      </w:r>
      <w:r w:rsidR="00A001BE" w:rsidRPr="00F03338">
        <w:rPr>
          <w:rFonts w:ascii="Times New Roman" w:hAnsi="Times New Roman" w:cs="Times New Roman"/>
          <w:sz w:val="24"/>
          <w:szCs w:val="24"/>
        </w:rPr>
        <w:t xml:space="preserve"> solidaria y que deciden articularse para satisfacer necesidades fundamentales del ser humano y construir una sociedad de cultura de la paz, es decir, el fomento del Buen Vivir –(con vivir) Sumak </w:t>
      </w:r>
      <w:proofErr w:type="spellStart"/>
      <w:r w:rsidR="00A001BE" w:rsidRPr="00F03338">
        <w:rPr>
          <w:rFonts w:ascii="Times New Roman" w:hAnsi="Times New Roman" w:cs="Times New Roman"/>
          <w:sz w:val="24"/>
          <w:szCs w:val="24"/>
        </w:rPr>
        <w:t>Kawsay</w:t>
      </w:r>
      <w:proofErr w:type="spellEnd"/>
      <w:r w:rsidR="00A001BE" w:rsidRPr="00F03338">
        <w:rPr>
          <w:rFonts w:ascii="Times New Roman" w:hAnsi="Times New Roman" w:cs="Times New Roman"/>
          <w:sz w:val="24"/>
          <w:szCs w:val="24"/>
        </w:rPr>
        <w:t xml:space="preserve">, </w:t>
      </w:r>
      <w:r w:rsidR="00A001BE">
        <w:rPr>
          <w:rFonts w:ascii="Times New Roman" w:hAnsi="Times New Roman" w:cs="Times New Roman"/>
          <w:sz w:val="24"/>
          <w:szCs w:val="24"/>
        </w:rPr>
        <w:t xml:space="preserve">el </w:t>
      </w:r>
      <w:proofErr w:type="spellStart"/>
      <w:r w:rsidR="00A001BE" w:rsidRPr="00F03338">
        <w:rPr>
          <w:rFonts w:ascii="Times New Roman" w:hAnsi="Times New Roman" w:cs="Times New Roman"/>
          <w:sz w:val="24"/>
          <w:szCs w:val="24"/>
        </w:rPr>
        <w:t>Wet</w:t>
      </w:r>
      <w:proofErr w:type="spellEnd"/>
      <w:r w:rsidR="00A001BE" w:rsidRPr="00F03338">
        <w:rPr>
          <w:rFonts w:ascii="Times New Roman" w:hAnsi="Times New Roman" w:cs="Times New Roman"/>
          <w:sz w:val="24"/>
          <w:szCs w:val="24"/>
        </w:rPr>
        <w:t xml:space="preserve"> </w:t>
      </w:r>
      <w:proofErr w:type="spellStart"/>
      <w:r w:rsidR="00A001BE" w:rsidRPr="00F03338">
        <w:rPr>
          <w:rFonts w:ascii="Times New Roman" w:hAnsi="Times New Roman" w:cs="Times New Roman"/>
          <w:sz w:val="24"/>
          <w:szCs w:val="24"/>
        </w:rPr>
        <w:t>Wet</w:t>
      </w:r>
      <w:proofErr w:type="spellEnd"/>
      <w:r w:rsidR="00A001BE" w:rsidRPr="00F03338">
        <w:rPr>
          <w:rFonts w:ascii="Times New Roman" w:hAnsi="Times New Roman" w:cs="Times New Roman"/>
          <w:sz w:val="24"/>
          <w:szCs w:val="24"/>
        </w:rPr>
        <w:t xml:space="preserve"> </w:t>
      </w:r>
      <w:proofErr w:type="spellStart"/>
      <w:r w:rsidR="00A001BE" w:rsidRPr="00F03338">
        <w:rPr>
          <w:rFonts w:ascii="Times New Roman" w:hAnsi="Times New Roman" w:cs="Times New Roman"/>
          <w:sz w:val="24"/>
          <w:szCs w:val="24"/>
        </w:rPr>
        <w:t>Finse</w:t>
      </w:r>
      <w:proofErr w:type="spellEnd"/>
      <w:r w:rsidR="00A001BE" w:rsidRPr="00F03338">
        <w:rPr>
          <w:rFonts w:ascii="Times New Roman" w:hAnsi="Times New Roman" w:cs="Times New Roman"/>
          <w:sz w:val="24"/>
          <w:szCs w:val="24"/>
        </w:rPr>
        <w:t xml:space="preserve"> </w:t>
      </w:r>
      <w:proofErr w:type="spellStart"/>
      <w:r w:rsidR="00A001BE" w:rsidRPr="00F03338">
        <w:rPr>
          <w:rFonts w:ascii="Times New Roman" w:hAnsi="Times New Roman" w:cs="Times New Roman"/>
          <w:sz w:val="24"/>
          <w:szCs w:val="24"/>
        </w:rPr>
        <w:t>Nxi</w:t>
      </w:r>
      <w:proofErr w:type="spellEnd"/>
      <w:r w:rsidR="00A001BE">
        <w:rPr>
          <w:rFonts w:ascii="Times New Roman" w:hAnsi="Times New Roman" w:cs="Times New Roman"/>
          <w:sz w:val="24"/>
          <w:szCs w:val="24"/>
        </w:rPr>
        <w:t xml:space="preserve"> (Bien Estar y Armonía Nasa) </w:t>
      </w:r>
      <w:r w:rsidR="00A001BE" w:rsidRPr="00F03338">
        <w:rPr>
          <w:rFonts w:ascii="Times New Roman" w:hAnsi="Times New Roman" w:cs="Times New Roman"/>
          <w:sz w:val="24"/>
          <w:szCs w:val="24"/>
        </w:rPr>
        <w:t>.</w:t>
      </w:r>
    </w:p>
    <w:p w14:paraId="6FE48FA2" w14:textId="77777777" w:rsidR="00A001BE" w:rsidRDefault="00A001BE" w:rsidP="00AA64A8">
      <w:pPr>
        <w:autoSpaceDE w:val="0"/>
        <w:autoSpaceDN w:val="0"/>
        <w:adjustRightInd w:val="0"/>
        <w:spacing w:after="0" w:line="240" w:lineRule="auto"/>
        <w:jc w:val="both"/>
        <w:rPr>
          <w:rFonts w:ascii="Times New Roman" w:hAnsi="Times New Roman" w:cs="Times New Roman"/>
          <w:sz w:val="24"/>
          <w:szCs w:val="24"/>
        </w:rPr>
      </w:pPr>
    </w:p>
    <w:p w14:paraId="2E672D2B" w14:textId="77777777" w:rsidR="00AA64A8" w:rsidRDefault="00A001BE" w:rsidP="00AA64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Para configurara los CESI, se </w:t>
      </w:r>
      <w:r w:rsidR="00AA64A8" w:rsidRPr="00AA64A8">
        <w:rPr>
          <w:rFonts w:ascii="Times New Roman" w:hAnsi="Times New Roman" w:cs="Times New Roman"/>
          <w:sz w:val="24"/>
          <w:szCs w:val="24"/>
        </w:rPr>
        <w:t>integran procesos de consumo,</w:t>
      </w:r>
      <w:r w:rsidR="00AA64A8">
        <w:rPr>
          <w:rFonts w:ascii="Times New Roman" w:hAnsi="Times New Roman" w:cs="Times New Roman"/>
          <w:sz w:val="24"/>
          <w:szCs w:val="24"/>
        </w:rPr>
        <w:t xml:space="preserve"> </w:t>
      </w:r>
      <w:r w:rsidR="00AA64A8" w:rsidRPr="00AA64A8">
        <w:rPr>
          <w:rFonts w:ascii="Times New Roman" w:hAnsi="Times New Roman" w:cs="Times New Roman"/>
          <w:sz w:val="24"/>
          <w:szCs w:val="24"/>
        </w:rPr>
        <w:t>comercialización, producción, financiamiento, desarrollo tecnológico y</w:t>
      </w:r>
      <w:r w:rsidR="00AA64A8">
        <w:rPr>
          <w:rFonts w:ascii="Times New Roman" w:hAnsi="Times New Roman" w:cs="Times New Roman"/>
          <w:sz w:val="24"/>
          <w:szCs w:val="24"/>
        </w:rPr>
        <w:t xml:space="preserve"> </w:t>
      </w:r>
      <w:r w:rsidR="00AA64A8" w:rsidRPr="00AA64A8">
        <w:rPr>
          <w:rFonts w:ascii="Times New Roman" w:hAnsi="Times New Roman" w:cs="Times New Roman"/>
          <w:sz w:val="24"/>
          <w:szCs w:val="24"/>
        </w:rPr>
        <w:t>humano de manera a promover el desarrollo económicamente viable,</w:t>
      </w:r>
      <w:r w:rsidR="00AA64A8">
        <w:rPr>
          <w:rFonts w:ascii="Times New Roman" w:hAnsi="Times New Roman" w:cs="Times New Roman"/>
          <w:sz w:val="24"/>
          <w:szCs w:val="24"/>
        </w:rPr>
        <w:t xml:space="preserve"> </w:t>
      </w:r>
      <w:r w:rsidR="001721DF">
        <w:rPr>
          <w:rFonts w:ascii="Times New Roman" w:hAnsi="Times New Roman" w:cs="Times New Roman"/>
          <w:sz w:val="24"/>
          <w:szCs w:val="24"/>
        </w:rPr>
        <w:t>ecoló</w:t>
      </w:r>
      <w:r w:rsidR="00AA64A8" w:rsidRPr="00AA64A8">
        <w:rPr>
          <w:rFonts w:ascii="Times New Roman" w:hAnsi="Times New Roman" w:cs="Times New Roman"/>
          <w:sz w:val="24"/>
          <w:szCs w:val="24"/>
        </w:rPr>
        <w:t>gicamente sostenible y socia</w:t>
      </w:r>
      <w:r w:rsidR="00AA64A8">
        <w:rPr>
          <w:rFonts w:ascii="Times New Roman" w:hAnsi="Times New Roman" w:cs="Times New Roman"/>
          <w:sz w:val="24"/>
          <w:szCs w:val="24"/>
        </w:rPr>
        <w:t>lmente justo para el buen-vivir</w:t>
      </w:r>
      <w:r w:rsidR="001721DF">
        <w:rPr>
          <w:rStyle w:val="Refdenotaalpie"/>
          <w:rFonts w:ascii="Times New Roman" w:hAnsi="Times New Roman" w:cs="Times New Roman"/>
          <w:sz w:val="24"/>
          <w:szCs w:val="24"/>
        </w:rPr>
        <w:footnoteReference w:id="8"/>
      </w:r>
      <w:r w:rsidR="00AA64A8">
        <w:rPr>
          <w:rFonts w:ascii="Times New Roman" w:hAnsi="Times New Roman" w:cs="Times New Roman"/>
          <w:sz w:val="24"/>
          <w:szCs w:val="24"/>
        </w:rPr>
        <w:t xml:space="preserve">. La integración de dichos procesos es territorial, puede darse </w:t>
      </w:r>
      <w:r w:rsidR="001721DF">
        <w:rPr>
          <w:rFonts w:ascii="Times New Roman" w:hAnsi="Times New Roman" w:cs="Times New Roman"/>
          <w:sz w:val="24"/>
          <w:szCs w:val="24"/>
        </w:rPr>
        <w:t>a</w:t>
      </w:r>
      <w:r w:rsidR="00AA64A8">
        <w:rPr>
          <w:rFonts w:ascii="Times New Roman" w:hAnsi="Times New Roman" w:cs="Times New Roman"/>
          <w:sz w:val="24"/>
          <w:szCs w:val="24"/>
        </w:rPr>
        <w:t xml:space="preserve"> </w:t>
      </w:r>
      <w:r w:rsidR="00AA64A8" w:rsidRPr="00AA64A8">
        <w:rPr>
          <w:rFonts w:ascii="Times New Roman" w:hAnsi="Times New Roman" w:cs="Times New Roman"/>
          <w:sz w:val="24"/>
          <w:szCs w:val="24"/>
        </w:rPr>
        <w:t xml:space="preserve"> distintos niveles</w:t>
      </w:r>
      <w:r w:rsidR="001721DF">
        <w:rPr>
          <w:rFonts w:ascii="Times New Roman" w:hAnsi="Times New Roman" w:cs="Times New Roman"/>
          <w:sz w:val="24"/>
          <w:szCs w:val="24"/>
        </w:rPr>
        <w:t xml:space="preserve"> de agregación y tiene</w:t>
      </w:r>
      <w:r w:rsidR="00AA64A8" w:rsidRPr="00F03338">
        <w:rPr>
          <w:rFonts w:ascii="Times New Roman" w:hAnsi="Times New Roman" w:cs="Times New Roman"/>
          <w:sz w:val="24"/>
          <w:szCs w:val="24"/>
        </w:rPr>
        <w:t xml:space="preserve"> vínculos complejos con el entramado social, cultural y político del territorio</w:t>
      </w:r>
      <w:r w:rsidR="00AA64A8">
        <w:rPr>
          <w:rFonts w:ascii="Times New Roman" w:hAnsi="Times New Roman" w:cs="Times New Roman"/>
          <w:sz w:val="24"/>
          <w:szCs w:val="24"/>
        </w:rPr>
        <w:t>. No obstante, en la perspectiva de una propuesta alternativa viable que pueda mostrar posibilidades al modelo economicista, se recomienda que la</w:t>
      </w:r>
      <w:r w:rsidR="001721DF">
        <w:rPr>
          <w:rFonts w:ascii="Times New Roman" w:hAnsi="Times New Roman" w:cs="Times New Roman"/>
          <w:sz w:val="24"/>
          <w:szCs w:val="24"/>
        </w:rPr>
        <w:t xml:space="preserve"> articulación</w:t>
      </w:r>
      <w:r w:rsidR="00AA64A8">
        <w:rPr>
          <w:rFonts w:ascii="Times New Roman" w:hAnsi="Times New Roman" w:cs="Times New Roman"/>
          <w:sz w:val="24"/>
          <w:szCs w:val="24"/>
        </w:rPr>
        <w:t xml:space="preserve"> de procesos trascienda lo meramente </w:t>
      </w:r>
      <w:r w:rsidR="00A70CAC">
        <w:rPr>
          <w:rFonts w:ascii="Times New Roman" w:hAnsi="Times New Roman" w:cs="Times New Roman"/>
          <w:sz w:val="24"/>
          <w:szCs w:val="24"/>
        </w:rPr>
        <w:t>l</w:t>
      </w:r>
      <w:r w:rsidR="00AA64A8">
        <w:rPr>
          <w:rFonts w:ascii="Times New Roman" w:hAnsi="Times New Roman" w:cs="Times New Roman"/>
          <w:sz w:val="24"/>
          <w:szCs w:val="24"/>
        </w:rPr>
        <w:t>ocal</w:t>
      </w:r>
      <w:r w:rsidR="001721DF">
        <w:rPr>
          <w:rFonts w:ascii="Times New Roman" w:hAnsi="Times New Roman" w:cs="Times New Roman"/>
          <w:sz w:val="24"/>
          <w:szCs w:val="24"/>
        </w:rPr>
        <w:t xml:space="preserve"> hacia lo regional y nacional</w:t>
      </w:r>
      <w:r w:rsidR="00AA64A8">
        <w:rPr>
          <w:rFonts w:ascii="Times New Roman" w:hAnsi="Times New Roman" w:cs="Times New Roman"/>
          <w:sz w:val="24"/>
          <w:szCs w:val="24"/>
        </w:rPr>
        <w:t xml:space="preserve">. </w:t>
      </w:r>
    </w:p>
    <w:p w14:paraId="473C9314" w14:textId="77777777" w:rsidR="009D6BC1" w:rsidRDefault="009D6BC1" w:rsidP="00AA64A8">
      <w:pPr>
        <w:autoSpaceDE w:val="0"/>
        <w:autoSpaceDN w:val="0"/>
        <w:adjustRightInd w:val="0"/>
        <w:spacing w:after="0" w:line="240" w:lineRule="auto"/>
        <w:jc w:val="both"/>
        <w:rPr>
          <w:rFonts w:ascii="Times New Roman" w:hAnsi="Times New Roman" w:cs="Times New Roman"/>
          <w:sz w:val="24"/>
          <w:szCs w:val="24"/>
        </w:rPr>
      </w:pPr>
    </w:p>
    <w:p w14:paraId="79E3328A" w14:textId="77777777" w:rsidR="00F03338" w:rsidRPr="00F03338" w:rsidRDefault="001721DF" w:rsidP="004F3BAD">
      <w:pPr>
        <w:pStyle w:val="Ttulo2"/>
        <w:numPr>
          <w:ilvl w:val="2"/>
          <w:numId w:val="10"/>
        </w:numPr>
        <w:ind w:left="1276" w:hanging="850"/>
        <w:rPr>
          <w:sz w:val="24"/>
          <w:szCs w:val="24"/>
        </w:rPr>
      </w:pPr>
      <w:r>
        <w:rPr>
          <w:sz w:val="24"/>
          <w:szCs w:val="24"/>
        </w:rPr>
        <w:t>P</w:t>
      </w:r>
      <w:r w:rsidR="009A7000" w:rsidRPr="00F03338">
        <w:rPr>
          <w:sz w:val="24"/>
          <w:szCs w:val="24"/>
        </w:rPr>
        <w:t xml:space="preserve">rincipios </w:t>
      </w:r>
      <w:r>
        <w:rPr>
          <w:sz w:val="24"/>
          <w:szCs w:val="24"/>
        </w:rPr>
        <w:t xml:space="preserve"> </w:t>
      </w:r>
      <w:r w:rsidR="00125D82">
        <w:rPr>
          <w:sz w:val="24"/>
          <w:szCs w:val="24"/>
        </w:rPr>
        <w:t xml:space="preserve">que fundamentan </w:t>
      </w:r>
      <w:r w:rsidR="009A7000" w:rsidRPr="00F03338">
        <w:rPr>
          <w:sz w:val="24"/>
          <w:szCs w:val="24"/>
        </w:rPr>
        <w:t xml:space="preserve"> los </w:t>
      </w:r>
      <w:r w:rsidR="00F03338" w:rsidRPr="00F03338">
        <w:rPr>
          <w:sz w:val="24"/>
          <w:szCs w:val="24"/>
        </w:rPr>
        <w:t>CESI</w:t>
      </w:r>
      <w:r w:rsidR="009A7000" w:rsidRPr="00F03338">
        <w:rPr>
          <w:sz w:val="24"/>
          <w:szCs w:val="24"/>
        </w:rPr>
        <w:t xml:space="preserve"> </w:t>
      </w:r>
    </w:p>
    <w:p w14:paraId="1C16D4E4" w14:textId="77777777" w:rsidR="00F03338" w:rsidRPr="00F03338" w:rsidRDefault="00F03338" w:rsidP="00F03338">
      <w:pPr>
        <w:pStyle w:val="Default"/>
        <w:jc w:val="both"/>
        <w:rPr>
          <w:rFonts w:ascii="Times New Roman" w:hAnsi="Times New Roman" w:cs="Times New Roman"/>
        </w:rPr>
      </w:pPr>
    </w:p>
    <w:p w14:paraId="32F1F2F0" w14:textId="77777777" w:rsidR="00F03338" w:rsidRDefault="00652914" w:rsidP="00F03338">
      <w:pPr>
        <w:pStyle w:val="Default"/>
        <w:jc w:val="both"/>
        <w:rPr>
          <w:rFonts w:ascii="Times New Roman" w:hAnsi="Times New Roman" w:cs="Times New Roman"/>
        </w:rPr>
      </w:pPr>
      <w:r>
        <w:rPr>
          <w:rFonts w:ascii="Times New Roman" w:hAnsi="Times New Roman" w:cs="Times New Roman"/>
          <w:lang w:val="es-ES"/>
        </w:rPr>
        <w:t xml:space="preserve">Desde el </w:t>
      </w:r>
      <w:r w:rsidRPr="00C35FEF">
        <w:rPr>
          <w:rFonts w:ascii="Times New Roman" w:hAnsi="Times New Roman" w:cs="Times New Roman"/>
          <w:lang w:val="es-ES"/>
        </w:rPr>
        <w:t>Movimiento de Economía Social Y Solidaria del Ecuador</w:t>
      </w:r>
      <w:r>
        <w:rPr>
          <w:rFonts w:ascii="Times New Roman" w:hAnsi="Times New Roman" w:cs="Times New Roman"/>
          <w:lang w:val="es-ES"/>
        </w:rPr>
        <w:t xml:space="preserve">, se  concretan los </w:t>
      </w:r>
      <w:r w:rsidR="009A7000" w:rsidRPr="00F03338">
        <w:rPr>
          <w:rFonts w:ascii="Times New Roman" w:hAnsi="Times New Roman" w:cs="Times New Roman"/>
        </w:rPr>
        <w:t xml:space="preserve"> principios </w:t>
      </w:r>
      <w:r w:rsidR="001721DF">
        <w:rPr>
          <w:rFonts w:ascii="Times New Roman" w:hAnsi="Times New Roman" w:cs="Times New Roman"/>
        </w:rPr>
        <w:t xml:space="preserve">en que se fundamentan </w:t>
      </w:r>
      <w:r>
        <w:rPr>
          <w:rFonts w:ascii="Times New Roman" w:hAnsi="Times New Roman" w:cs="Times New Roman"/>
        </w:rPr>
        <w:t xml:space="preserve">los CESI, derivados de </w:t>
      </w:r>
      <w:r w:rsidR="009A7000" w:rsidRPr="00F03338">
        <w:rPr>
          <w:rFonts w:ascii="Times New Roman" w:hAnsi="Times New Roman" w:cs="Times New Roman"/>
        </w:rPr>
        <w:t xml:space="preserve">los de la economía solidaria: </w:t>
      </w:r>
    </w:p>
    <w:p w14:paraId="0701BF4D" w14:textId="77777777" w:rsidR="00F03338" w:rsidRPr="00F03338" w:rsidRDefault="00F03338" w:rsidP="00F03338">
      <w:pPr>
        <w:pStyle w:val="Default"/>
        <w:jc w:val="both"/>
        <w:rPr>
          <w:rFonts w:ascii="Times New Roman" w:hAnsi="Times New Roman" w:cs="Times New Roman"/>
        </w:rPr>
      </w:pPr>
    </w:p>
    <w:p w14:paraId="6914A5D7" w14:textId="77777777" w:rsidR="00F03338" w:rsidRPr="00F03338" w:rsidRDefault="00F03338" w:rsidP="004F3BAD">
      <w:pPr>
        <w:pStyle w:val="Default"/>
        <w:numPr>
          <w:ilvl w:val="0"/>
          <w:numId w:val="1"/>
        </w:numPr>
        <w:jc w:val="both"/>
        <w:rPr>
          <w:rFonts w:ascii="Times New Roman" w:hAnsi="Times New Roman" w:cs="Times New Roman"/>
        </w:rPr>
      </w:pPr>
      <w:r w:rsidRPr="00F03338">
        <w:rPr>
          <w:rFonts w:ascii="Times New Roman" w:hAnsi="Times New Roman" w:cs="Times New Roman"/>
        </w:rPr>
        <w:t>R</w:t>
      </w:r>
      <w:r w:rsidR="009A7000" w:rsidRPr="00F03338">
        <w:rPr>
          <w:rFonts w:ascii="Times New Roman" w:hAnsi="Times New Roman" w:cs="Times New Roman"/>
        </w:rPr>
        <w:t>eciprocidad</w:t>
      </w:r>
    </w:p>
    <w:p w14:paraId="582B2423" w14:textId="77777777" w:rsidR="00F03338" w:rsidRPr="00F03338" w:rsidRDefault="00F03338" w:rsidP="004F3BAD">
      <w:pPr>
        <w:pStyle w:val="Default"/>
        <w:numPr>
          <w:ilvl w:val="0"/>
          <w:numId w:val="1"/>
        </w:numPr>
        <w:jc w:val="both"/>
        <w:rPr>
          <w:rFonts w:ascii="Times New Roman" w:hAnsi="Times New Roman" w:cs="Times New Roman"/>
        </w:rPr>
      </w:pPr>
      <w:r w:rsidRPr="00F03338">
        <w:rPr>
          <w:rFonts w:ascii="Times New Roman" w:hAnsi="Times New Roman" w:cs="Times New Roman"/>
        </w:rPr>
        <w:t>C</w:t>
      </w:r>
      <w:r w:rsidR="009A7000" w:rsidRPr="00F03338">
        <w:rPr>
          <w:rFonts w:ascii="Times New Roman" w:hAnsi="Times New Roman" w:cs="Times New Roman"/>
        </w:rPr>
        <w:t>omplementariedad</w:t>
      </w:r>
    </w:p>
    <w:p w14:paraId="0A16364C" w14:textId="77777777" w:rsidR="00F03338" w:rsidRPr="00F03338" w:rsidRDefault="00F03338" w:rsidP="004F3BAD">
      <w:pPr>
        <w:pStyle w:val="Default"/>
        <w:numPr>
          <w:ilvl w:val="0"/>
          <w:numId w:val="1"/>
        </w:numPr>
        <w:jc w:val="both"/>
        <w:rPr>
          <w:rFonts w:ascii="Times New Roman" w:hAnsi="Times New Roman" w:cs="Times New Roman"/>
        </w:rPr>
      </w:pPr>
      <w:r w:rsidRPr="00F03338">
        <w:rPr>
          <w:rFonts w:ascii="Times New Roman" w:hAnsi="Times New Roman" w:cs="Times New Roman"/>
        </w:rPr>
        <w:t>R</w:t>
      </w:r>
      <w:r w:rsidR="009A7000" w:rsidRPr="00F03338">
        <w:rPr>
          <w:rFonts w:ascii="Times New Roman" w:hAnsi="Times New Roman" w:cs="Times New Roman"/>
        </w:rPr>
        <w:t>edistribución</w:t>
      </w:r>
    </w:p>
    <w:p w14:paraId="112DC473" w14:textId="77777777" w:rsidR="00F03338" w:rsidRPr="00F03338" w:rsidRDefault="00F03338" w:rsidP="004F3BAD">
      <w:pPr>
        <w:pStyle w:val="Default"/>
        <w:numPr>
          <w:ilvl w:val="0"/>
          <w:numId w:val="1"/>
        </w:numPr>
        <w:jc w:val="both"/>
        <w:rPr>
          <w:rFonts w:ascii="Times New Roman" w:hAnsi="Times New Roman" w:cs="Times New Roman"/>
        </w:rPr>
      </w:pPr>
      <w:r w:rsidRPr="00F03338">
        <w:rPr>
          <w:rFonts w:ascii="Times New Roman" w:hAnsi="Times New Roman" w:cs="Times New Roman"/>
        </w:rPr>
        <w:t>V</w:t>
      </w:r>
      <w:r w:rsidR="009A7000" w:rsidRPr="00F03338">
        <w:rPr>
          <w:rFonts w:ascii="Times New Roman" w:hAnsi="Times New Roman" w:cs="Times New Roman"/>
        </w:rPr>
        <w:t>incularidad, entre las personas y la naturaleza</w:t>
      </w:r>
    </w:p>
    <w:p w14:paraId="23D62427" w14:textId="77777777" w:rsidR="00F03338" w:rsidRPr="00F03338" w:rsidRDefault="009A7000" w:rsidP="004F3BAD">
      <w:pPr>
        <w:pStyle w:val="Default"/>
        <w:numPr>
          <w:ilvl w:val="0"/>
          <w:numId w:val="1"/>
        </w:numPr>
        <w:jc w:val="both"/>
        <w:rPr>
          <w:rFonts w:ascii="Times New Roman" w:hAnsi="Times New Roman" w:cs="Times New Roman"/>
        </w:rPr>
      </w:pPr>
      <w:r w:rsidRPr="00F03338">
        <w:rPr>
          <w:rFonts w:ascii="Times New Roman" w:hAnsi="Times New Roman" w:cs="Times New Roman"/>
        </w:rPr>
        <w:t>Asociatividad</w:t>
      </w:r>
    </w:p>
    <w:p w14:paraId="6935C4BB" w14:textId="77777777" w:rsidR="00F03338" w:rsidRPr="00F03338" w:rsidRDefault="00F03338" w:rsidP="004F3BAD">
      <w:pPr>
        <w:pStyle w:val="Default"/>
        <w:numPr>
          <w:ilvl w:val="0"/>
          <w:numId w:val="1"/>
        </w:numPr>
        <w:jc w:val="both"/>
        <w:rPr>
          <w:rFonts w:ascii="Times New Roman" w:hAnsi="Times New Roman" w:cs="Times New Roman"/>
        </w:rPr>
      </w:pPr>
      <w:r w:rsidRPr="00F03338">
        <w:rPr>
          <w:rFonts w:ascii="Times New Roman" w:hAnsi="Times New Roman" w:cs="Times New Roman"/>
        </w:rPr>
        <w:lastRenderedPageBreak/>
        <w:t>O</w:t>
      </w:r>
      <w:r w:rsidR="009A7000" w:rsidRPr="00F03338">
        <w:rPr>
          <w:rFonts w:ascii="Times New Roman" w:hAnsi="Times New Roman" w:cs="Times New Roman"/>
        </w:rPr>
        <w:t>rganización</w:t>
      </w:r>
    </w:p>
    <w:p w14:paraId="4EC92E99" w14:textId="77777777" w:rsidR="00F03338" w:rsidRPr="00F03338" w:rsidRDefault="00F03338" w:rsidP="004F3BAD">
      <w:pPr>
        <w:pStyle w:val="Default"/>
        <w:numPr>
          <w:ilvl w:val="0"/>
          <w:numId w:val="1"/>
        </w:numPr>
        <w:jc w:val="both"/>
        <w:rPr>
          <w:rFonts w:ascii="Times New Roman" w:hAnsi="Times New Roman" w:cs="Times New Roman"/>
        </w:rPr>
      </w:pPr>
      <w:r w:rsidRPr="00F03338">
        <w:rPr>
          <w:rFonts w:ascii="Times New Roman" w:hAnsi="Times New Roman" w:cs="Times New Roman"/>
        </w:rPr>
        <w:t>T</w:t>
      </w:r>
      <w:r w:rsidR="009A7000" w:rsidRPr="00F03338">
        <w:rPr>
          <w:rFonts w:ascii="Times New Roman" w:hAnsi="Times New Roman" w:cs="Times New Roman"/>
        </w:rPr>
        <w:t>rabajo colectivo comunitario</w:t>
      </w:r>
    </w:p>
    <w:p w14:paraId="170D764E" w14:textId="77777777" w:rsidR="00F03338" w:rsidRDefault="009A7000" w:rsidP="004F3BAD">
      <w:pPr>
        <w:pStyle w:val="Default"/>
        <w:numPr>
          <w:ilvl w:val="0"/>
          <w:numId w:val="1"/>
        </w:numPr>
        <w:jc w:val="both"/>
        <w:rPr>
          <w:rFonts w:ascii="Times New Roman" w:hAnsi="Times New Roman" w:cs="Times New Roman"/>
        </w:rPr>
      </w:pPr>
      <w:r w:rsidRPr="00F03338">
        <w:rPr>
          <w:rFonts w:ascii="Times New Roman" w:hAnsi="Times New Roman" w:cs="Times New Roman"/>
        </w:rPr>
        <w:t xml:space="preserve">Construcción de autonomía. </w:t>
      </w:r>
    </w:p>
    <w:p w14:paraId="7A805630" w14:textId="77777777" w:rsidR="009D6BC1" w:rsidRDefault="009D6BC1" w:rsidP="009D6BC1">
      <w:pPr>
        <w:pStyle w:val="Default"/>
        <w:jc w:val="both"/>
        <w:rPr>
          <w:rFonts w:ascii="Times New Roman" w:hAnsi="Times New Roman" w:cs="Times New Roman"/>
        </w:rPr>
      </w:pPr>
    </w:p>
    <w:p w14:paraId="2877770F" w14:textId="77777777" w:rsidR="009D6BC1" w:rsidRPr="009D6BC1" w:rsidRDefault="009D6BC1" w:rsidP="009D6BC1">
      <w:pPr>
        <w:pStyle w:val="Default"/>
        <w:jc w:val="both"/>
        <w:rPr>
          <w:rFonts w:ascii="Times New Roman" w:hAnsi="Times New Roman" w:cs="Times New Roman"/>
        </w:rPr>
      </w:pPr>
      <w:r w:rsidRPr="009D6BC1">
        <w:rPr>
          <w:rFonts w:ascii="Times New Roman" w:hAnsi="Times New Roman" w:cs="Times New Roman"/>
          <w:i/>
        </w:rPr>
        <w:t>Si bien la economía solidaria no descarta la rentabilidad y la ganancia, sí coloca al ser humano y sus relaciones en el centro de su accionar, partiendo primero por satisfacer las necesidades fundamentales que le permitan una plena realización humana, además, se preocupa de cómo están las relaciones entre los que participamos, entre productores - productores y consumidores.</w:t>
      </w:r>
      <w:r w:rsidRPr="009D6BC1">
        <w:rPr>
          <w:rFonts w:ascii="Times New Roman" w:hAnsi="Times New Roman" w:cs="Times New Roman"/>
        </w:rPr>
        <w:t xml:space="preserve"> </w:t>
      </w:r>
      <w:r w:rsidRPr="009D6BC1">
        <w:rPr>
          <w:rFonts w:ascii="Times New Roman" w:hAnsi="Times New Roman" w:cs="Times New Roman"/>
          <w:i/>
        </w:rPr>
        <w:t>En la Economía Solidaria se ve cómo está la vida espiritual de las personas, de hecho, en muchas de las prácticas se incorporan ceremonias que fomentan nuevas relaciones con Dios, con la Naturaleza y el cosmos. Pero además se preocupa por que  niños/a,  la familia y la comunidad estén bien, se realizan favores o se preocupan del otro/a. Se fomentan el descanso y la risa. Se buscan que todos/as aprendan, no existe el egoísmo sino más bien, las capacidades que cada uno deben potencializarse; el fin es que las personas y las familias estén bien. (</w:t>
      </w:r>
      <w:r w:rsidRPr="009D6BC1">
        <w:rPr>
          <w:rFonts w:ascii="Times New Roman" w:hAnsi="Times New Roman" w:cs="Times New Roman"/>
        </w:rPr>
        <w:t>Jiménez Jhonny. 2011. MESSE. Circuitos Económ</w:t>
      </w:r>
      <w:r w:rsidR="009A0563">
        <w:rPr>
          <w:rFonts w:ascii="Times New Roman" w:hAnsi="Times New Roman" w:cs="Times New Roman"/>
        </w:rPr>
        <w:t>icos Solidarios. Quito, Ecuador)</w:t>
      </w:r>
    </w:p>
    <w:p w14:paraId="0A1F4B9A" w14:textId="77777777" w:rsidR="009D6BC1" w:rsidRDefault="009D6BC1" w:rsidP="009D6BC1">
      <w:pPr>
        <w:pStyle w:val="Default"/>
        <w:jc w:val="both"/>
        <w:rPr>
          <w:rFonts w:ascii="Times New Roman" w:hAnsi="Times New Roman" w:cs="Times New Roman"/>
        </w:rPr>
      </w:pPr>
    </w:p>
    <w:p w14:paraId="6DA3FB8E" w14:textId="77777777" w:rsidR="001721DF" w:rsidRDefault="009D6BC1" w:rsidP="004F3BAD">
      <w:pPr>
        <w:pStyle w:val="Ttulo3"/>
        <w:numPr>
          <w:ilvl w:val="3"/>
          <w:numId w:val="10"/>
        </w:numPr>
        <w:ind w:left="1418" w:hanging="425"/>
      </w:pPr>
      <w:r>
        <w:t>R</w:t>
      </w:r>
      <w:r w:rsidR="002E6AB7">
        <w:t>e</w:t>
      </w:r>
      <w:r w:rsidR="009A7000" w:rsidRPr="001721DF">
        <w:t>ciprocidad,</w:t>
      </w:r>
      <w:r w:rsidR="00054B70">
        <w:t xml:space="preserve"> </w:t>
      </w:r>
      <w:r>
        <w:t>c</w:t>
      </w:r>
      <w:r w:rsidR="009A7000" w:rsidRPr="001721DF">
        <w:t xml:space="preserve">omplementariedad y redistribución </w:t>
      </w:r>
    </w:p>
    <w:p w14:paraId="46F661A9" w14:textId="77777777" w:rsidR="009D6BC1" w:rsidRDefault="009D6BC1" w:rsidP="00C12BB7">
      <w:pPr>
        <w:pStyle w:val="Default"/>
        <w:jc w:val="both"/>
        <w:rPr>
          <w:rFonts w:ascii="Times New Roman" w:hAnsi="Times New Roman" w:cs="Times New Roman"/>
        </w:rPr>
      </w:pPr>
    </w:p>
    <w:p w14:paraId="750D5999" w14:textId="77777777" w:rsidR="009D6BC1" w:rsidRPr="009D6BC1" w:rsidRDefault="009D6BC1" w:rsidP="009D6BC1">
      <w:pPr>
        <w:pStyle w:val="Default"/>
        <w:jc w:val="both"/>
        <w:rPr>
          <w:rFonts w:ascii="Times New Roman" w:hAnsi="Times New Roman" w:cs="Times New Roman"/>
        </w:rPr>
      </w:pPr>
      <w:r>
        <w:rPr>
          <w:rFonts w:ascii="Times New Roman" w:hAnsi="Times New Roman" w:cs="Times New Roman"/>
        </w:rPr>
        <w:t xml:space="preserve"> </w:t>
      </w:r>
      <w:r w:rsidR="00652914">
        <w:rPr>
          <w:rFonts w:ascii="Times New Roman" w:hAnsi="Times New Roman" w:cs="Times New Roman"/>
        </w:rPr>
        <w:t xml:space="preserve">El </w:t>
      </w:r>
      <w:r w:rsidR="00652914" w:rsidRPr="00C35FEF">
        <w:rPr>
          <w:rFonts w:ascii="Times New Roman" w:hAnsi="Times New Roman" w:cs="Times New Roman"/>
          <w:lang w:val="es-ES"/>
        </w:rPr>
        <w:t>Movimiento de Economía Social Y Solidaria del Ecuador</w:t>
      </w:r>
      <w:r w:rsidR="00652914">
        <w:rPr>
          <w:rFonts w:ascii="Times New Roman" w:hAnsi="Times New Roman" w:cs="Times New Roman"/>
        </w:rPr>
        <w:t xml:space="preserve"> señala </w:t>
      </w:r>
      <w:r w:rsidRPr="009D6BC1">
        <w:rPr>
          <w:rFonts w:ascii="Times New Roman" w:hAnsi="Times New Roman" w:cs="Times New Roman"/>
        </w:rPr>
        <w:t xml:space="preserve">la </w:t>
      </w:r>
      <w:r w:rsidR="00652914">
        <w:rPr>
          <w:rFonts w:ascii="Times New Roman" w:hAnsi="Times New Roman" w:cs="Times New Roman"/>
        </w:rPr>
        <w:t xml:space="preserve">que la </w:t>
      </w:r>
      <w:r w:rsidRPr="00652914">
        <w:rPr>
          <w:rFonts w:ascii="Times New Roman" w:hAnsi="Times New Roman" w:cs="Times New Roman"/>
          <w:u w:val="single"/>
        </w:rPr>
        <w:t>reciprocidad</w:t>
      </w:r>
      <w:r w:rsidRPr="009D6BC1">
        <w:rPr>
          <w:rFonts w:ascii="Times New Roman" w:hAnsi="Times New Roman" w:cs="Times New Roman"/>
        </w:rPr>
        <w:t xml:space="preserve"> </w:t>
      </w:r>
      <w:r w:rsidR="00652914">
        <w:rPr>
          <w:rFonts w:ascii="Times New Roman" w:hAnsi="Times New Roman" w:cs="Times New Roman"/>
        </w:rPr>
        <w:t>es uno de los elementos constitutivo de los CESI y es</w:t>
      </w:r>
      <w:r w:rsidRPr="009D6BC1">
        <w:rPr>
          <w:rFonts w:ascii="Times New Roman" w:hAnsi="Times New Roman" w:cs="Times New Roman"/>
        </w:rPr>
        <w:t xml:space="preserve"> entendida como el acto de dar y recibir, en el mismo sentido  de la cosmovisión andina, en que “</w:t>
      </w:r>
      <w:r w:rsidRPr="009D6BC1">
        <w:rPr>
          <w:rFonts w:ascii="Times New Roman" w:hAnsi="Times New Roman" w:cs="Times New Roman"/>
          <w:i/>
        </w:rPr>
        <w:t>se entregan productos y servicios con el fin de hacer el bien a los demás y a la naturaleza, no se da por recibir, sino que se lo hace por el hecho de entregar lo que se ha recibido de la Pachamama (madre tierra – universo), según la percepción circular del cosmos, el hecho de “dar, algún día recibiré”. La reciprocidad es un acto de sujetos sociales que se miran, actúan y se tratan como tales, es decir, existen relaciones simétricas y horizontales, se entrega como un acto que fomenta la comunidad. La reciprocidad no es caridad en donde hay relaciones de poder desiguales: “yo que tengo más entrego al otro que no tiene, el pobrecito que necesita”. En la reciprocidad me asumo como un ser necesitado de solidaridad, el dar me forma como ser humano, pero miro al otro también como un sujeto, esa relación humana se convierte en un acto político de construcción de comunidad: necesito de los otros para fomentar la reciprocidad que me constituye como persona, en palabras de Helio Gallardo, “quererse con los otros y para los otros”. La reciprocidad fomenta los circuitos solidarios ya que fortalece las articulaciones que se generan en los actos de intercambio, produciéndose encuentros horizontales, simétricos. La reciprocidad se produce en todo momento y no solo donde se intercambian productos y servicios, están inmersos actos espirituales, corporales, emocionales (un abrazo, una sonrisa) que se convierten también productos de la reciprocidad</w:t>
      </w:r>
      <w:r w:rsidRPr="009D6BC1">
        <w:rPr>
          <w:rFonts w:ascii="Times New Roman" w:hAnsi="Times New Roman" w:cs="Times New Roman"/>
        </w:rPr>
        <w:t>”</w:t>
      </w:r>
      <w:r w:rsidR="00652914">
        <w:rPr>
          <w:rStyle w:val="Refdenotaalpie"/>
          <w:rFonts w:ascii="Times New Roman" w:hAnsi="Times New Roman" w:cs="Times New Roman"/>
        </w:rPr>
        <w:footnoteReference w:id="9"/>
      </w:r>
      <w:r w:rsidRPr="009D6BC1">
        <w:rPr>
          <w:rFonts w:ascii="Times New Roman" w:hAnsi="Times New Roman" w:cs="Times New Roman"/>
        </w:rPr>
        <w:t xml:space="preserve">. </w:t>
      </w:r>
    </w:p>
    <w:p w14:paraId="1C332E2E" w14:textId="77777777" w:rsidR="009D6BC1" w:rsidRDefault="009D6BC1" w:rsidP="00C12BB7">
      <w:pPr>
        <w:pStyle w:val="Default"/>
        <w:jc w:val="both"/>
        <w:rPr>
          <w:rFonts w:ascii="Times New Roman" w:hAnsi="Times New Roman" w:cs="Times New Roman"/>
        </w:rPr>
      </w:pPr>
    </w:p>
    <w:p w14:paraId="727F6E41" w14:textId="77777777" w:rsidR="00763073" w:rsidRPr="00763073" w:rsidRDefault="009D6BC1" w:rsidP="00C12BB7">
      <w:pPr>
        <w:pStyle w:val="Default"/>
        <w:jc w:val="both"/>
        <w:rPr>
          <w:rFonts w:ascii="Times New Roman" w:hAnsi="Times New Roman" w:cs="Times New Roman"/>
          <w:i/>
          <w:iCs/>
          <w:color w:val="252525"/>
        </w:rPr>
      </w:pPr>
      <w:r>
        <w:rPr>
          <w:rFonts w:ascii="Times New Roman" w:hAnsi="Times New Roman" w:cs="Times New Roman"/>
        </w:rPr>
        <w:t>L</w:t>
      </w:r>
      <w:r w:rsidR="00F03338" w:rsidRPr="00F03338">
        <w:rPr>
          <w:rFonts w:ascii="Times New Roman" w:hAnsi="Times New Roman" w:cs="Times New Roman"/>
        </w:rPr>
        <w:t xml:space="preserve">a </w:t>
      </w:r>
      <w:r w:rsidR="00F03338" w:rsidRPr="00F03338">
        <w:rPr>
          <w:rFonts w:ascii="Times New Roman" w:hAnsi="Times New Roman" w:cs="Times New Roman"/>
          <w:b/>
          <w:bCs/>
        </w:rPr>
        <w:t xml:space="preserve">reciprocidad </w:t>
      </w:r>
      <w:r w:rsidR="00F03338" w:rsidRPr="00F03338">
        <w:rPr>
          <w:rFonts w:ascii="Times New Roman" w:hAnsi="Times New Roman" w:cs="Times New Roman"/>
        </w:rPr>
        <w:t xml:space="preserve">va de la mano de la </w:t>
      </w:r>
      <w:r w:rsidR="00F03338" w:rsidRPr="00F03338">
        <w:rPr>
          <w:rFonts w:ascii="Times New Roman" w:hAnsi="Times New Roman" w:cs="Times New Roman"/>
          <w:b/>
          <w:bCs/>
        </w:rPr>
        <w:t xml:space="preserve">redistribución </w:t>
      </w:r>
      <w:r w:rsidR="00C12BB7" w:rsidRPr="00C12BB7">
        <w:rPr>
          <w:rFonts w:ascii="Times New Roman" w:hAnsi="Times New Roman" w:cs="Times New Roman"/>
          <w:bCs/>
        </w:rPr>
        <w:t>entendida como la</w:t>
      </w:r>
      <w:r w:rsidR="00C12BB7">
        <w:rPr>
          <w:rFonts w:ascii="Times New Roman" w:hAnsi="Times New Roman" w:cs="Times New Roman"/>
          <w:b/>
          <w:bCs/>
        </w:rPr>
        <w:t xml:space="preserve"> </w:t>
      </w:r>
      <w:r w:rsidR="00F03338" w:rsidRPr="00F03338">
        <w:rPr>
          <w:rFonts w:ascii="Times New Roman" w:hAnsi="Times New Roman" w:cs="Times New Roman"/>
        </w:rPr>
        <w:t>genera</w:t>
      </w:r>
      <w:r w:rsidR="00C12BB7">
        <w:rPr>
          <w:rFonts w:ascii="Times New Roman" w:hAnsi="Times New Roman" w:cs="Times New Roman"/>
        </w:rPr>
        <w:t xml:space="preserve">ción de </w:t>
      </w:r>
      <w:r w:rsidR="00F03338" w:rsidRPr="00F03338">
        <w:rPr>
          <w:rFonts w:ascii="Times New Roman" w:hAnsi="Times New Roman" w:cs="Times New Roman"/>
        </w:rPr>
        <w:t xml:space="preserve"> procesos de igualdad y equidad. La igualdad </w:t>
      </w:r>
      <w:r w:rsidR="002E6AB7">
        <w:rPr>
          <w:rFonts w:ascii="Times New Roman" w:hAnsi="Times New Roman" w:cs="Times New Roman"/>
        </w:rPr>
        <w:t xml:space="preserve">que no quiere decir que todos tienen que ser iguales, sino </w:t>
      </w:r>
      <w:r w:rsidR="00F03338" w:rsidRPr="00F03338">
        <w:rPr>
          <w:rFonts w:ascii="Times New Roman" w:hAnsi="Times New Roman" w:cs="Times New Roman"/>
        </w:rPr>
        <w:t xml:space="preserve">como un principio que permite a las personas vivir dignamente, </w:t>
      </w:r>
      <w:r w:rsidR="00F03338" w:rsidRPr="00F03338">
        <w:rPr>
          <w:rFonts w:ascii="Times New Roman" w:hAnsi="Times New Roman" w:cs="Times New Roman"/>
        </w:rPr>
        <w:lastRenderedPageBreak/>
        <w:t>satisfaciendo sus necesidades fundamentales</w:t>
      </w:r>
      <w:r w:rsidR="002E6AB7">
        <w:rPr>
          <w:rFonts w:ascii="Times New Roman" w:hAnsi="Times New Roman" w:cs="Times New Roman"/>
        </w:rPr>
        <w:t xml:space="preserve"> y con base </w:t>
      </w:r>
      <w:r w:rsidR="00F03338" w:rsidRPr="00F03338">
        <w:rPr>
          <w:rFonts w:ascii="Times New Roman" w:hAnsi="Times New Roman" w:cs="Times New Roman"/>
        </w:rPr>
        <w:t xml:space="preserve">también </w:t>
      </w:r>
      <w:r w:rsidR="002E6AB7">
        <w:rPr>
          <w:rFonts w:ascii="Times New Roman" w:hAnsi="Times New Roman" w:cs="Times New Roman"/>
        </w:rPr>
        <w:t xml:space="preserve">en </w:t>
      </w:r>
      <w:r w:rsidR="00F03338" w:rsidRPr="00F03338">
        <w:rPr>
          <w:rFonts w:ascii="Times New Roman" w:hAnsi="Times New Roman" w:cs="Times New Roman"/>
        </w:rPr>
        <w:t>la equidad</w:t>
      </w:r>
      <w:r w:rsidR="002E6AB7">
        <w:rPr>
          <w:rFonts w:ascii="Times New Roman" w:hAnsi="Times New Roman" w:cs="Times New Roman"/>
        </w:rPr>
        <w:t xml:space="preserve">, es decir, </w:t>
      </w:r>
      <w:r w:rsidR="00F03338" w:rsidRPr="00F03338">
        <w:rPr>
          <w:rFonts w:ascii="Times New Roman" w:hAnsi="Times New Roman" w:cs="Times New Roman"/>
        </w:rPr>
        <w:t xml:space="preserve">en el sentido de darle a las personas y </w:t>
      </w:r>
      <w:r w:rsidR="00C12BB7">
        <w:rPr>
          <w:rFonts w:ascii="Times New Roman" w:hAnsi="Times New Roman" w:cs="Times New Roman"/>
        </w:rPr>
        <w:t xml:space="preserve">grupos humanos lo que necesitan. </w:t>
      </w:r>
      <w:r w:rsidR="00F03338" w:rsidRPr="00F03338">
        <w:rPr>
          <w:rFonts w:ascii="Times New Roman" w:hAnsi="Times New Roman" w:cs="Times New Roman"/>
        </w:rPr>
        <w:t xml:space="preserve"> </w:t>
      </w:r>
      <w:r w:rsidR="002E6AB7">
        <w:rPr>
          <w:rFonts w:ascii="Times New Roman" w:hAnsi="Times New Roman" w:cs="Times New Roman"/>
          <w:i/>
          <w:iCs/>
          <w:color w:val="252525"/>
        </w:rPr>
        <w:t>L</w:t>
      </w:r>
      <w:r w:rsidR="002E6AB7" w:rsidRPr="00763073">
        <w:rPr>
          <w:rFonts w:ascii="Times New Roman" w:hAnsi="Times New Roman" w:cs="Times New Roman"/>
        </w:rPr>
        <w:t xml:space="preserve">a </w:t>
      </w:r>
      <w:r w:rsidR="002E6AB7" w:rsidRPr="00763073">
        <w:rPr>
          <w:rFonts w:ascii="Times New Roman" w:hAnsi="Times New Roman" w:cs="Times New Roman"/>
          <w:b/>
          <w:bCs/>
        </w:rPr>
        <w:t xml:space="preserve">redistribución </w:t>
      </w:r>
      <w:r w:rsidR="002E6AB7" w:rsidRPr="00763073">
        <w:rPr>
          <w:rFonts w:ascii="Times New Roman" w:hAnsi="Times New Roman" w:cs="Times New Roman"/>
        </w:rPr>
        <w:t xml:space="preserve">no solamente </w:t>
      </w:r>
      <w:r w:rsidR="002E6AB7">
        <w:rPr>
          <w:rFonts w:ascii="Times New Roman" w:hAnsi="Times New Roman" w:cs="Times New Roman"/>
        </w:rPr>
        <w:t xml:space="preserve">hace alusión al </w:t>
      </w:r>
      <w:r w:rsidR="002E6AB7" w:rsidRPr="00763073">
        <w:rPr>
          <w:rFonts w:ascii="Times New Roman" w:hAnsi="Times New Roman" w:cs="Times New Roman"/>
        </w:rPr>
        <w:t>dinero, como generalmente se lo asocia en el ámbito económico, sino que también hace mención a saberes, conocimientos y productos, además, es uno de los principios de la política pública para el fomento de los derechos, particularmente de los económicos, sociales y culturales. Partiendo que todos los bienes son de todos, es decir, comunitarios.</w:t>
      </w:r>
      <w:r w:rsidR="002E6AB7">
        <w:rPr>
          <w:rFonts w:ascii="Times New Roman" w:hAnsi="Times New Roman" w:cs="Times New Roman"/>
        </w:rPr>
        <w:t xml:space="preserve"> Al contrario del capitalismo en donde se concentra para el beneficio individual, desde los CESI, l</w:t>
      </w:r>
      <w:r w:rsidR="00C12BB7" w:rsidRPr="00F03338">
        <w:rPr>
          <w:rFonts w:ascii="Times New Roman" w:hAnsi="Times New Roman" w:cs="Times New Roman"/>
        </w:rPr>
        <w:t>a acumulación tiene que ser distribuida en la comunidad (para que no se genere concentración de poder y recursos) que permita que todos vivan en mejores condiciones</w:t>
      </w:r>
      <w:r w:rsidR="002E6AB7">
        <w:rPr>
          <w:rFonts w:ascii="Times New Roman" w:hAnsi="Times New Roman" w:cs="Times New Roman"/>
        </w:rPr>
        <w:t xml:space="preserve">. </w:t>
      </w:r>
      <w:r w:rsidR="00C12BB7" w:rsidRPr="00F03338">
        <w:rPr>
          <w:rFonts w:ascii="Times New Roman" w:hAnsi="Times New Roman" w:cs="Times New Roman"/>
          <w:color w:val="252525"/>
        </w:rPr>
        <w:t>“</w:t>
      </w:r>
      <w:r w:rsidR="00C12BB7" w:rsidRPr="00F03338">
        <w:rPr>
          <w:rFonts w:ascii="Times New Roman" w:hAnsi="Times New Roman" w:cs="Times New Roman"/>
          <w:i/>
          <w:iCs/>
          <w:color w:val="252525"/>
        </w:rPr>
        <w:t xml:space="preserve">Si hay un </w:t>
      </w:r>
      <w:r w:rsidR="00C12BB7" w:rsidRPr="00763073">
        <w:rPr>
          <w:rFonts w:ascii="Times New Roman" w:hAnsi="Times New Roman" w:cs="Times New Roman"/>
          <w:i/>
          <w:iCs/>
          <w:color w:val="252525"/>
        </w:rPr>
        <w:t>excedente en la producción, éste es redistribuido en el contexto de las necesidades materiales, los festivales y los rituales de la comunidad</w:t>
      </w:r>
      <w:r w:rsidR="00763073" w:rsidRPr="00763073">
        <w:rPr>
          <w:rFonts w:ascii="Times New Roman" w:hAnsi="Times New Roman" w:cs="Times New Roman"/>
          <w:i/>
          <w:iCs/>
          <w:color w:val="252525"/>
        </w:rPr>
        <w:t>”</w:t>
      </w:r>
      <w:r w:rsidR="00763073">
        <w:rPr>
          <w:rFonts w:ascii="Times New Roman" w:hAnsi="Times New Roman" w:cs="Times New Roman"/>
          <w:i/>
          <w:iCs/>
          <w:color w:val="252525"/>
        </w:rPr>
        <w:t>.</w:t>
      </w:r>
    </w:p>
    <w:p w14:paraId="1DB5A1C3" w14:textId="77777777" w:rsidR="00763073" w:rsidRPr="00763073" w:rsidRDefault="00763073" w:rsidP="00C12BB7">
      <w:pPr>
        <w:pStyle w:val="Default"/>
        <w:jc w:val="both"/>
        <w:rPr>
          <w:rFonts w:ascii="Times New Roman" w:hAnsi="Times New Roman" w:cs="Times New Roman"/>
          <w:i/>
          <w:iCs/>
          <w:color w:val="252525"/>
        </w:rPr>
      </w:pPr>
    </w:p>
    <w:p w14:paraId="5C0B69EA" w14:textId="77777777" w:rsidR="00763073" w:rsidRDefault="00763073" w:rsidP="00763073">
      <w:pPr>
        <w:pStyle w:val="Default"/>
        <w:jc w:val="both"/>
        <w:rPr>
          <w:rFonts w:ascii="Times New Roman" w:hAnsi="Times New Roman" w:cs="Times New Roman"/>
        </w:rPr>
      </w:pPr>
      <w:r w:rsidRPr="002E6AB7">
        <w:rPr>
          <w:rFonts w:ascii="Times New Roman" w:hAnsi="Times New Roman" w:cs="Times New Roman"/>
          <w:iCs/>
          <w:color w:val="252525"/>
        </w:rPr>
        <w:t>La</w:t>
      </w:r>
      <w:r w:rsidR="00C12BB7" w:rsidRPr="002E6AB7">
        <w:rPr>
          <w:rFonts w:ascii="Times New Roman" w:hAnsi="Times New Roman" w:cs="Times New Roman"/>
          <w:iCs/>
          <w:color w:val="252525"/>
        </w:rPr>
        <w:t xml:space="preserve"> </w:t>
      </w:r>
      <w:r w:rsidR="00F03338" w:rsidRPr="002E6AB7">
        <w:rPr>
          <w:rFonts w:ascii="Times New Roman" w:hAnsi="Times New Roman" w:cs="Times New Roman"/>
        </w:rPr>
        <w:t xml:space="preserve">reciprocidad </w:t>
      </w:r>
      <w:r w:rsidR="002E6AB7" w:rsidRPr="002E6AB7">
        <w:rPr>
          <w:rFonts w:ascii="Times New Roman" w:hAnsi="Times New Roman" w:cs="Times New Roman"/>
        </w:rPr>
        <w:t xml:space="preserve">y la redistribución </w:t>
      </w:r>
      <w:r w:rsidRPr="002E6AB7">
        <w:rPr>
          <w:rFonts w:ascii="Times New Roman" w:hAnsi="Times New Roman" w:cs="Times New Roman"/>
        </w:rPr>
        <w:t xml:space="preserve">también </w:t>
      </w:r>
      <w:r w:rsidR="00F03338" w:rsidRPr="002E6AB7">
        <w:rPr>
          <w:rFonts w:ascii="Times New Roman" w:hAnsi="Times New Roman" w:cs="Times New Roman"/>
        </w:rPr>
        <w:t>va</w:t>
      </w:r>
      <w:r w:rsidR="002E6AB7" w:rsidRPr="002E6AB7">
        <w:rPr>
          <w:rFonts w:ascii="Times New Roman" w:hAnsi="Times New Roman" w:cs="Times New Roman"/>
        </w:rPr>
        <w:t>n</w:t>
      </w:r>
      <w:r w:rsidR="00F03338" w:rsidRPr="002E6AB7">
        <w:rPr>
          <w:rFonts w:ascii="Times New Roman" w:hAnsi="Times New Roman" w:cs="Times New Roman"/>
        </w:rPr>
        <w:t xml:space="preserve"> de la mano de la </w:t>
      </w:r>
      <w:proofErr w:type="spellStart"/>
      <w:r w:rsidR="00F03338" w:rsidRPr="002E6AB7">
        <w:rPr>
          <w:rFonts w:ascii="Times New Roman" w:hAnsi="Times New Roman" w:cs="Times New Roman"/>
          <w:b/>
          <w:bCs/>
        </w:rPr>
        <w:t>complementaridad</w:t>
      </w:r>
      <w:proofErr w:type="spellEnd"/>
      <w:r w:rsidR="00F03338" w:rsidRPr="002E6AB7">
        <w:rPr>
          <w:rFonts w:ascii="Times New Roman" w:hAnsi="Times New Roman" w:cs="Times New Roman"/>
          <w:bCs/>
        </w:rPr>
        <w:t xml:space="preserve">, </w:t>
      </w:r>
      <w:r w:rsidR="002E6AB7" w:rsidRPr="002E6AB7">
        <w:rPr>
          <w:rFonts w:ascii="Times New Roman" w:hAnsi="Times New Roman" w:cs="Times New Roman"/>
          <w:bCs/>
        </w:rPr>
        <w:t>en</w:t>
      </w:r>
      <w:r w:rsidR="002E6AB7">
        <w:rPr>
          <w:rFonts w:ascii="Times New Roman" w:hAnsi="Times New Roman" w:cs="Times New Roman"/>
          <w:b/>
          <w:bCs/>
        </w:rPr>
        <w:t xml:space="preserve"> </w:t>
      </w:r>
      <w:r w:rsidR="00F03338" w:rsidRPr="00763073">
        <w:rPr>
          <w:rFonts w:ascii="Times New Roman" w:hAnsi="Times New Roman" w:cs="Times New Roman"/>
        </w:rPr>
        <w:t>el sentido de que si una persona o comunidad no dispone de algún producto, el resto de la comunidad le otorga</w:t>
      </w:r>
      <w:r w:rsidR="002E6AB7">
        <w:rPr>
          <w:rFonts w:ascii="Times New Roman" w:hAnsi="Times New Roman" w:cs="Times New Roman"/>
        </w:rPr>
        <w:t xml:space="preserve"> y </w:t>
      </w:r>
      <w:r w:rsidR="00F03338" w:rsidRPr="00763073">
        <w:rPr>
          <w:rFonts w:ascii="Times New Roman" w:hAnsi="Times New Roman" w:cs="Times New Roman"/>
        </w:rPr>
        <w:t xml:space="preserve">también </w:t>
      </w:r>
      <w:r w:rsidR="002E6AB7">
        <w:rPr>
          <w:rFonts w:ascii="Times New Roman" w:hAnsi="Times New Roman" w:cs="Times New Roman"/>
        </w:rPr>
        <w:t xml:space="preserve">se relaciona </w:t>
      </w:r>
      <w:r w:rsidR="00F03338" w:rsidRPr="00763073">
        <w:rPr>
          <w:rFonts w:ascii="Times New Roman" w:hAnsi="Times New Roman" w:cs="Times New Roman"/>
        </w:rPr>
        <w:t>con los procesos de intercambio entre pisos ecológicos, como el caso del Trueque</w:t>
      </w:r>
      <w:r w:rsidR="002E6AB7">
        <w:rPr>
          <w:rFonts w:ascii="Times New Roman" w:hAnsi="Times New Roman" w:cs="Times New Roman"/>
        </w:rPr>
        <w:t xml:space="preserve">, las canastas solidarias </w:t>
      </w:r>
      <w:r w:rsidR="00F03338" w:rsidRPr="00763073">
        <w:rPr>
          <w:rFonts w:ascii="Times New Roman" w:hAnsi="Times New Roman" w:cs="Times New Roman"/>
        </w:rPr>
        <w:t xml:space="preserve"> donde hay un proceso de intercam</w:t>
      </w:r>
      <w:r w:rsidR="002E6AB7">
        <w:rPr>
          <w:rFonts w:ascii="Times New Roman" w:hAnsi="Times New Roman" w:cs="Times New Roman"/>
        </w:rPr>
        <w:t xml:space="preserve">bios entre la parte alta y baja, entre climas fríos y calientes </w:t>
      </w:r>
      <w:r w:rsidR="00F03338" w:rsidRPr="00763073">
        <w:rPr>
          <w:rFonts w:ascii="Times New Roman" w:hAnsi="Times New Roman" w:cs="Times New Roman"/>
        </w:rPr>
        <w:t>y de esta forma se satisfacen las necesidades fundamentales</w:t>
      </w:r>
      <w:r w:rsidR="002E6AB7">
        <w:rPr>
          <w:rFonts w:ascii="Times New Roman" w:hAnsi="Times New Roman" w:cs="Times New Roman"/>
        </w:rPr>
        <w:t>.</w:t>
      </w:r>
    </w:p>
    <w:p w14:paraId="3CEB1910" w14:textId="77777777" w:rsidR="00545214" w:rsidRDefault="00545214" w:rsidP="00763073">
      <w:pPr>
        <w:pStyle w:val="Default"/>
        <w:jc w:val="both"/>
        <w:rPr>
          <w:rFonts w:ascii="Times New Roman" w:hAnsi="Times New Roman" w:cs="Times New Roman"/>
        </w:rPr>
      </w:pPr>
    </w:p>
    <w:p w14:paraId="222D5999" w14:textId="77777777" w:rsidR="00F03338" w:rsidRPr="00F03338" w:rsidRDefault="00F03338" w:rsidP="00763073">
      <w:pPr>
        <w:pStyle w:val="Default"/>
        <w:jc w:val="both"/>
        <w:rPr>
          <w:rFonts w:ascii="Times New Roman" w:hAnsi="Times New Roman" w:cs="Times New Roman"/>
        </w:rPr>
      </w:pPr>
    </w:p>
    <w:p w14:paraId="40D313CE" w14:textId="77777777" w:rsidR="00F03338" w:rsidRPr="00F03338" w:rsidRDefault="00F03338" w:rsidP="004F3BAD">
      <w:pPr>
        <w:pStyle w:val="Ttulo3"/>
        <w:numPr>
          <w:ilvl w:val="3"/>
          <w:numId w:val="10"/>
        </w:numPr>
        <w:ind w:left="993" w:firstLine="0"/>
      </w:pPr>
      <w:r w:rsidRPr="00F03338">
        <w:t xml:space="preserve">Vincularidad.- Las relaciones entre las personas y la naturaleza. </w:t>
      </w:r>
    </w:p>
    <w:p w14:paraId="7CAB9BC6" w14:textId="77777777" w:rsidR="00F03338" w:rsidRPr="00F03338" w:rsidRDefault="00F03338" w:rsidP="00F03338">
      <w:pPr>
        <w:pStyle w:val="Default"/>
        <w:jc w:val="both"/>
        <w:rPr>
          <w:rFonts w:ascii="Times New Roman" w:hAnsi="Times New Roman" w:cs="Times New Roman"/>
        </w:rPr>
      </w:pPr>
    </w:p>
    <w:p w14:paraId="5E84083E" w14:textId="77777777" w:rsidR="004E7DE0" w:rsidRDefault="00B8489E" w:rsidP="00D84997">
      <w:pPr>
        <w:pStyle w:val="Default"/>
        <w:jc w:val="both"/>
        <w:rPr>
          <w:rFonts w:ascii="Times New Roman" w:hAnsi="Times New Roman" w:cs="Times New Roman"/>
        </w:rPr>
      </w:pPr>
      <w:r>
        <w:rPr>
          <w:rFonts w:ascii="Times New Roman" w:hAnsi="Times New Roman" w:cs="Times New Roman"/>
        </w:rPr>
        <w:t xml:space="preserve">El </w:t>
      </w:r>
      <w:r w:rsidR="009D6BC1">
        <w:rPr>
          <w:rFonts w:ascii="Times New Roman" w:hAnsi="Times New Roman" w:cs="Times New Roman"/>
        </w:rPr>
        <w:t xml:space="preserve"> </w:t>
      </w:r>
      <w:r w:rsidRPr="00C35FEF">
        <w:rPr>
          <w:rFonts w:ascii="Times New Roman" w:hAnsi="Times New Roman" w:cs="Times New Roman"/>
          <w:lang w:val="es-ES"/>
        </w:rPr>
        <w:t>Movimiento de Economía Social Y Solidaria del Ecuador</w:t>
      </w:r>
      <w:r w:rsidR="00652914">
        <w:rPr>
          <w:rFonts w:ascii="Times New Roman" w:hAnsi="Times New Roman" w:cs="Times New Roman"/>
          <w:lang w:val="es-ES"/>
        </w:rPr>
        <w:t>-MESSE</w:t>
      </w:r>
      <w:r>
        <w:rPr>
          <w:rFonts w:ascii="Times New Roman" w:hAnsi="Times New Roman" w:cs="Times New Roman"/>
          <w:lang w:val="es-ES"/>
        </w:rPr>
        <w:t xml:space="preserve">, plantea la </w:t>
      </w:r>
      <w:r w:rsidR="00F03338" w:rsidRPr="00D84997">
        <w:rPr>
          <w:rFonts w:ascii="Times New Roman" w:hAnsi="Times New Roman" w:cs="Times New Roman"/>
          <w:b/>
        </w:rPr>
        <w:t>Vincularidad</w:t>
      </w:r>
      <w:r w:rsidR="00F03338" w:rsidRPr="00F03338">
        <w:rPr>
          <w:rFonts w:ascii="Times New Roman" w:hAnsi="Times New Roman" w:cs="Times New Roman"/>
        </w:rPr>
        <w:t xml:space="preserve"> </w:t>
      </w:r>
      <w:r w:rsidR="004E7DE0">
        <w:rPr>
          <w:rFonts w:ascii="Times New Roman" w:hAnsi="Times New Roman" w:cs="Times New Roman"/>
        </w:rPr>
        <w:t xml:space="preserve"> </w:t>
      </w:r>
      <w:r>
        <w:rPr>
          <w:rFonts w:ascii="Times New Roman" w:hAnsi="Times New Roman" w:cs="Times New Roman"/>
        </w:rPr>
        <w:t xml:space="preserve">como </w:t>
      </w:r>
      <w:r w:rsidR="00652914">
        <w:rPr>
          <w:rFonts w:ascii="Times New Roman" w:hAnsi="Times New Roman" w:cs="Times New Roman"/>
        </w:rPr>
        <w:t xml:space="preserve">uno de los </w:t>
      </w:r>
      <w:r>
        <w:rPr>
          <w:rFonts w:ascii="Times New Roman" w:hAnsi="Times New Roman" w:cs="Times New Roman"/>
        </w:rPr>
        <w:t>elemento</w:t>
      </w:r>
      <w:r w:rsidR="00652914">
        <w:rPr>
          <w:rFonts w:ascii="Times New Roman" w:hAnsi="Times New Roman" w:cs="Times New Roman"/>
        </w:rPr>
        <w:t>s</w:t>
      </w:r>
      <w:r>
        <w:rPr>
          <w:rFonts w:ascii="Times New Roman" w:hAnsi="Times New Roman" w:cs="Times New Roman"/>
        </w:rPr>
        <w:t xml:space="preserve"> constitutivo</w:t>
      </w:r>
      <w:r w:rsidR="00652914">
        <w:rPr>
          <w:rFonts w:ascii="Times New Roman" w:hAnsi="Times New Roman" w:cs="Times New Roman"/>
        </w:rPr>
        <w:t>s</w:t>
      </w:r>
      <w:r>
        <w:rPr>
          <w:rFonts w:ascii="Times New Roman" w:hAnsi="Times New Roman" w:cs="Times New Roman"/>
        </w:rPr>
        <w:t xml:space="preserve"> de los CESI</w:t>
      </w:r>
      <w:r w:rsidR="00652914">
        <w:rPr>
          <w:rFonts w:ascii="Times New Roman" w:hAnsi="Times New Roman" w:cs="Times New Roman"/>
        </w:rPr>
        <w:t xml:space="preserve">, expresando: La </w:t>
      </w:r>
      <w:proofErr w:type="spellStart"/>
      <w:r w:rsidR="00652914">
        <w:rPr>
          <w:rFonts w:ascii="Times New Roman" w:hAnsi="Times New Roman" w:cs="Times New Roman"/>
        </w:rPr>
        <w:t>vinculariedad</w:t>
      </w:r>
      <w:proofErr w:type="spellEnd"/>
      <w:r w:rsidR="00652914">
        <w:rPr>
          <w:rFonts w:ascii="Times New Roman" w:hAnsi="Times New Roman" w:cs="Times New Roman"/>
        </w:rPr>
        <w:t xml:space="preserve">, </w:t>
      </w:r>
      <w:r w:rsidR="004E7DE0" w:rsidRPr="00523018">
        <w:rPr>
          <w:rFonts w:ascii="Times New Roman" w:hAnsi="Times New Roman" w:cs="Times New Roman"/>
        </w:rPr>
        <w:t xml:space="preserve">es </w:t>
      </w:r>
      <w:r w:rsidR="00F03338" w:rsidRPr="00523018">
        <w:rPr>
          <w:rFonts w:ascii="Times New Roman" w:hAnsi="Times New Roman" w:cs="Times New Roman"/>
        </w:rPr>
        <w:t xml:space="preserve"> la clave para el fomento de la vida, no solo con las personas, sino con </w:t>
      </w:r>
      <w:r w:rsidR="004E7DE0" w:rsidRPr="00523018">
        <w:rPr>
          <w:rFonts w:ascii="Times New Roman" w:hAnsi="Times New Roman" w:cs="Times New Roman"/>
        </w:rPr>
        <w:t>“</w:t>
      </w:r>
      <w:r w:rsidR="00F03338" w:rsidRPr="00523018">
        <w:rPr>
          <w:rFonts w:ascii="Times New Roman" w:hAnsi="Times New Roman" w:cs="Times New Roman"/>
        </w:rPr>
        <w:t>nuestros hermanos</w:t>
      </w:r>
      <w:r w:rsidR="004E7DE0" w:rsidRPr="00523018">
        <w:rPr>
          <w:rFonts w:ascii="Times New Roman" w:hAnsi="Times New Roman" w:cs="Times New Roman"/>
        </w:rPr>
        <w:t>”</w:t>
      </w:r>
      <w:r w:rsidR="00F03338" w:rsidRPr="00523018">
        <w:rPr>
          <w:rFonts w:ascii="Times New Roman" w:hAnsi="Times New Roman" w:cs="Times New Roman"/>
        </w:rPr>
        <w:t xml:space="preserve"> que forman parte de la naturaleza, plantas, animales, piedras, el cosmos, el universo. </w:t>
      </w:r>
      <w:r w:rsidR="00523018">
        <w:rPr>
          <w:rFonts w:ascii="Times New Roman" w:hAnsi="Times New Roman" w:cs="Times New Roman"/>
        </w:rPr>
        <w:t>Este principio es diametralmente opuesto a la concepción de la</w:t>
      </w:r>
      <w:r w:rsidR="00F03338" w:rsidRPr="00523018">
        <w:rPr>
          <w:rFonts w:ascii="Times New Roman" w:hAnsi="Times New Roman" w:cs="Times New Roman"/>
        </w:rPr>
        <w:t xml:space="preserve"> economía capitalista </w:t>
      </w:r>
      <w:r w:rsidR="00523018">
        <w:rPr>
          <w:rFonts w:ascii="Times New Roman" w:hAnsi="Times New Roman" w:cs="Times New Roman"/>
        </w:rPr>
        <w:t xml:space="preserve">que </w:t>
      </w:r>
      <w:r w:rsidR="00F03338" w:rsidRPr="00523018">
        <w:rPr>
          <w:rFonts w:ascii="Times New Roman" w:hAnsi="Times New Roman" w:cs="Times New Roman"/>
        </w:rPr>
        <w:t>tiene como eje central y prioritario la ganancia y la rentabilidad, la cual mueve t</w:t>
      </w:r>
      <w:r w:rsidR="004E7DE0" w:rsidRPr="00523018">
        <w:rPr>
          <w:rFonts w:ascii="Times New Roman" w:hAnsi="Times New Roman" w:cs="Times New Roman"/>
        </w:rPr>
        <w:t>odas las intenciones y acciones a tal punto que para muchos es inconcebible e</w:t>
      </w:r>
      <w:r w:rsidR="00F03338" w:rsidRPr="00523018">
        <w:rPr>
          <w:rFonts w:ascii="Times New Roman" w:hAnsi="Times New Roman" w:cs="Times New Roman"/>
        </w:rPr>
        <w:t xml:space="preserve"> ilógico que </w:t>
      </w:r>
      <w:r w:rsidR="004E7DE0" w:rsidRPr="00523018">
        <w:rPr>
          <w:rFonts w:ascii="Times New Roman" w:hAnsi="Times New Roman" w:cs="Times New Roman"/>
        </w:rPr>
        <w:t xml:space="preserve">alguien sea capaz de emprender una actividad </w:t>
      </w:r>
      <w:r w:rsidR="00F03338" w:rsidRPr="00523018">
        <w:rPr>
          <w:rFonts w:ascii="Times New Roman" w:hAnsi="Times New Roman" w:cs="Times New Roman"/>
        </w:rPr>
        <w:t xml:space="preserve">si no existe ganancia o no </w:t>
      </w:r>
      <w:r w:rsidR="004E7DE0" w:rsidRPr="00523018">
        <w:rPr>
          <w:rFonts w:ascii="Times New Roman" w:hAnsi="Times New Roman" w:cs="Times New Roman"/>
        </w:rPr>
        <w:t xml:space="preserve">se tiene </w:t>
      </w:r>
      <w:r w:rsidR="00F03338" w:rsidRPr="00523018">
        <w:rPr>
          <w:rFonts w:ascii="Times New Roman" w:hAnsi="Times New Roman" w:cs="Times New Roman"/>
        </w:rPr>
        <w:t xml:space="preserve"> rentabilidad. </w:t>
      </w:r>
      <w:r w:rsidR="004E7DE0" w:rsidRPr="00523018">
        <w:rPr>
          <w:rFonts w:ascii="Times New Roman" w:hAnsi="Times New Roman" w:cs="Times New Roman"/>
        </w:rPr>
        <w:t xml:space="preserve"> </w:t>
      </w:r>
      <w:r w:rsidR="00652914">
        <w:rPr>
          <w:rFonts w:ascii="Times New Roman" w:hAnsi="Times New Roman" w:cs="Times New Roman"/>
        </w:rPr>
        <w:t xml:space="preserve">como lo expresa el MESSE, desde la </w:t>
      </w:r>
      <w:r w:rsidR="00652914" w:rsidRPr="00523018">
        <w:rPr>
          <w:rFonts w:ascii="Times New Roman" w:hAnsi="Times New Roman" w:cs="Times New Roman"/>
        </w:rPr>
        <w:t xml:space="preserve">lógica capitalista </w:t>
      </w:r>
      <w:r w:rsidR="00652914">
        <w:rPr>
          <w:rFonts w:ascii="Times New Roman" w:hAnsi="Times New Roman" w:cs="Times New Roman"/>
        </w:rPr>
        <w:t xml:space="preserve">se </w:t>
      </w:r>
      <w:r w:rsidR="004E7DE0" w:rsidRPr="00523018">
        <w:rPr>
          <w:rFonts w:ascii="Times New Roman" w:hAnsi="Times New Roman" w:cs="Times New Roman"/>
        </w:rPr>
        <w:t xml:space="preserve">valida como exclusiva </w:t>
      </w:r>
      <w:r w:rsidR="00F03338" w:rsidRPr="00523018">
        <w:rPr>
          <w:rFonts w:ascii="Times New Roman" w:hAnsi="Times New Roman" w:cs="Times New Roman"/>
        </w:rPr>
        <w:t>la relación medio</w:t>
      </w:r>
      <w:r w:rsidR="004E7DE0" w:rsidRPr="00523018">
        <w:rPr>
          <w:rFonts w:ascii="Times New Roman" w:hAnsi="Times New Roman" w:cs="Times New Roman"/>
        </w:rPr>
        <w:t>–</w:t>
      </w:r>
      <w:r w:rsidR="00F03338" w:rsidRPr="00523018">
        <w:rPr>
          <w:rFonts w:ascii="Times New Roman" w:hAnsi="Times New Roman" w:cs="Times New Roman"/>
        </w:rPr>
        <w:t xml:space="preserve">fin, </w:t>
      </w:r>
      <w:r w:rsidR="004E7DE0" w:rsidRPr="00523018">
        <w:rPr>
          <w:rFonts w:ascii="Times New Roman" w:hAnsi="Times New Roman" w:cs="Times New Roman"/>
        </w:rPr>
        <w:t xml:space="preserve">es decir, que es legítimo utilizar </w:t>
      </w:r>
      <w:r w:rsidR="00F03338" w:rsidRPr="00523018">
        <w:rPr>
          <w:rFonts w:ascii="Times New Roman" w:hAnsi="Times New Roman" w:cs="Times New Roman"/>
        </w:rPr>
        <w:t>todos los medios para llegar al fin deseado</w:t>
      </w:r>
      <w:r w:rsidR="004E7DE0" w:rsidRPr="00523018">
        <w:rPr>
          <w:rFonts w:ascii="Times New Roman" w:hAnsi="Times New Roman" w:cs="Times New Roman"/>
        </w:rPr>
        <w:t>, que es acumular capital y recursos, sin importar que durante ese camino se deteriore</w:t>
      </w:r>
      <w:r w:rsidR="00F03338" w:rsidRPr="00523018">
        <w:rPr>
          <w:rFonts w:ascii="Times New Roman" w:hAnsi="Times New Roman" w:cs="Times New Roman"/>
        </w:rPr>
        <w:t xml:space="preserve">n las relaciones familiares, la situación de los trabajadores, </w:t>
      </w:r>
      <w:r w:rsidR="004E7DE0" w:rsidRPr="00523018">
        <w:rPr>
          <w:rFonts w:ascii="Times New Roman" w:hAnsi="Times New Roman" w:cs="Times New Roman"/>
        </w:rPr>
        <w:t xml:space="preserve"> la naturaleza </w:t>
      </w:r>
      <w:r w:rsidR="00F03338" w:rsidRPr="00523018">
        <w:rPr>
          <w:rFonts w:ascii="Times New Roman" w:hAnsi="Times New Roman" w:cs="Times New Roman"/>
        </w:rPr>
        <w:t>y hasta la situación personal</w:t>
      </w:r>
      <w:r w:rsidR="002E6AB7" w:rsidRPr="00523018">
        <w:rPr>
          <w:rStyle w:val="Refdenotaalpie"/>
          <w:rFonts w:ascii="Times New Roman" w:hAnsi="Times New Roman" w:cs="Times New Roman"/>
        </w:rPr>
        <w:footnoteReference w:id="10"/>
      </w:r>
      <w:r w:rsidR="00F03338" w:rsidRPr="00523018">
        <w:rPr>
          <w:rFonts w:ascii="Times New Roman" w:hAnsi="Times New Roman" w:cs="Times New Roman"/>
        </w:rPr>
        <w:t>.</w:t>
      </w:r>
      <w:r w:rsidR="00F03338" w:rsidRPr="00F03338">
        <w:rPr>
          <w:rFonts w:ascii="Times New Roman" w:hAnsi="Times New Roman" w:cs="Times New Roman"/>
        </w:rPr>
        <w:t xml:space="preserve"> </w:t>
      </w:r>
    </w:p>
    <w:p w14:paraId="0A3D228B" w14:textId="77777777" w:rsidR="004E7DE0" w:rsidRDefault="004E7DE0" w:rsidP="00D84997">
      <w:pPr>
        <w:pStyle w:val="Default"/>
        <w:jc w:val="both"/>
        <w:rPr>
          <w:rFonts w:ascii="Times New Roman" w:hAnsi="Times New Roman" w:cs="Times New Roman"/>
        </w:rPr>
      </w:pPr>
    </w:p>
    <w:p w14:paraId="6662F72D" w14:textId="145A82BB" w:rsidR="004E7DE0" w:rsidRDefault="00F5564F" w:rsidP="00D84997">
      <w:pPr>
        <w:pStyle w:val="Default"/>
        <w:jc w:val="both"/>
        <w:rPr>
          <w:rFonts w:ascii="Times New Roman" w:hAnsi="Times New Roman" w:cs="Times New Roman"/>
        </w:rPr>
      </w:pPr>
      <w:r>
        <w:rPr>
          <w:rFonts w:ascii="Times New Roman" w:hAnsi="Times New Roman" w:cs="Times New Roman"/>
          <w:noProof/>
          <w:lang w:eastAsia="es-CO"/>
        </w:rPr>
        <w:lastRenderedPageBreak/>
        <mc:AlternateContent>
          <mc:Choice Requires="wps">
            <w:drawing>
              <wp:anchor distT="0" distB="0" distL="182880" distR="182880" simplePos="0" relativeHeight="251679744" behindDoc="0" locked="0" layoutInCell="0" allowOverlap="1" wp14:anchorId="76FBBF8C" wp14:editId="261BD22B">
                <wp:simplePos x="0" y="0"/>
                <wp:positionH relativeFrom="page">
                  <wp:posOffset>1510030</wp:posOffset>
                </wp:positionH>
                <wp:positionV relativeFrom="page">
                  <wp:posOffset>594360</wp:posOffset>
                </wp:positionV>
                <wp:extent cx="3523615" cy="2575560"/>
                <wp:effectExtent l="0" t="0" r="635" b="0"/>
                <wp:wrapSquare wrapText="bothSides"/>
                <wp:docPr id="11" name="Rectángulo 2" descr="Zig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3615" cy="2575560"/>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txbx>
                        <w:txbxContent>
                          <w:p w14:paraId="06CEAC49" w14:textId="77777777" w:rsidR="0066018F" w:rsidRPr="005741BB" w:rsidRDefault="0066018F" w:rsidP="00C35FEF">
                            <w:pPr>
                              <w:pStyle w:val="Default"/>
                              <w:jc w:val="both"/>
                              <w:rPr>
                                <w:rFonts w:asciiTheme="minorHAnsi" w:hAnsiTheme="minorHAnsi" w:cstheme="minorBidi"/>
                                <w:color w:val="auto"/>
                                <w:sz w:val="22"/>
                                <w:szCs w:val="22"/>
                              </w:rPr>
                            </w:pPr>
                            <w:r>
                              <w:rPr>
                                <w:rFonts w:ascii="Gabriola" w:hAnsi="Gabriola" w:cs="Times New Roman"/>
                              </w:rPr>
                              <w:t>La Economía Solidaria enseña que es importante  estar indagando,</w:t>
                            </w:r>
                            <w:r w:rsidRPr="005741BB">
                              <w:rPr>
                                <w:rFonts w:ascii="Gabriola" w:hAnsi="Gabriola" w:cs="Times New Roman"/>
                              </w:rPr>
                              <w:t xml:space="preserve"> cómo está el ánimo de las personas que integran la organización, cómo se resuelven los conflictos al inter</w:t>
                            </w:r>
                            <w:r>
                              <w:rPr>
                                <w:rFonts w:ascii="Gabriola" w:hAnsi="Gabriola" w:cs="Times New Roman"/>
                              </w:rPr>
                              <w:t>ior</w:t>
                            </w:r>
                            <w:r w:rsidRPr="005741BB">
                              <w:rPr>
                                <w:rFonts w:ascii="Gabriola" w:hAnsi="Gabriola" w:cs="Times New Roman"/>
                              </w:rPr>
                              <w:t>, cómo está la autovalorización de los integrantes, su autoestima e identidad, cómo están las relaciones familiares.</w:t>
                            </w:r>
                            <w:r w:rsidRPr="005741BB">
                              <w:rPr>
                                <w:rFonts w:asciiTheme="minorHAnsi" w:hAnsiTheme="minorHAnsi" w:cstheme="minorBidi"/>
                                <w:color w:val="auto"/>
                                <w:sz w:val="22"/>
                                <w:szCs w:val="22"/>
                              </w:rPr>
                              <w:t xml:space="preserve"> </w:t>
                            </w:r>
                          </w:p>
                          <w:p w14:paraId="41B42910" w14:textId="77777777" w:rsidR="0066018F" w:rsidRDefault="0066018F" w:rsidP="00C35FEF">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D6862D" w:themeFill="accent2"/>
                            </w:pPr>
                          </w:p>
                          <w:p w14:paraId="37981BA9" w14:textId="77777777" w:rsidR="0066018F" w:rsidRDefault="0066018F" w:rsidP="00C35FEF"/>
                        </w:txbxContent>
                      </wps:txbx>
                      <wps:bodyPr rot="0" vert="horz" wrap="square" lIns="457200" tIns="457200" rIns="45720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6FBBF8C" id="Rectángulo 2" o:spid="_x0000_s1029" alt="Zigzag" style="position:absolute;left:0;text-align:left;margin-left:118.9pt;margin-top:46.8pt;width:277.45pt;height:202.8pt;z-index:251679744;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" o:allowincell="f" fillcolor="#efedd1 [2579]" strokecolor="white" strokeweight="1pt">
                <v:fill color2="#615b20 [963]" rotate="t" focusposition=".5,.5" focussize="" focus="100%" type="gradientRadial"/>
                <v:textbox inset="36pt,36pt,36pt,0">
                  <w:txbxContent>
                    <w:p w14:paraId="06CEAC49" w14:textId="77777777" w:rsidR="0066018F" w:rsidRPr="005741BB" w:rsidRDefault="0066018F" w:rsidP="00C35FEF">
                      <w:pPr>
                        <w:pStyle w:val="Default"/>
                        <w:jc w:val="both"/>
                        <w:rPr>
                          <w:rFonts w:asciiTheme="minorHAnsi" w:hAnsiTheme="minorHAnsi" w:cstheme="minorBidi"/>
                          <w:color w:val="auto"/>
                          <w:sz w:val="22"/>
                          <w:szCs w:val="22"/>
                        </w:rPr>
                      </w:pPr>
                      <w:r>
                        <w:rPr>
                          <w:rFonts w:ascii="Gabriola" w:hAnsi="Gabriola" w:cs="Times New Roman"/>
                        </w:rPr>
                        <w:t>La Economía Solidaria enseña que es importante  estar indagando,</w:t>
                      </w:r>
                      <w:r w:rsidRPr="005741BB">
                        <w:rPr>
                          <w:rFonts w:ascii="Gabriola" w:hAnsi="Gabriola" w:cs="Times New Roman"/>
                        </w:rPr>
                        <w:t xml:space="preserve"> cómo está el ánimo de las personas que integran la organización, cómo se resuelven los conflictos al inter</w:t>
                      </w:r>
                      <w:r>
                        <w:rPr>
                          <w:rFonts w:ascii="Gabriola" w:hAnsi="Gabriola" w:cs="Times New Roman"/>
                        </w:rPr>
                        <w:t>ior</w:t>
                      </w:r>
                      <w:r w:rsidRPr="005741BB">
                        <w:rPr>
                          <w:rFonts w:ascii="Gabriola" w:hAnsi="Gabriola" w:cs="Times New Roman"/>
                        </w:rPr>
                        <w:t>, cómo está la autovalorización de los integrantes, su autoestima e identidad, cómo están las relaciones familiares.</w:t>
                      </w:r>
                      <w:r w:rsidRPr="005741BB">
                        <w:rPr>
                          <w:rFonts w:asciiTheme="minorHAnsi" w:hAnsiTheme="minorHAnsi" w:cstheme="minorBidi"/>
                          <w:color w:val="auto"/>
                          <w:sz w:val="22"/>
                          <w:szCs w:val="22"/>
                        </w:rPr>
                        <w:t xml:space="preserve"> </w:t>
                      </w:r>
                    </w:p>
                    <w:p w14:paraId="41B42910" w14:textId="77777777" w:rsidR="0066018F" w:rsidRDefault="0066018F" w:rsidP="00C35FEF">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D6862D" w:themeFill="accent2"/>
                      </w:pPr>
                    </w:p>
                    <w:p w14:paraId="37981BA9" w14:textId="77777777" w:rsidR="0066018F" w:rsidRDefault="0066018F" w:rsidP="00C35FEF"/>
                  </w:txbxContent>
                </v:textbox>
                <w10:wrap type="square" anchorx="page" anchory="page"/>
              </v:rect>
            </w:pict>
          </mc:Fallback>
        </mc:AlternateContent>
      </w:r>
    </w:p>
    <w:p w14:paraId="7DB15A87" w14:textId="77777777" w:rsidR="004E7DE0" w:rsidRDefault="004E7DE0" w:rsidP="00D84997">
      <w:pPr>
        <w:pStyle w:val="Default"/>
        <w:jc w:val="both"/>
        <w:rPr>
          <w:rFonts w:ascii="Times New Roman" w:hAnsi="Times New Roman" w:cs="Times New Roman"/>
        </w:rPr>
      </w:pPr>
    </w:p>
    <w:p w14:paraId="17EADD70" w14:textId="77777777" w:rsidR="004E7DE0" w:rsidRDefault="004E7DE0" w:rsidP="00D84997">
      <w:pPr>
        <w:pStyle w:val="Default"/>
        <w:jc w:val="both"/>
        <w:rPr>
          <w:rFonts w:ascii="Times New Roman" w:hAnsi="Times New Roman" w:cs="Times New Roman"/>
        </w:rPr>
      </w:pPr>
    </w:p>
    <w:p w14:paraId="283DD6D9" w14:textId="77777777" w:rsidR="004E7DE0" w:rsidRDefault="004E7DE0" w:rsidP="00D84997">
      <w:pPr>
        <w:pStyle w:val="Default"/>
        <w:jc w:val="both"/>
        <w:rPr>
          <w:rFonts w:ascii="Times New Roman" w:hAnsi="Times New Roman" w:cs="Times New Roman"/>
        </w:rPr>
      </w:pPr>
    </w:p>
    <w:p w14:paraId="67680F68" w14:textId="77777777" w:rsidR="004E7DE0" w:rsidRDefault="004E7DE0" w:rsidP="00D84997">
      <w:pPr>
        <w:pStyle w:val="Default"/>
        <w:jc w:val="both"/>
        <w:rPr>
          <w:rFonts w:ascii="Times New Roman" w:hAnsi="Times New Roman" w:cs="Times New Roman"/>
        </w:rPr>
      </w:pPr>
    </w:p>
    <w:p w14:paraId="1E23FB0D" w14:textId="77777777" w:rsidR="004E7DE0" w:rsidRDefault="004E7DE0" w:rsidP="00D84997">
      <w:pPr>
        <w:pStyle w:val="Default"/>
        <w:jc w:val="both"/>
        <w:rPr>
          <w:rFonts w:ascii="Times New Roman" w:hAnsi="Times New Roman" w:cs="Times New Roman"/>
        </w:rPr>
      </w:pPr>
    </w:p>
    <w:p w14:paraId="6562D545" w14:textId="77777777" w:rsidR="004E7DE0" w:rsidRDefault="004E7DE0" w:rsidP="00D84997">
      <w:pPr>
        <w:pStyle w:val="Default"/>
        <w:jc w:val="both"/>
        <w:rPr>
          <w:rFonts w:ascii="Times New Roman" w:hAnsi="Times New Roman" w:cs="Times New Roman"/>
          <w:i/>
        </w:rPr>
      </w:pPr>
    </w:p>
    <w:p w14:paraId="1B9CB713" w14:textId="77777777" w:rsidR="004E7DE0" w:rsidRDefault="004E7DE0" w:rsidP="00D84997">
      <w:pPr>
        <w:pStyle w:val="Default"/>
        <w:jc w:val="both"/>
        <w:rPr>
          <w:rFonts w:ascii="Times New Roman" w:hAnsi="Times New Roman" w:cs="Times New Roman"/>
          <w:i/>
        </w:rPr>
      </w:pPr>
    </w:p>
    <w:p w14:paraId="662802CE" w14:textId="77777777" w:rsidR="004E7DE0" w:rsidRDefault="004E7DE0" w:rsidP="00D84997">
      <w:pPr>
        <w:pStyle w:val="Default"/>
        <w:jc w:val="both"/>
        <w:rPr>
          <w:rFonts w:ascii="Times New Roman" w:hAnsi="Times New Roman" w:cs="Times New Roman"/>
          <w:i/>
        </w:rPr>
      </w:pPr>
    </w:p>
    <w:p w14:paraId="28008DCD" w14:textId="77777777" w:rsidR="004E7DE0" w:rsidRDefault="004E7DE0" w:rsidP="00D84997">
      <w:pPr>
        <w:pStyle w:val="Default"/>
        <w:jc w:val="both"/>
        <w:rPr>
          <w:rFonts w:ascii="Times New Roman" w:hAnsi="Times New Roman" w:cs="Times New Roman"/>
          <w:i/>
        </w:rPr>
      </w:pPr>
    </w:p>
    <w:p w14:paraId="384CB9B4" w14:textId="77777777" w:rsidR="004E7DE0" w:rsidRDefault="004E7DE0" w:rsidP="00D84997">
      <w:pPr>
        <w:pStyle w:val="Default"/>
        <w:jc w:val="both"/>
        <w:rPr>
          <w:rFonts w:ascii="Times New Roman" w:hAnsi="Times New Roman" w:cs="Times New Roman"/>
          <w:i/>
        </w:rPr>
      </w:pPr>
    </w:p>
    <w:p w14:paraId="727D0C20" w14:textId="77777777" w:rsidR="004E7DE0" w:rsidRDefault="004E7DE0" w:rsidP="00D84997">
      <w:pPr>
        <w:pStyle w:val="Default"/>
        <w:jc w:val="both"/>
        <w:rPr>
          <w:rFonts w:ascii="Times New Roman" w:hAnsi="Times New Roman" w:cs="Times New Roman"/>
          <w:i/>
        </w:rPr>
      </w:pPr>
    </w:p>
    <w:p w14:paraId="42470A61" w14:textId="77777777" w:rsidR="004E7DE0" w:rsidRDefault="004E7DE0" w:rsidP="00D84997">
      <w:pPr>
        <w:pStyle w:val="Default"/>
        <w:jc w:val="both"/>
        <w:rPr>
          <w:rFonts w:ascii="Times New Roman" w:hAnsi="Times New Roman" w:cs="Times New Roman"/>
          <w:i/>
        </w:rPr>
      </w:pPr>
    </w:p>
    <w:p w14:paraId="3A6614AA" w14:textId="77777777" w:rsidR="004E7DE0" w:rsidRDefault="004E7DE0" w:rsidP="00D84997">
      <w:pPr>
        <w:pStyle w:val="Default"/>
        <w:jc w:val="both"/>
        <w:rPr>
          <w:rFonts w:ascii="Times New Roman" w:hAnsi="Times New Roman" w:cs="Times New Roman"/>
          <w:i/>
        </w:rPr>
      </w:pPr>
    </w:p>
    <w:p w14:paraId="79338709" w14:textId="77777777" w:rsidR="00125D82" w:rsidRDefault="00125D82" w:rsidP="00D84997">
      <w:pPr>
        <w:pStyle w:val="Default"/>
        <w:jc w:val="both"/>
        <w:rPr>
          <w:rFonts w:ascii="Times New Roman" w:hAnsi="Times New Roman" w:cs="Times New Roman"/>
        </w:rPr>
      </w:pPr>
    </w:p>
    <w:p w14:paraId="48D056D6" w14:textId="77777777" w:rsidR="00125D82" w:rsidRDefault="00125D82" w:rsidP="00D84997">
      <w:pPr>
        <w:pStyle w:val="Default"/>
        <w:jc w:val="both"/>
        <w:rPr>
          <w:rFonts w:ascii="Times New Roman" w:hAnsi="Times New Roman" w:cs="Times New Roman"/>
        </w:rPr>
      </w:pPr>
    </w:p>
    <w:p w14:paraId="7BA01F3D" w14:textId="77777777" w:rsidR="00D84997" w:rsidRDefault="00F03338" w:rsidP="00D84997">
      <w:pPr>
        <w:pStyle w:val="Default"/>
        <w:jc w:val="both"/>
        <w:rPr>
          <w:rFonts w:ascii="Times New Roman" w:hAnsi="Times New Roman" w:cs="Times New Roman"/>
        </w:rPr>
      </w:pPr>
      <w:r w:rsidRPr="00F03338">
        <w:rPr>
          <w:rFonts w:ascii="Times New Roman" w:hAnsi="Times New Roman" w:cs="Times New Roman"/>
        </w:rPr>
        <w:t xml:space="preserve">Las prácticas de economía solidaria </w:t>
      </w:r>
      <w:r w:rsidR="009A0563">
        <w:rPr>
          <w:rFonts w:ascii="Times New Roman" w:hAnsi="Times New Roman" w:cs="Times New Roman"/>
        </w:rPr>
        <w:t>implican que:  i. Las r</w:t>
      </w:r>
      <w:r w:rsidRPr="00F03338">
        <w:rPr>
          <w:rFonts w:ascii="Times New Roman" w:hAnsi="Times New Roman" w:cs="Times New Roman"/>
        </w:rPr>
        <w:t xml:space="preserve">elaciones entre las personas </w:t>
      </w:r>
      <w:r w:rsidR="009A0563">
        <w:rPr>
          <w:rFonts w:ascii="Times New Roman" w:hAnsi="Times New Roman" w:cs="Times New Roman"/>
        </w:rPr>
        <w:t xml:space="preserve"> deben ser horizontales y solidarias</w:t>
      </w:r>
      <w:r w:rsidR="005741BB">
        <w:rPr>
          <w:rFonts w:ascii="Times New Roman" w:hAnsi="Times New Roman" w:cs="Times New Roman"/>
        </w:rPr>
        <w:t>; ii. L</w:t>
      </w:r>
      <w:r w:rsidRPr="00F03338">
        <w:rPr>
          <w:rFonts w:ascii="Times New Roman" w:hAnsi="Times New Roman" w:cs="Times New Roman"/>
        </w:rPr>
        <w:t xml:space="preserve">a toma de decisiones se </w:t>
      </w:r>
      <w:r w:rsidR="005741BB">
        <w:rPr>
          <w:rFonts w:ascii="Times New Roman" w:hAnsi="Times New Roman" w:cs="Times New Roman"/>
        </w:rPr>
        <w:t xml:space="preserve">debe </w:t>
      </w:r>
      <w:r w:rsidRPr="00F03338">
        <w:rPr>
          <w:rFonts w:ascii="Times New Roman" w:hAnsi="Times New Roman" w:cs="Times New Roman"/>
        </w:rPr>
        <w:t>realiza</w:t>
      </w:r>
      <w:r w:rsidR="005741BB">
        <w:rPr>
          <w:rFonts w:ascii="Times New Roman" w:hAnsi="Times New Roman" w:cs="Times New Roman"/>
        </w:rPr>
        <w:t>r</w:t>
      </w:r>
      <w:r w:rsidRPr="00F03338">
        <w:rPr>
          <w:rFonts w:ascii="Times New Roman" w:hAnsi="Times New Roman" w:cs="Times New Roman"/>
        </w:rPr>
        <w:t xml:space="preserve"> de manera horizontal, en consenso, </w:t>
      </w:r>
      <w:r w:rsidR="005741BB">
        <w:rPr>
          <w:rFonts w:ascii="Times New Roman" w:hAnsi="Times New Roman" w:cs="Times New Roman"/>
        </w:rPr>
        <w:t>respetando el disenso; iii. L</w:t>
      </w:r>
      <w:r w:rsidRPr="00F03338">
        <w:rPr>
          <w:rFonts w:ascii="Times New Roman" w:hAnsi="Times New Roman" w:cs="Times New Roman"/>
        </w:rPr>
        <w:t xml:space="preserve">as diferencias </w:t>
      </w:r>
      <w:r w:rsidR="005741BB">
        <w:rPr>
          <w:rFonts w:ascii="Times New Roman" w:hAnsi="Times New Roman" w:cs="Times New Roman"/>
        </w:rPr>
        <w:t xml:space="preserve">se resuelven </w:t>
      </w:r>
      <w:r w:rsidRPr="00F03338">
        <w:rPr>
          <w:rFonts w:ascii="Times New Roman" w:hAnsi="Times New Roman" w:cs="Times New Roman"/>
        </w:rPr>
        <w:t>a través del diálogo, mirando hacia el futuro</w:t>
      </w:r>
      <w:r w:rsidR="005741BB">
        <w:rPr>
          <w:rFonts w:ascii="Times New Roman" w:hAnsi="Times New Roman" w:cs="Times New Roman"/>
        </w:rPr>
        <w:t xml:space="preserve">. </w:t>
      </w:r>
      <w:r w:rsidRPr="00F03338">
        <w:rPr>
          <w:rFonts w:ascii="Times New Roman" w:hAnsi="Times New Roman" w:cs="Times New Roman"/>
        </w:rPr>
        <w:t xml:space="preserve"> En este sentido se aprende a resolver los conflictos de manera diferente y sin violencia</w:t>
      </w:r>
      <w:r w:rsidR="005741BB">
        <w:rPr>
          <w:rFonts w:ascii="Times New Roman" w:hAnsi="Times New Roman" w:cs="Times New Roman"/>
        </w:rPr>
        <w:t xml:space="preserve">; iv. Prevalezcan </w:t>
      </w:r>
      <w:r w:rsidRPr="00F03338">
        <w:rPr>
          <w:rFonts w:ascii="Times New Roman" w:hAnsi="Times New Roman" w:cs="Times New Roman"/>
        </w:rPr>
        <w:t xml:space="preserve">la salud, las buenas amistades y las relaciones familiares </w:t>
      </w:r>
      <w:r w:rsidR="005741BB">
        <w:rPr>
          <w:rFonts w:ascii="Times New Roman" w:hAnsi="Times New Roman" w:cs="Times New Roman"/>
        </w:rPr>
        <w:t xml:space="preserve">concebidos como los </w:t>
      </w:r>
      <w:r w:rsidRPr="00F03338">
        <w:rPr>
          <w:rFonts w:ascii="Times New Roman" w:hAnsi="Times New Roman" w:cs="Times New Roman"/>
        </w:rPr>
        <w:t xml:space="preserve">vínculos </w:t>
      </w:r>
      <w:r w:rsidR="005741BB">
        <w:rPr>
          <w:rFonts w:ascii="Times New Roman" w:hAnsi="Times New Roman" w:cs="Times New Roman"/>
        </w:rPr>
        <w:t xml:space="preserve">que sostienen humanamente la vida. </w:t>
      </w:r>
    </w:p>
    <w:p w14:paraId="48DB5CA6" w14:textId="77777777" w:rsidR="005741BB" w:rsidRDefault="005741BB" w:rsidP="00D84997">
      <w:pPr>
        <w:pStyle w:val="Default"/>
        <w:jc w:val="both"/>
        <w:rPr>
          <w:rFonts w:ascii="Times New Roman" w:hAnsi="Times New Roman" w:cs="Times New Roman"/>
        </w:rPr>
      </w:pPr>
    </w:p>
    <w:p w14:paraId="227E1EF4" w14:textId="77777777" w:rsidR="005741BB" w:rsidRDefault="005741BB" w:rsidP="00D84997">
      <w:pPr>
        <w:pStyle w:val="Default"/>
        <w:jc w:val="both"/>
        <w:rPr>
          <w:rFonts w:ascii="Times New Roman" w:hAnsi="Times New Roman" w:cs="Times New Roman"/>
        </w:rPr>
      </w:pPr>
    </w:p>
    <w:p w14:paraId="5B763787" w14:textId="77777777" w:rsidR="009D6BC1" w:rsidRDefault="00F03338" w:rsidP="004F3BAD">
      <w:pPr>
        <w:pStyle w:val="Default"/>
        <w:numPr>
          <w:ilvl w:val="3"/>
          <w:numId w:val="10"/>
        </w:numPr>
        <w:ind w:left="993" w:firstLine="0"/>
        <w:jc w:val="both"/>
        <w:rPr>
          <w:rFonts w:ascii="Times New Roman" w:hAnsi="Times New Roman" w:cs="Times New Roman"/>
          <w:b/>
          <w:bCs/>
        </w:rPr>
      </w:pPr>
      <w:r w:rsidRPr="002F68B2">
        <w:rPr>
          <w:rStyle w:val="Ttulo3Car"/>
        </w:rPr>
        <w:t>La producc</w:t>
      </w:r>
      <w:r w:rsidR="00C35FEF" w:rsidRPr="002F68B2">
        <w:rPr>
          <w:rStyle w:val="Ttulo3Car"/>
        </w:rPr>
        <w:t xml:space="preserve">ión de bienes y servicios se </w:t>
      </w:r>
      <w:r w:rsidRPr="002F68B2">
        <w:rPr>
          <w:rStyle w:val="Ttulo3Car"/>
        </w:rPr>
        <w:t>hace de manera organizada.</w:t>
      </w:r>
      <w:r w:rsidRPr="0028616B">
        <w:rPr>
          <w:rFonts w:ascii="Times New Roman" w:hAnsi="Times New Roman" w:cs="Times New Roman"/>
          <w:b/>
          <w:bCs/>
        </w:rPr>
        <w:t xml:space="preserve"> </w:t>
      </w:r>
    </w:p>
    <w:p w14:paraId="613D1B6B" w14:textId="77777777" w:rsidR="00652914" w:rsidRDefault="00652914" w:rsidP="009A0563">
      <w:pPr>
        <w:pStyle w:val="Default"/>
        <w:jc w:val="both"/>
        <w:rPr>
          <w:rFonts w:ascii="Times New Roman" w:hAnsi="Times New Roman" w:cs="Times New Roman"/>
        </w:rPr>
      </w:pPr>
    </w:p>
    <w:p w14:paraId="0051CEDD" w14:textId="77777777" w:rsidR="00C172FA" w:rsidRDefault="00652914" w:rsidP="009A0563">
      <w:pPr>
        <w:pStyle w:val="Default"/>
        <w:jc w:val="both"/>
        <w:rPr>
          <w:rFonts w:ascii="Times New Roman" w:hAnsi="Times New Roman" w:cs="Times New Roman"/>
        </w:rPr>
      </w:pPr>
      <w:r>
        <w:rPr>
          <w:rFonts w:ascii="Times New Roman" w:hAnsi="Times New Roman" w:cs="Times New Roman"/>
        </w:rPr>
        <w:t>Otro  elemento central</w:t>
      </w:r>
      <w:r w:rsidR="00F03338" w:rsidRPr="0028616B">
        <w:rPr>
          <w:rFonts w:ascii="Times New Roman" w:hAnsi="Times New Roman" w:cs="Times New Roman"/>
        </w:rPr>
        <w:t xml:space="preserve"> de las práctica</w:t>
      </w:r>
      <w:r w:rsidR="002F68B2" w:rsidRPr="0028616B">
        <w:rPr>
          <w:rFonts w:ascii="Times New Roman" w:hAnsi="Times New Roman" w:cs="Times New Roman"/>
        </w:rPr>
        <w:t xml:space="preserve">s solidarias que se promueven desde la Economía Solidaria y que </w:t>
      </w:r>
      <w:r>
        <w:rPr>
          <w:rFonts w:ascii="Times New Roman" w:hAnsi="Times New Roman" w:cs="Times New Roman"/>
        </w:rPr>
        <w:t xml:space="preserve">se reiteran desde el </w:t>
      </w:r>
      <w:r w:rsidRPr="00C35FEF">
        <w:rPr>
          <w:rFonts w:ascii="Times New Roman" w:hAnsi="Times New Roman" w:cs="Times New Roman"/>
          <w:lang w:val="es-ES"/>
        </w:rPr>
        <w:t xml:space="preserve">Movimiento de Economía Social </w:t>
      </w:r>
      <w:r>
        <w:rPr>
          <w:rFonts w:ascii="Times New Roman" w:hAnsi="Times New Roman" w:cs="Times New Roman"/>
          <w:lang w:val="es-ES"/>
        </w:rPr>
        <w:t>y</w:t>
      </w:r>
      <w:r w:rsidRPr="00C35FEF">
        <w:rPr>
          <w:rFonts w:ascii="Times New Roman" w:hAnsi="Times New Roman" w:cs="Times New Roman"/>
          <w:lang w:val="es-ES"/>
        </w:rPr>
        <w:t xml:space="preserve"> Solidaria del Ecuador</w:t>
      </w:r>
      <w:r>
        <w:rPr>
          <w:rFonts w:ascii="Times New Roman" w:hAnsi="Times New Roman" w:cs="Times New Roman"/>
          <w:lang w:val="es-ES"/>
        </w:rPr>
        <w:t xml:space="preserve"> como </w:t>
      </w:r>
      <w:r w:rsidRPr="0028616B">
        <w:rPr>
          <w:rFonts w:ascii="Times New Roman" w:hAnsi="Times New Roman" w:cs="Times New Roman"/>
        </w:rPr>
        <w:t xml:space="preserve"> </w:t>
      </w:r>
      <w:r w:rsidR="002F68B2" w:rsidRPr="0028616B">
        <w:rPr>
          <w:rFonts w:ascii="Times New Roman" w:hAnsi="Times New Roman" w:cs="Times New Roman"/>
        </w:rPr>
        <w:t>fundamenta</w:t>
      </w:r>
      <w:r>
        <w:rPr>
          <w:rFonts w:ascii="Times New Roman" w:hAnsi="Times New Roman" w:cs="Times New Roman"/>
        </w:rPr>
        <w:t xml:space="preserve">les en </w:t>
      </w:r>
      <w:r w:rsidR="002F68B2" w:rsidRPr="0028616B">
        <w:rPr>
          <w:rFonts w:ascii="Times New Roman" w:hAnsi="Times New Roman" w:cs="Times New Roman"/>
        </w:rPr>
        <w:t xml:space="preserve"> los CESI, es la </w:t>
      </w:r>
      <w:r w:rsidR="002F68B2" w:rsidRPr="00652914">
        <w:rPr>
          <w:rFonts w:ascii="Times New Roman" w:hAnsi="Times New Roman" w:cs="Times New Roman"/>
          <w:u w:val="single"/>
        </w:rPr>
        <w:t>organización</w:t>
      </w:r>
      <w:r w:rsidR="002F68B2" w:rsidRPr="0028616B">
        <w:rPr>
          <w:rFonts w:ascii="Times New Roman" w:hAnsi="Times New Roman" w:cs="Times New Roman"/>
        </w:rPr>
        <w:t xml:space="preserve"> </w:t>
      </w:r>
      <w:r>
        <w:rPr>
          <w:rFonts w:ascii="Times New Roman" w:hAnsi="Times New Roman" w:cs="Times New Roman"/>
        </w:rPr>
        <w:t xml:space="preserve">en la consideración de </w:t>
      </w:r>
      <w:r w:rsidR="002F68B2" w:rsidRPr="0028616B">
        <w:rPr>
          <w:rFonts w:ascii="Times New Roman" w:hAnsi="Times New Roman" w:cs="Times New Roman"/>
        </w:rPr>
        <w:t xml:space="preserve">que </w:t>
      </w:r>
      <w:r w:rsidR="00F03338" w:rsidRPr="0028616B">
        <w:rPr>
          <w:rFonts w:ascii="Times New Roman" w:hAnsi="Times New Roman" w:cs="Times New Roman"/>
        </w:rPr>
        <w:t>mientras más fuerte</w:t>
      </w:r>
      <w:r w:rsidR="002F68B2" w:rsidRPr="0028616B">
        <w:rPr>
          <w:rFonts w:ascii="Times New Roman" w:hAnsi="Times New Roman" w:cs="Times New Roman"/>
        </w:rPr>
        <w:t xml:space="preserve"> sea ésta</w:t>
      </w:r>
      <w:r w:rsidR="00F03338" w:rsidRPr="0028616B">
        <w:rPr>
          <w:rFonts w:ascii="Times New Roman" w:hAnsi="Times New Roman" w:cs="Times New Roman"/>
        </w:rPr>
        <w:t>,</w:t>
      </w:r>
      <w:r w:rsidR="00C172FA">
        <w:rPr>
          <w:rFonts w:ascii="Times New Roman" w:hAnsi="Times New Roman" w:cs="Times New Roman"/>
        </w:rPr>
        <w:t xml:space="preserve"> más alto es el nivel solidario. La organización se plantea como </w:t>
      </w:r>
      <w:r w:rsidR="00F03338" w:rsidRPr="0028616B">
        <w:rPr>
          <w:rFonts w:ascii="Times New Roman" w:hAnsi="Times New Roman" w:cs="Times New Roman"/>
        </w:rPr>
        <w:t xml:space="preserve">elemento </w:t>
      </w:r>
      <w:r w:rsidR="00C172FA">
        <w:rPr>
          <w:rFonts w:ascii="Times New Roman" w:hAnsi="Times New Roman" w:cs="Times New Roman"/>
        </w:rPr>
        <w:t xml:space="preserve"> central </w:t>
      </w:r>
      <w:r w:rsidR="00F03338" w:rsidRPr="0028616B">
        <w:rPr>
          <w:rFonts w:ascii="Times New Roman" w:hAnsi="Times New Roman" w:cs="Times New Roman"/>
        </w:rPr>
        <w:t>que dinamiza los procesos de la economía solidaria</w:t>
      </w:r>
      <w:r w:rsidR="002F68B2" w:rsidRPr="0028616B">
        <w:rPr>
          <w:rFonts w:ascii="Times New Roman" w:hAnsi="Times New Roman" w:cs="Times New Roman"/>
        </w:rPr>
        <w:t xml:space="preserve">, en contraposición con </w:t>
      </w:r>
      <w:r w:rsidR="00F03338" w:rsidRPr="0028616B">
        <w:rPr>
          <w:rFonts w:ascii="Times New Roman" w:hAnsi="Times New Roman" w:cs="Times New Roman"/>
        </w:rPr>
        <w:t xml:space="preserve">la economía capitalista </w:t>
      </w:r>
      <w:r w:rsidR="002F68B2" w:rsidRPr="0028616B">
        <w:rPr>
          <w:rFonts w:ascii="Times New Roman" w:hAnsi="Times New Roman" w:cs="Times New Roman"/>
        </w:rPr>
        <w:t xml:space="preserve">desde la cual </w:t>
      </w:r>
      <w:r w:rsidR="00F03338" w:rsidRPr="0028616B">
        <w:rPr>
          <w:rFonts w:ascii="Times New Roman" w:hAnsi="Times New Roman" w:cs="Times New Roman"/>
        </w:rPr>
        <w:t>el capital es considerado como uno de los principales factores productivos</w:t>
      </w:r>
      <w:r w:rsidR="002F68B2" w:rsidRPr="0028616B">
        <w:rPr>
          <w:rFonts w:ascii="Times New Roman" w:hAnsi="Times New Roman" w:cs="Times New Roman"/>
        </w:rPr>
        <w:t>. En la</w:t>
      </w:r>
      <w:r w:rsidR="00F03338" w:rsidRPr="0028616B">
        <w:rPr>
          <w:rFonts w:ascii="Times New Roman" w:hAnsi="Times New Roman" w:cs="Times New Roman"/>
        </w:rPr>
        <w:t xml:space="preserve">s prácticas de economía solidaria lo importante no es el capital sino la organización, sin este elemento no existe economía solidaria, aunque sean familiares, comunitarias o barriales. </w:t>
      </w:r>
      <w:r w:rsidR="002F68B2" w:rsidRPr="0028616B">
        <w:rPr>
          <w:rFonts w:ascii="Times New Roman" w:hAnsi="Times New Roman" w:cs="Times New Roman"/>
        </w:rPr>
        <w:t>Para los CESI l</w:t>
      </w:r>
      <w:r w:rsidR="00F03338" w:rsidRPr="0028616B">
        <w:rPr>
          <w:rFonts w:ascii="Times New Roman" w:hAnsi="Times New Roman" w:cs="Times New Roman"/>
        </w:rPr>
        <w:t xml:space="preserve">a organización </w:t>
      </w:r>
      <w:r w:rsidR="00C35FEF" w:rsidRPr="0028616B">
        <w:rPr>
          <w:rFonts w:ascii="Times New Roman" w:hAnsi="Times New Roman" w:cs="Times New Roman"/>
        </w:rPr>
        <w:t xml:space="preserve">es </w:t>
      </w:r>
      <w:r w:rsidR="00F03338" w:rsidRPr="0028616B">
        <w:rPr>
          <w:rFonts w:ascii="Times New Roman" w:hAnsi="Times New Roman" w:cs="Times New Roman"/>
        </w:rPr>
        <w:t>la que permite pensar, organizar las habilidades, destrezas, administrar el dinero que se dispone para producir y consumir</w:t>
      </w:r>
      <w:r w:rsidR="00C35FEF" w:rsidRPr="0028616B">
        <w:rPr>
          <w:rFonts w:ascii="Times New Roman" w:hAnsi="Times New Roman" w:cs="Times New Roman"/>
        </w:rPr>
        <w:t>. La organización es una fuerza que permite hacer cosas, levantar proyectos, cumplir objetivos de manera más efectiva, es una energía que perm</w:t>
      </w:r>
      <w:r w:rsidR="002F68B2" w:rsidRPr="0028616B">
        <w:rPr>
          <w:rFonts w:ascii="Times New Roman" w:hAnsi="Times New Roman" w:cs="Times New Roman"/>
        </w:rPr>
        <w:t xml:space="preserve">ite producir bienes y servicios. </w:t>
      </w:r>
    </w:p>
    <w:p w14:paraId="5D79927B" w14:textId="77777777" w:rsidR="00C172FA" w:rsidRDefault="00C172FA" w:rsidP="009A0563">
      <w:pPr>
        <w:pStyle w:val="Default"/>
        <w:jc w:val="both"/>
        <w:rPr>
          <w:rFonts w:ascii="Times New Roman" w:hAnsi="Times New Roman" w:cs="Times New Roman"/>
        </w:rPr>
      </w:pPr>
    </w:p>
    <w:p w14:paraId="1BF55A3F" w14:textId="77777777" w:rsidR="00F83567" w:rsidRPr="0028616B" w:rsidRDefault="00C35FEF" w:rsidP="009A0563">
      <w:pPr>
        <w:pStyle w:val="Default"/>
        <w:jc w:val="both"/>
        <w:rPr>
          <w:rFonts w:ascii="Times New Roman" w:hAnsi="Times New Roman" w:cs="Times New Roman"/>
        </w:rPr>
      </w:pPr>
      <w:r w:rsidRPr="0028616B">
        <w:rPr>
          <w:rFonts w:ascii="Times New Roman" w:hAnsi="Times New Roman" w:cs="Times New Roman"/>
        </w:rPr>
        <w:t>Luis Razzeto</w:t>
      </w:r>
      <w:r w:rsidR="002F68B2" w:rsidRPr="0028616B">
        <w:rPr>
          <w:rFonts w:ascii="Times New Roman" w:hAnsi="Times New Roman" w:cs="Times New Roman"/>
        </w:rPr>
        <w:t xml:space="preserve">, citado por Jiménez, Jhonny,  denomina   la organización como </w:t>
      </w:r>
      <w:r w:rsidRPr="0028616B">
        <w:rPr>
          <w:rFonts w:ascii="Times New Roman" w:hAnsi="Times New Roman" w:cs="Times New Roman"/>
        </w:rPr>
        <w:t>“</w:t>
      </w:r>
      <w:r w:rsidRPr="0028616B">
        <w:rPr>
          <w:rFonts w:ascii="Times New Roman" w:hAnsi="Times New Roman" w:cs="Times New Roman"/>
          <w:b/>
          <w:bCs/>
        </w:rPr>
        <w:t xml:space="preserve">Factor C”, </w:t>
      </w:r>
      <w:r w:rsidRPr="0028616B">
        <w:rPr>
          <w:rFonts w:ascii="Times New Roman" w:hAnsi="Times New Roman" w:cs="Times New Roman"/>
        </w:rPr>
        <w:t>porque muchas de las acciones de solidaridad, empiezan con la letra C: comunidad, compañerismo, comunión, compartir, cooperación, confianza, comunicación; es la solidaridad convertida en fuerza productiva</w:t>
      </w:r>
      <w:r w:rsidR="0028616B" w:rsidRPr="0028616B">
        <w:rPr>
          <w:rFonts w:ascii="Times New Roman" w:hAnsi="Times New Roman" w:cs="Times New Roman"/>
        </w:rPr>
        <w:t xml:space="preserve"> y  coincide en la afirmación de </w:t>
      </w:r>
      <w:r w:rsidRPr="0028616B">
        <w:rPr>
          <w:rFonts w:ascii="Times New Roman" w:hAnsi="Times New Roman" w:cs="Times New Roman"/>
        </w:rPr>
        <w:t>que mient</w:t>
      </w:r>
      <w:r w:rsidR="0028616B" w:rsidRPr="0028616B">
        <w:rPr>
          <w:rFonts w:ascii="Times New Roman" w:hAnsi="Times New Roman" w:cs="Times New Roman"/>
        </w:rPr>
        <w:t>ras más organización exista</w:t>
      </w:r>
      <w:r w:rsidRPr="0028616B">
        <w:rPr>
          <w:rFonts w:ascii="Times New Roman" w:hAnsi="Times New Roman" w:cs="Times New Roman"/>
        </w:rPr>
        <w:t xml:space="preserve"> y de mejor la calidad, los productos son de mayor </w:t>
      </w:r>
      <w:r w:rsidRPr="0028616B">
        <w:rPr>
          <w:rFonts w:ascii="Times New Roman" w:hAnsi="Times New Roman" w:cs="Times New Roman"/>
        </w:rPr>
        <w:lastRenderedPageBreak/>
        <w:t xml:space="preserve">calidad, y </w:t>
      </w:r>
      <w:r w:rsidR="0028616B" w:rsidRPr="0028616B">
        <w:rPr>
          <w:rFonts w:ascii="Times New Roman" w:hAnsi="Times New Roman" w:cs="Times New Roman"/>
        </w:rPr>
        <w:t xml:space="preserve">que </w:t>
      </w:r>
      <w:r w:rsidRPr="0028616B">
        <w:rPr>
          <w:rFonts w:ascii="Times New Roman" w:hAnsi="Times New Roman" w:cs="Times New Roman"/>
        </w:rPr>
        <w:t>pasa lo mismo con los otros factores, si los trabajadores están bien capacitados o la tecnología es buena, se obtienen mejores productos; lo mismo sucede con el Factor C, mientras se mejore la organización, ésta es más unida, se tienen normas de convivencia, procedimientos que se cumplen, se resuelven los problemas de manera positiva, existe confianza y unión, los intereses son grupales pero también se reconocen los individuales, el trabajo es reconocido, y entonces la calidad de los bienes y servicios que se producirán será de mejor calidad. Las decisiones se deben tomar en consenso y participativamente, aunque esto implique más tiempo</w:t>
      </w:r>
      <w:r>
        <w:rPr>
          <w:rStyle w:val="Refdenotaalpie"/>
          <w:rFonts w:ascii="Times New Roman" w:hAnsi="Times New Roman" w:cs="Times New Roman"/>
        </w:rPr>
        <w:footnoteReference w:id="11"/>
      </w:r>
      <w:r w:rsidR="00F03338" w:rsidRPr="0028616B">
        <w:rPr>
          <w:rFonts w:ascii="Times New Roman" w:hAnsi="Times New Roman" w:cs="Times New Roman"/>
        </w:rPr>
        <w:t xml:space="preserve">. </w:t>
      </w:r>
    </w:p>
    <w:p w14:paraId="2E93D16B" w14:textId="77777777" w:rsidR="00C35FEF" w:rsidRDefault="00C35FEF" w:rsidP="0067368A">
      <w:pPr>
        <w:pStyle w:val="Default"/>
        <w:jc w:val="both"/>
        <w:rPr>
          <w:rFonts w:ascii="Times New Roman" w:hAnsi="Times New Roman" w:cs="Times New Roman"/>
        </w:rPr>
      </w:pPr>
    </w:p>
    <w:p w14:paraId="77D5C7FD" w14:textId="77777777" w:rsidR="00B10E77" w:rsidRDefault="00B10E77" w:rsidP="004F3BAD">
      <w:pPr>
        <w:pStyle w:val="Ttulo2"/>
        <w:numPr>
          <w:ilvl w:val="2"/>
          <w:numId w:val="10"/>
        </w:numPr>
        <w:ind w:left="1276" w:hanging="425"/>
      </w:pPr>
      <w:r>
        <w:t xml:space="preserve">Enfoques para abordar los CESI </w:t>
      </w:r>
    </w:p>
    <w:p w14:paraId="5F66381C" w14:textId="77777777" w:rsidR="0028616B" w:rsidRPr="00B10E77" w:rsidRDefault="0028616B" w:rsidP="004F3BAD">
      <w:pPr>
        <w:pStyle w:val="Ttulo2"/>
        <w:numPr>
          <w:ilvl w:val="3"/>
          <w:numId w:val="10"/>
        </w:numPr>
        <w:ind w:left="3119" w:hanging="1559"/>
        <w:jc w:val="both"/>
        <w:rPr>
          <w:rFonts w:ascii="Times New Roman" w:hAnsi="Times New Roman" w:cs="Times New Roman"/>
        </w:rPr>
      </w:pPr>
      <w:r>
        <w:t xml:space="preserve">Equidad </w:t>
      </w:r>
      <w:r w:rsidR="00B10E77">
        <w:t xml:space="preserve">de género y generacional </w:t>
      </w:r>
    </w:p>
    <w:p w14:paraId="6F83661B" w14:textId="77777777" w:rsidR="00F03338" w:rsidRPr="00F03338" w:rsidRDefault="0028616B" w:rsidP="0067368A">
      <w:pPr>
        <w:pStyle w:val="Default"/>
        <w:jc w:val="both"/>
        <w:rPr>
          <w:rFonts w:ascii="Times New Roman" w:hAnsi="Times New Roman" w:cs="Times New Roman"/>
        </w:rPr>
      </w:pPr>
      <w:r>
        <w:rPr>
          <w:rFonts w:ascii="Times New Roman" w:hAnsi="Times New Roman" w:cs="Times New Roman"/>
          <w:bCs/>
        </w:rPr>
        <w:t xml:space="preserve">Desde </w:t>
      </w:r>
      <w:r w:rsidR="00C172FA">
        <w:rPr>
          <w:rFonts w:ascii="Times New Roman" w:hAnsi="Times New Roman" w:cs="Times New Roman"/>
          <w:bCs/>
        </w:rPr>
        <w:t xml:space="preserve">el </w:t>
      </w:r>
      <w:r w:rsidR="00C172FA" w:rsidRPr="00C35FEF">
        <w:rPr>
          <w:rFonts w:ascii="Times New Roman" w:hAnsi="Times New Roman" w:cs="Times New Roman"/>
          <w:lang w:val="es-ES"/>
        </w:rPr>
        <w:t>Movimiento de Economía Social Y Solidaria del Ecuador</w:t>
      </w:r>
      <w:r w:rsidR="00C172FA">
        <w:rPr>
          <w:rFonts w:ascii="Times New Roman" w:hAnsi="Times New Roman" w:cs="Times New Roman"/>
          <w:lang w:val="es-ES"/>
        </w:rPr>
        <w:t xml:space="preserve">, se propone que en la implementación de </w:t>
      </w:r>
      <w:r>
        <w:rPr>
          <w:rFonts w:ascii="Times New Roman" w:hAnsi="Times New Roman" w:cs="Times New Roman"/>
          <w:bCs/>
        </w:rPr>
        <w:t xml:space="preserve">los CESI </w:t>
      </w:r>
      <w:r w:rsidR="00C172FA">
        <w:rPr>
          <w:rFonts w:ascii="Times New Roman" w:hAnsi="Times New Roman" w:cs="Times New Roman"/>
          <w:bCs/>
        </w:rPr>
        <w:t xml:space="preserve">se </w:t>
      </w:r>
      <w:r w:rsidR="00F03338" w:rsidRPr="00F03338">
        <w:rPr>
          <w:rFonts w:ascii="Times New Roman" w:hAnsi="Times New Roman" w:cs="Times New Roman"/>
        </w:rPr>
        <w:t xml:space="preserve">fomenten relaciones entre hombres y mujeres basadas en el respeto, la </w:t>
      </w:r>
      <w:r>
        <w:rPr>
          <w:rFonts w:ascii="Times New Roman" w:hAnsi="Times New Roman" w:cs="Times New Roman"/>
        </w:rPr>
        <w:t xml:space="preserve">cooperación y la horizontalidad, que es </w:t>
      </w:r>
      <w:r w:rsidR="00F03338" w:rsidRPr="00F03338">
        <w:rPr>
          <w:rFonts w:ascii="Times New Roman" w:hAnsi="Times New Roman" w:cs="Times New Roman"/>
        </w:rPr>
        <w:t xml:space="preserve"> necesario erradicar el machismo y el patriarcado, y establecer espacios donde los hombres se comprometan a responsabilizarse con las iniciativas productivas, tanto en la producción como en la venta. </w:t>
      </w:r>
      <w:r w:rsidR="00F03338" w:rsidRPr="0028616B">
        <w:rPr>
          <w:rFonts w:ascii="Times New Roman" w:hAnsi="Times New Roman" w:cs="Times New Roman"/>
          <w:i/>
        </w:rPr>
        <w:t xml:space="preserve">Se habla mucho </w:t>
      </w:r>
      <w:r w:rsidRPr="0028616B">
        <w:rPr>
          <w:rFonts w:ascii="Times New Roman" w:hAnsi="Times New Roman" w:cs="Times New Roman"/>
          <w:i/>
        </w:rPr>
        <w:t xml:space="preserve">de </w:t>
      </w:r>
      <w:r w:rsidR="00F03338" w:rsidRPr="0028616B">
        <w:rPr>
          <w:rFonts w:ascii="Times New Roman" w:hAnsi="Times New Roman" w:cs="Times New Roman"/>
          <w:i/>
        </w:rPr>
        <w:t>que la economía solidaria tienen rostro de mujer, eso es muy valioso, pero los hombres han dejado que las mujeres que se dedican a las empresas solidarias tengan que salir a vender a las ferias, participen en la reuniones, eso es muy valioso, pero regresan a la casa con todo el trabajo del hogar, a seguir cuidando a los niños, hacer la comida, mientras los hombres bien gracias, eso no es justo. A esto se suma que las relaciones que hay en casa son de violencia, se sigue golpeando y maltratando a las mujeres y las niñas, si no se tiene relaciones respetuosas en casa, será más difícil tener relaciones armoniosas en la organización. Existe un sinnúmero de informes de organizaciones de mujeres y del Gobierno que plantean los inmensos costos que representa para la economía la violencia intrafamiliar, ¿acaso la violencia que existe en los hogares no perjudica enormemente a las prácticas solidarias e impide que se desarrollen y tengan mejores resultados?</w:t>
      </w:r>
      <w:r w:rsidR="00F03338" w:rsidRPr="00F03338">
        <w:rPr>
          <w:rFonts w:ascii="Times New Roman" w:hAnsi="Times New Roman" w:cs="Times New Roman"/>
        </w:rPr>
        <w:t xml:space="preserve"> </w:t>
      </w:r>
    </w:p>
    <w:p w14:paraId="1EF11525" w14:textId="77777777" w:rsidR="0028616B" w:rsidRDefault="0028616B" w:rsidP="00F03338">
      <w:pPr>
        <w:pStyle w:val="Default"/>
        <w:jc w:val="both"/>
        <w:rPr>
          <w:rFonts w:ascii="Times New Roman" w:hAnsi="Times New Roman" w:cs="Times New Roman"/>
          <w:b/>
          <w:bCs/>
        </w:rPr>
      </w:pPr>
    </w:p>
    <w:p w14:paraId="21C4DF52" w14:textId="77777777" w:rsidR="00F03338" w:rsidRDefault="0028616B" w:rsidP="00F03338">
      <w:pPr>
        <w:pStyle w:val="Default"/>
        <w:jc w:val="both"/>
        <w:rPr>
          <w:rFonts w:ascii="Times New Roman" w:hAnsi="Times New Roman" w:cs="Times New Roman"/>
        </w:rPr>
      </w:pPr>
      <w:r w:rsidRPr="0028616B">
        <w:rPr>
          <w:rFonts w:ascii="Times New Roman" w:hAnsi="Times New Roman" w:cs="Times New Roman"/>
          <w:bCs/>
        </w:rPr>
        <w:t xml:space="preserve">Igualmente desde </w:t>
      </w:r>
      <w:r w:rsidR="00C172FA">
        <w:rPr>
          <w:rFonts w:ascii="Times New Roman" w:hAnsi="Times New Roman" w:cs="Times New Roman"/>
          <w:bCs/>
        </w:rPr>
        <w:t xml:space="preserve">el </w:t>
      </w:r>
      <w:r w:rsidR="00C172FA">
        <w:rPr>
          <w:rFonts w:ascii="Times New Roman" w:hAnsi="Times New Roman" w:cs="Times New Roman"/>
          <w:lang w:val="es-ES"/>
        </w:rPr>
        <w:t>Movimiento de Economía Social y</w:t>
      </w:r>
      <w:r w:rsidR="00C172FA" w:rsidRPr="00C35FEF">
        <w:rPr>
          <w:rFonts w:ascii="Times New Roman" w:hAnsi="Times New Roman" w:cs="Times New Roman"/>
          <w:lang w:val="es-ES"/>
        </w:rPr>
        <w:t xml:space="preserve"> Solidaria del Ecuador</w:t>
      </w:r>
      <w:r w:rsidR="00C172FA">
        <w:rPr>
          <w:rFonts w:ascii="Times New Roman" w:hAnsi="Times New Roman" w:cs="Times New Roman"/>
          <w:lang w:val="es-ES"/>
        </w:rPr>
        <w:t>, se expresa que en la implementación de</w:t>
      </w:r>
      <w:r w:rsidR="00C172FA" w:rsidRPr="0028616B">
        <w:rPr>
          <w:rFonts w:ascii="Times New Roman" w:hAnsi="Times New Roman" w:cs="Times New Roman"/>
          <w:bCs/>
        </w:rPr>
        <w:t xml:space="preserve"> </w:t>
      </w:r>
      <w:r w:rsidRPr="0028616B">
        <w:rPr>
          <w:rFonts w:ascii="Times New Roman" w:hAnsi="Times New Roman" w:cs="Times New Roman"/>
          <w:bCs/>
        </w:rPr>
        <w:t>los CESI</w:t>
      </w:r>
      <w:r w:rsidR="00231887">
        <w:rPr>
          <w:rFonts w:ascii="Times New Roman" w:hAnsi="Times New Roman" w:cs="Times New Roman"/>
          <w:bCs/>
        </w:rPr>
        <w:t xml:space="preserve"> </w:t>
      </w:r>
      <w:r w:rsidR="00C172FA">
        <w:rPr>
          <w:rFonts w:ascii="Times New Roman" w:hAnsi="Times New Roman" w:cs="Times New Roman"/>
          <w:bCs/>
        </w:rPr>
        <w:t>se considere</w:t>
      </w:r>
      <w:r w:rsidR="00231887">
        <w:rPr>
          <w:rFonts w:ascii="Times New Roman" w:hAnsi="Times New Roman" w:cs="Times New Roman"/>
          <w:bCs/>
        </w:rPr>
        <w:t xml:space="preserve"> como fundamental</w:t>
      </w:r>
      <w:r>
        <w:rPr>
          <w:rFonts w:ascii="Times New Roman" w:hAnsi="Times New Roman" w:cs="Times New Roman"/>
          <w:b/>
          <w:bCs/>
        </w:rPr>
        <w:t xml:space="preserve"> </w:t>
      </w:r>
      <w:r w:rsidR="00F03338" w:rsidRPr="00F03338">
        <w:rPr>
          <w:rFonts w:ascii="Times New Roman" w:hAnsi="Times New Roman" w:cs="Times New Roman"/>
        </w:rPr>
        <w:t>la vincula</w:t>
      </w:r>
      <w:r w:rsidR="00231887">
        <w:rPr>
          <w:rFonts w:ascii="Times New Roman" w:hAnsi="Times New Roman" w:cs="Times New Roman"/>
        </w:rPr>
        <w:t>ción de las/los jóvenes y las/lo</w:t>
      </w:r>
      <w:r w:rsidR="00F03338" w:rsidRPr="00F03338">
        <w:rPr>
          <w:rFonts w:ascii="Times New Roman" w:hAnsi="Times New Roman" w:cs="Times New Roman"/>
        </w:rPr>
        <w:t>s niños/as a las prácticas</w:t>
      </w:r>
      <w:r>
        <w:rPr>
          <w:rFonts w:ascii="Times New Roman" w:hAnsi="Times New Roman" w:cs="Times New Roman"/>
        </w:rPr>
        <w:t xml:space="preserve"> y </w:t>
      </w:r>
      <w:r w:rsidR="00F03338" w:rsidRPr="00F03338">
        <w:rPr>
          <w:rFonts w:ascii="Times New Roman" w:hAnsi="Times New Roman" w:cs="Times New Roman"/>
        </w:rPr>
        <w:t xml:space="preserve"> promoción de la economía solidaria. </w:t>
      </w:r>
      <w:r w:rsidR="00C172FA">
        <w:rPr>
          <w:rFonts w:ascii="Times New Roman" w:hAnsi="Times New Roman" w:cs="Times New Roman"/>
        </w:rPr>
        <w:t xml:space="preserve">Esta propuesta la fundamentan en la consideración de que </w:t>
      </w:r>
      <w:r w:rsidR="00F03338" w:rsidRPr="00F03338">
        <w:rPr>
          <w:rFonts w:ascii="Times New Roman" w:hAnsi="Times New Roman" w:cs="Times New Roman"/>
        </w:rPr>
        <w:t xml:space="preserve">la sociedad actual es adultocéntrica (centrada en el adulto), </w:t>
      </w:r>
      <w:r w:rsidR="00F03338" w:rsidRPr="00C172FA">
        <w:rPr>
          <w:rFonts w:ascii="Times New Roman" w:hAnsi="Times New Roman" w:cs="Times New Roman"/>
          <w:i/>
        </w:rPr>
        <w:t>estos “por su mayor experiencia” o porque “ya lo vivieron” o “ya pasaron por esto” o “conocen más” deciden y toman decisiones que involucran la vida de niños/niñas y l</w:t>
      </w:r>
      <w:r w:rsidR="00231887" w:rsidRPr="00C172FA">
        <w:rPr>
          <w:rFonts w:ascii="Times New Roman" w:hAnsi="Times New Roman" w:cs="Times New Roman"/>
          <w:i/>
        </w:rPr>
        <w:t>as/lo</w:t>
      </w:r>
      <w:r w:rsidR="00F03338" w:rsidRPr="00C172FA">
        <w:rPr>
          <w:rFonts w:ascii="Times New Roman" w:hAnsi="Times New Roman" w:cs="Times New Roman"/>
          <w:i/>
        </w:rPr>
        <w:t>s jóvenes, sin hacerle</w:t>
      </w:r>
      <w:r w:rsidR="00231887" w:rsidRPr="00C172FA">
        <w:rPr>
          <w:rFonts w:ascii="Times New Roman" w:hAnsi="Times New Roman" w:cs="Times New Roman"/>
          <w:i/>
        </w:rPr>
        <w:t xml:space="preserve">s participar en esas decisiones y que desde </w:t>
      </w:r>
      <w:r w:rsidR="00F03338" w:rsidRPr="00C172FA">
        <w:rPr>
          <w:rFonts w:ascii="Times New Roman" w:hAnsi="Times New Roman" w:cs="Times New Roman"/>
          <w:i/>
        </w:rPr>
        <w:t xml:space="preserve"> la cultura autoritaria y vertical, esas decisiones generalmente se las impone a través de</w:t>
      </w:r>
      <w:r w:rsidR="00146BEC" w:rsidRPr="00C172FA">
        <w:rPr>
          <w:rFonts w:ascii="Times New Roman" w:hAnsi="Times New Roman" w:cs="Times New Roman"/>
          <w:i/>
        </w:rPr>
        <w:t>l autoritarismo y la violencia</w:t>
      </w:r>
      <w:r w:rsidR="00231887">
        <w:rPr>
          <w:rFonts w:ascii="Times New Roman" w:hAnsi="Times New Roman" w:cs="Times New Roman"/>
        </w:rPr>
        <w:t xml:space="preserve">. </w:t>
      </w:r>
      <w:r w:rsidR="00C172FA">
        <w:rPr>
          <w:rFonts w:ascii="Times New Roman" w:hAnsi="Times New Roman" w:cs="Times New Roman"/>
        </w:rPr>
        <w:t xml:space="preserve">Para transformar la imposición adultocéntrica se </w:t>
      </w:r>
      <w:r w:rsidR="00231887">
        <w:rPr>
          <w:rFonts w:ascii="Times New Roman" w:hAnsi="Times New Roman" w:cs="Times New Roman"/>
        </w:rPr>
        <w:t xml:space="preserve">plantea </w:t>
      </w:r>
      <w:r w:rsidR="00146BEC">
        <w:rPr>
          <w:rFonts w:ascii="Times New Roman" w:hAnsi="Times New Roman" w:cs="Times New Roman"/>
        </w:rPr>
        <w:t xml:space="preserve"> </w:t>
      </w:r>
      <w:r w:rsidR="00F03338" w:rsidRPr="00F03338">
        <w:rPr>
          <w:rFonts w:ascii="Times New Roman" w:hAnsi="Times New Roman" w:cs="Times New Roman"/>
        </w:rPr>
        <w:t xml:space="preserve">que las prácticas de economía solidaria valoricen la participación de los/las jóvenes y la niñez, para que desde sus necesidades e intereses aporten a la consolidación de las experiencias. Pero </w:t>
      </w:r>
      <w:r w:rsidR="00231887">
        <w:rPr>
          <w:rFonts w:ascii="Times New Roman" w:hAnsi="Times New Roman" w:cs="Times New Roman"/>
        </w:rPr>
        <w:t xml:space="preserve"> que además, se debe </w:t>
      </w:r>
      <w:r w:rsidR="00F03338" w:rsidRPr="00F03338">
        <w:rPr>
          <w:rFonts w:ascii="Times New Roman" w:hAnsi="Times New Roman" w:cs="Times New Roman"/>
        </w:rPr>
        <w:t xml:space="preserve">pensar y actuar en función de las generaciones futuras, pensar en </w:t>
      </w:r>
      <w:r w:rsidR="00C172FA">
        <w:rPr>
          <w:rFonts w:ascii="Times New Roman" w:hAnsi="Times New Roman" w:cs="Times New Roman"/>
        </w:rPr>
        <w:t xml:space="preserve"> el </w:t>
      </w:r>
      <w:r w:rsidR="00F03338" w:rsidRPr="00F03338">
        <w:rPr>
          <w:rFonts w:ascii="Times New Roman" w:hAnsi="Times New Roman" w:cs="Times New Roman"/>
        </w:rPr>
        <w:lastRenderedPageBreak/>
        <w:t xml:space="preserve">planeta </w:t>
      </w:r>
      <w:r w:rsidR="00C172FA">
        <w:rPr>
          <w:rFonts w:ascii="Times New Roman" w:hAnsi="Times New Roman" w:cs="Times New Roman"/>
        </w:rPr>
        <w:t xml:space="preserve">que </w:t>
      </w:r>
      <w:r w:rsidR="00F03338" w:rsidRPr="00F03338">
        <w:rPr>
          <w:rFonts w:ascii="Times New Roman" w:hAnsi="Times New Roman" w:cs="Times New Roman"/>
        </w:rPr>
        <w:t xml:space="preserve">les estamos dejando para </w:t>
      </w:r>
      <w:r w:rsidR="00C172FA">
        <w:rPr>
          <w:rFonts w:ascii="Times New Roman" w:hAnsi="Times New Roman" w:cs="Times New Roman"/>
        </w:rPr>
        <w:t xml:space="preserve"> la satisfacción de</w:t>
      </w:r>
      <w:r w:rsidR="00F03338" w:rsidRPr="00F03338">
        <w:rPr>
          <w:rFonts w:ascii="Times New Roman" w:hAnsi="Times New Roman" w:cs="Times New Roman"/>
        </w:rPr>
        <w:t xml:space="preserve"> sus necesidades y </w:t>
      </w:r>
      <w:r w:rsidR="00C172FA">
        <w:rPr>
          <w:rFonts w:ascii="Times New Roman" w:hAnsi="Times New Roman" w:cs="Times New Roman"/>
        </w:rPr>
        <w:t xml:space="preserve">para que </w:t>
      </w:r>
      <w:r w:rsidR="00F03338" w:rsidRPr="00F03338">
        <w:rPr>
          <w:rFonts w:ascii="Times New Roman" w:hAnsi="Times New Roman" w:cs="Times New Roman"/>
        </w:rPr>
        <w:t xml:space="preserve">vivan dignamente. </w:t>
      </w:r>
    </w:p>
    <w:p w14:paraId="18B80D15" w14:textId="77777777" w:rsidR="00C172FA" w:rsidRPr="00F03338" w:rsidRDefault="00C172FA" w:rsidP="00F03338">
      <w:pPr>
        <w:pStyle w:val="Default"/>
        <w:jc w:val="both"/>
        <w:rPr>
          <w:rFonts w:ascii="Times New Roman" w:hAnsi="Times New Roman" w:cs="Times New Roman"/>
        </w:rPr>
      </w:pPr>
    </w:p>
    <w:p w14:paraId="67DA8C42" w14:textId="77777777" w:rsidR="00F03338" w:rsidRPr="00F03338" w:rsidRDefault="00B10E77" w:rsidP="004F3BAD">
      <w:pPr>
        <w:pStyle w:val="Ttulo2"/>
        <w:numPr>
          <w:ilvl w:val="3"/>
          <w:numId w:val="26"/>
        </w:numPr>
        <w:rPr>
          <w:rFonts w:ascii="Times New Roman" w:hAnsi="Times New Roman" w:cs="Times New Roman"/>
        </w:rPr>
      </w:pPr>
      <w:r>
        <w:t>Relaciones i</w:t>
      </w:r>
      <w:r w:rsidR="004F4E75">
        <w:t xml:space="preserve">nterculturales </w:t>
      </w:r>
    </w:p>
    <w:p w14:paraId="4643B191" w14:textId="77777777" w:rsidR="00F03338" w:rsidRDefault="00C172FA" w:rsidP="00F03338">
      <w:pPr>
        <w:pStyle w:val="Default"/>
        <w:jc w:val="both"/>
        <w:rPr>
          <w:rFonts w:ascii="Times New Roman" w:hAnsi="Times New Roman" w:cs="Times New Roman"/>
        </w:rPr>
      </w:pPr>
      <w:r>
        <w:rPr>
          <w:rFonts w:ascii="Times New Roman" w:hAnsi="Times New Roman" w:cs="Times New Roman"/>
          <w:lang w:val="es-ES"/>
        </w:rPr>
        <w:t>El Movimiento de Economía Social y</w:t>
      </w:r>
      <w:r w:rsidRPr="00C35FEF">
        <w:rPr>
          <w:rFonts w:ascii="Times New Roman" w:hAnsi="Times New Roman" w:cs="Times New Roman"/>
          <w:lang w:val="es-ES"/>
        </w:rPr>
        <w:t xml:space="preserve"> Solidaria del Ecuador</w:t>
      </w:r>
      <w:r>
        <w:rPr>
          <w:rFonts w:ascii="Times New Roman" w:hAnsi="Times New Roman" w:cs="Times New Roman"/>
          <w:lang w:val="es-ES"/>
        </w:rPr>
        <w:t xml:space="preserve">, plantea como otro fundamento de </w:t>
      </w:r>
      <w:r w:rsidR="00146BEC">
        <w:rPr>
          <w:rFonts w:ascii="Times New Roman" w:hAnsi="Times New Roman" w:cs="Times New Roman"/>
        </w:rPr>
        <w:t>los CESI</w:t>
      </w:r>
      <w:r>
        <w:rPr>
          <w:rFonts w:ascii="Times New Roman" w:hAnsi="Times New Roman" w:cs="Times New Roman"/>
        </w:rPr>
        <w:t>, reconocer</w:t>
      </w:r>
      <w:r w:rsidR="00146BEC">
        <w:rPr>
          <w:rFonts w:ascii="Times New Roman" w:hAnsi="Times New Roman" w:cs="Times New Roman"/>
        </w:rPr>
        <w:t xml:space="preserve"> la </w:t>
      </w:r>
      <w:r w:rsidR="00F03338" w:rsidRPr="00F03338">
        <w:rPr>
          <w:rFonts w:ascii="Times New Roman" w:hAnsi="Times New Roman" w:cs="Times New Roman"/>
        </w:rPr>
        <w:t xml:space="preserve">diversidad </w:t>
      </w:r>
      <w:r w:rsidR="00146BEC">
        <w:rPr>
          <w:rFonts w:ascii="Times New Roman" w:hAnsi="Times New Roman" w:cs="Times New Roman"/>
        </w:rPr>
        <w:t xml:space="preserve">cultural </w:t>
      </w:r>
      <w:r w:rsidR="00F03338" w:rsidRPr="00F03338">
        <w:rPr>
          <w:rFonts w:ascii="Times New Roman" w:hAnsi="Times New Roman" w:cs="Times New Roman"/>
        </w:rPr>
        <w:t xml:space="preserve">y la importancia que tiene cada comunidad y pueblo para el fomento de una nueva economía, que revalorice las prácticas económicas y culturales que tienen los diversos pueblos; se reconoce que uno depende del otro y que </w:t>
      </w:r>
      <w:r w:rsidR="00146BEC">
        <w:rPr>
          <w:rFonts w:ascii="Times New Roman" w:hAnsi="Times New Roman" w:cs="Times New Roman"/>
        </w:rPr>
        <w:t xml:space="preserve">desde </w:t>
      </w:r>
      <w:r w:rsidR="00F03338" w:rsidRPr="00F03338">
        <w:rPr>
          <w:rFonts w:ascii="Times New Roman" w:hAnsi="Times New Roman" w:cs="Times New Roman"/>
        </w:rPr>
        <w:t xml:space="preserve">una relación de cuidado y de respeto hacia los demás, el emprendimiento será más fuerte y dinámico, ayudando para que los/las otros/as se integren y participen con dignidad respetando sus derechos. </w:t>
      </w:r>
    </w:p>
    <w:p w14:paraId="2DFFEF9A" w14:textId="77777777" w:rsidR="00146BEC" w:rsidRPr="00F03338" w:rsidRDefault="00146BEC" w:rsidP="00F03338">
      <w:pPr>
        <w:pStyle w:val="Default"/>
        <w:jc w:val="both"/>
        <w:rPr>
          <w:rFonts w:ascii="Times New Roman" w:hAnsi="Times New Roman" w:cs="Times New Roman"/>
        </w:rPr>
      </w:pPr>
    </w:p>
    <w:p w14:paraId="4E97BE50" w14:textId="77777777" w:rsidR="0067368A" w:rsidRDefault="00F03338" w:rsidP="0067368A">
      <w:pPr>
        <w:pStyle w:val="Default"/>
        <w:jc w:val="both"/>
        <w:rPr>
          <w:rFonts w:ascii="Times New Roman" w:hAnsi="Times New Roman" w:cs="Times New Roman"/>
        </w:rPr>
      </w:pPr>
      <w:r w:rsidRPr="00146BEC">
        <w:rPr>
          <w:rFonts w:ascii="Times New Roman" w:hAnsi="Times New Roman" w:cs="Times New Roman"/>
          <w:i/>
        </w:rPr>
        <w:t>La interculturalidad implica estar abierto al diálogo y a la comunicación con las personas que son diferentes, implica entender que la diversidad ayuda a crecer personalmente; la interrelación con los diferentes pueblos ayuda a crecer humanamente y a fortalecer la identidad, a integrarse y comprender otros escenarios, ver y aceptar otras formas de hacer economía solidaria. Sin lugar a dudas, la solidaridad está cargada de una identidad cultural importante en donde se mantienen y rescatan valores, prácticas y costumbres ancestrales que permiten que las acciones solidarias no desaparezcan, en ese sentido, la valorización de ellas permitirá que la estima crezca</w:t>
      </w:r>
      <w:r w:rsidR="00231887">
        <w:rPr>
          <w:rStyle w:val="Refdenotaalpie"/>
          <w:rFonts w:ascii="Times New Roman" w:hAnsi="Times New Roman" w:cs="Times New Roman"/>
          <w:i/>
        </w:rPr>
        <w:footnoteReference w:id="12"/>
      </w:r>
      <w:r w:rsidRPr="00F03338">
        <w:rPr>
          <w:rFonts w:ascii="Times New Roman" w:hAnsi="Times New Roman" w:cs="Times New Roman"/>
        </w:rPr>
        <w:t xml:space="preserve">. </w:t>
      </w:r>
    </w:p>
    <w:p w14:paraId="2E6CD4F6" w14:textId="77777777" w:rsidR="00F03338" w:rsidRPr="00F03338" w:rsidRDefault="004F4E75" w:rsidP="004F3BAD">
      <w:pPr>
        <w:pStyle w:val="Ttulo2"/>
        <w:numPr>
          <w:ilvl w:val="1"/>
          <w:numId w:val="10"/>
        </w:numPr>
        <w:ind w:left="0" w:firstLine="0"/>
      </w:pPr>
      <w:r>
        <w:t xml:space="preserve">Los CESI como posibilidad de </w:t>
      </w:r>
      <w:r w:rsidR="00F03338" w:rsidRPr="00F03338">
        <w:t>autonomía</w:t>
      </w:r>
      <w:r>
        <w:t xml:space="preserve"> territorial</w:t>
      </w:r>
      <w:r w:rsidR="00F03338" w:rsidRPr="00F03338">
        <w:t xml:space="preserve">. </w:t>
      </w:r>
    </w:p>
    <w:p w14:paraId="2032A94D" w14:textId="77777777" w:rsidR="00B8489E" w:rsidRDefault="00F03338" w:rsidP="00F03338">
      <w:pPr>
        <w:pStyle w:val="Default"/>
        <w:jc w:val="both"/>
        <w:rPr>
          <w:rFonts w:ascii="Times New Roman" w:hAnsi="Times New Roman" w:cs="Times New Roman"/>
        </w:rPr>
      </w:pPr>
      <w:r w:rsidRPr="00F03338">
        <w:rPr>
          <w:rFonts w:ascii="Times New Roman" w:hAnsi="Times New Roman" w:cs="Times New Roman"/>
        </w:rPr>
        <w:t xml:space="preserve">Un desafío para los CESI es la construcción de la </w:t>
      </w:r>
      <w:r w:rsidRPr="00F03338">
        <w:rPr>
          <w:rFonts w:ascii="Times New Roman" w:hAnsi="Times New Roman" w:cs="Times New Roman"/>
          <w:b/>
          <w:bCs/>
        </w:rPr>
        <w:t xml:space="preserve">autonomía </w:t>
      </w:r>
      <w:r w:rsidRPr="00F03338">
        <w:rPr>
          <w:rFonts w:ascii="Times New Roman" w:hAnsi="Times New Roman" w:cs="Times New Roman"/>
        </w:rPr>
        <w:t xml:space="preserve">como elemento para ser menos vulnerable, y es entendida como la capacidad para la toma de decisiones sin depender de actores o factores externos. </w:t>
      </w:r>
    </w:p>
    <w:p w14:paraId="5295B0D5" w14:textId="77777777" w:rsidR="00B8489E" w:rsidRDefault="00B8489E" w:rsidP="00F03338">
      <w:pPr>
        <w:pStyle w:val="Default"/>
        <w:jc w:val="both"/>
        <w:rPr>
          <w:rFonts w:ascii="Times New Roman" w:hAnsi="Times New Roman" w:cs="Times New Roman"/>
        </w:rPr>
      </w:pPr>
    </w:p>
    <w:p w14:paraId="53ADCE9E" w14:textId="77777777" w:rsidR="00146BEC" w:rsidRDefault="00146BEC" w:rsidP="00F03338">
      <w:pPr>
        <w:pStyle w:val="Default"/>
        <w:jc w:val="both"/>
        <w:rPr>
          <w:rFonts w:ascii="Times New Roman" w:hAnsi="Times New Roman" w:cs="Times New Roman"/>
        </w:rPr>
      </w:pPr>
      <w:r>
        <w:rPr>
          <w:rFonts w:ascii="Times New Roman" w:hAnsi="Times New Roman" w:cs="Times New Roman"/>
        </w:rPr>
        <w:t>Desde los CESI se retoman enseñanzas de Gandhi</w:t>
      </w:r>
      <w:r w:rsidR="00B8489E">
        <w:rPr>
          <w:rFonts w:ascii="Times New Roman" w:hAnsi="Times New Roman" w:cs="Times New Roman"/>
        </w:rPr>
        <w:t xml:space="preserve">, encaminadas a la construcción de autonomías. En este sentido, </w:t>
      </w:r>
      <w:r w:rsidR="00C172FA">
        <w:rPr>
          <w:rFonts w:ascii="Times New Roman" w:hAnsi="Times New Roman" w:cs="Times New Roman"/>
        </w:rPr>
        <w:t xml:space="preserve">el </w:t>
      </w:r>
      <w:r w:rsidR="00C172FA" w:rsidRPr="00C35FEF">
        <w:rPr>
          <w:rFonts w:ascii="Times New Roman" w:hAnsi="Times New Roman" w:cs="Times New Roman"/>
          <w:lang w:val="es-ES"/>
        </w:rPr>
        <w:t>Movimiento de Economía Social Y Solidaria del Ecuador</w:t>
      </w:r>
      <w:r w:rsidR="00C172FA">
        <w:rPr>
          <w:rFonts w:ascii="Times New Roman" w:hAnsi="Times New Roman" w:cs="Times New Roman"/>
          <w:lang w:val="es-ES"/>
        </w:rPr>
        <w:t xml:space="preserve"> expresa: </w:t>
      </w:r>
    </w:p>
    <w:p w14:paraId="4DDC6B2C" w14:textId="77777777" w:rsidR="00C172FA" w:rsidRDefault="00C172FA" w:rsidP="00F03338">
      <w:pPr>
        <w:pStyle w:val="Default"/>
        <w:jc w:val="both"/>
        <w:rPr>
          <w:rFonts w:ascii="Times New Roman" w:hAnsi="Times New Roman" w:cs="Times New Roman"/>
        </w:rPr>
      </w:pPr>
    </w:p>
    <w:p w14:paraId="1C0866C8" w14:textId="77777777" w:rsidR="00C172FA" w:rsidRDefault="00C172FA" w:rsidP="00F03338">
      <w:pPr>
        <w:pStyle w:val="Default"/>
        <w:jc w:val="both"/>
        <w:rPr>
          <w:rFonts w:ascii="Times New Roman" w:hAnsi="Times New Roman" w:cs="Times New Roman"/>
        </w:rPr>
      </w:pPr>
    </w:p>
    <w:p w14:paraId="095BBA6F" w14:textId="77777777" w:rsidR="00C172FA" w:rsidRDefault="00C172FA" w:rsidP="00F03338">
      <w:pPr>
        <w:pStyle w:val="Default"/>
        <w:jc w:val="both"/>
        <w:rPr>
          <w:rFonts w:ascii="Times New Roman" w:hAnsi="Times New Roman" w:cs="Times New Roman"/>
        </w:rPr>
      </w:pPr>
    </w:p>
    <w:p w14:paraId="1F0BFB82" w14:textId="77777777" w:rsidR="00C172FA" w:rsidRDefault="00C172FA" w:rsidP="00F03338">
      <w:pPr>
        <w:pStyle w:val="Default"/>
        <w:jc w:val="both"/>
        <w:rPr>
          <w:rFonts w:ascii="Times New Roman" w:hAnsi="Times New Roman" w:cs="Times New Roman"/>
        </w:rPr>
      </w:pPr>
    </w:p>
    <w:p w14:paraId="29BC7322" w14:textId="7EBBD2A2" w:rsidR="00C172FA" w:rsidRDefault="00F5564F" w:rsidP="00F03338">
      <w:pPr>
        <w:pStyle w:val="Default"/>
        <w:jc w:val="both"/>
        <w:rPr>
          <w:rFonts w:ascii="Times New Roman" w:hAnsi="Times New Roman" w:cs="Times New Roman"/>
        </w:rPr>
      </w:pPr>
      <w:r>
        <w:rPr>
          <w:rFonts w:ascii="Times New Roman" w:hAnsi="Times New Roman" w:cs="Times New Roman"/>
          <w:noProof/>
          <w:lang w:eastAsia="es-CO"/>
        </w:rPr>
        <w:lastRenderedPageBreak/>
        <mc:AlternateContent>
          <mc:Choice Requires="wps">
            <w:drawing>
              <wp:anchor distT="182880" distB="182880" distL="91440" distR="91440" simplePos="0" relativeHeight="251681792" behindDoc="0" locked="0" layoutInCell="1" allowOverlap="1" wp14:anchorId="32F04363" wp14:editId="0798748C">
                <wp:simplePos x="0" y="0"/>
                <wp:positionH relativeFrom="margin">
                  <wp:posOffset>-67310</wp:posOffset>
                </wp:positionH>
                <wp:positionV relativeFrom="line">
                  <wp:posOffset>-271145</wp:posOffset>
                </wp:positionV>
                <wp:extent cx="4616450" cy="1172210"/>
                <wp:effectExtent l="0" t="0" r="0" b="8255"/>
                <wp:wrapSquare wrapText="bothSides"/>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0" cy="1172210"/>
                        </a:xfrm>
                        <a:prstGeom prst="rect">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9EFFC1E" w14:textId="77777777" w:rsidR="0066018F" w:rsidRPr="00146BEC" w:rsidRDefault="0066018F" w:rsidP="00146BEC">
                            <w:pPr>
                              <w:pStyle w:val="Citadestacada"/>
                              <w:spacing w:before="0" w:after="0"/>
                              <w:jc w:val="both"/>
                              <w:rPr>
                                <w:rFonts w:ascii="Bodoni MT" w:eastAsiaTheme="minorHAnsi" w:hAnsi="Bodoni MT"/>
                                <w:sz w:val="18"/>
                              </w:rPr>
                            </w:pPr>
                            <w:r w:rsidRPr="00146BEC">
                              <w:rPr>
                                <w:rFonts w:ascii="Bodoni MT" w:hAnsi="Bodoni MT" w:cs="Times New Roman"/>
                                <w:color w:val="000000"/>
                                <w:szCs w:val="24"/>
                              </w:rPr>
                              <w:t>E</w:t>
                            </w:r>
                            <w:r>
                              <w:rPr>
                                <w:rFonts w:ascii="Bodoni MT" w:hAnsi="Bodoni MT" w:cs="Times New Roman"/>
                                <w:b w:val="0"/>
                                <w:i w:val="0"/>
                                <w:color w:val="000000"/>
                                <w:szCs w:val="24"/>
                              </w:rPr>
                              <w:t xml:space="preserve">n su programa constructivo Gandhi propone el </w:t>
                            </w:r>
                            <w:r w:rsidRPr="00146BEC">
                              <w:rPr>
                                <w:rFonts w:ascii="Bodoni MT" w:hAnsi="Bodoni MT" w:cs="Times New Roman"/>
                                <w:b w:val="0"/>
                                <w:i w:val="0"/>
                                <w:color w:val="000000"/>
                                <w:szCs w:val="24"/>
                              </w:rPr>
                              <w:t xml:space="preserve"> Poorna Swarja (pleno autogobierno) el fomento de la autonomía plena que permita a las comunidades y pueblos la realización humana como mecanismo para llegar a la independencia completa. </w:t>
                            </w:r>
                            <w:r>
                              <w:rPr>
                                <w:rFonts w:ascii="Bodoni MT" w:hAnsi="Bodoni MT" w:cs="Times New Roman"/>
                                <w:b w:val="0"/>
                                <w:i w:val="0"/>
                                <w:color w:val="000000"/>
                                <w:szCs w:val="24"/>
                              </w:rPr>
                              <w:t>E</w:t>
                            </w:r>
                            <w:r w:rsidRPr="00146BEC">
                              <w:rPr>
                                <w:rFonts w:ascii="Bodoni MT" w:hAnsi="Bodoni MT" w:cs="Times New Roman"/>
                                <w:b w:val="0"/>
                                <w:i w:val="0"/>
                                <w:color w:val="000000"/>
                                <w:szCs w:val="24"/>
                              </w:rPr>
                              <w:t>l trabajo con el khadi como mecanismo para romper las relaciones de explotación y buscar la autonomía de los poblados en la India. “El uso del khadi implica el inicio de la libertad económica y la igualdad de todos en el país”  “Ello significa una mentalidad swadeshi (autosuficiencia), una determinación para encontrar todo los necesario para vivir en la India”</w:t>
                            </w:r>
                            <w:r>
                              <w:rPr>
                                <w:rFonts w:ascii="Bodoni MT" w:hAnsi="Bodoni MT" w:cs="Times New Roman"/>
                                <w:b w:val="0"/>
                                <w:i w:val="0"/>
                                <w:color w:val="000000"/>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F04363" id="Cuadro de texto 60" o:spid="_x0000_s1030" type="#_x0000_t202" style="position:absolute;left:0;text-align:left;margin-left:-5.3pt;margin-top:-21.35pt;width:363.5pt;height:92.3pt;z-index:251681792;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" fillcolor="#f3e0c6 [671]" strokecolor="#873624 [3204]" strokeweight="2pt">
                <v:path arrowok="t"/>
                <v:textbox style="mso-fit-shape-to-text:t" inset="0,0,0,0">
                  <w:txbxContent>
                    <w:p w14:paraId="39EFFC1E" w14:textId="77777777" w:rsidR="0066018F" w:rsidRPr="00146BEC" w:rsidRDefault="0066018F" w:rsidP="00146BEC">
                      <w:pPr>
                        <w:pStyle w:val="Citadestacada"/>
                        <w:spacing w:before="0" w:after="0"/>
                        <w:jc w:val="both"/>
                        <w:rPr>
                          <w:rFonts w:ascii="Bodoni MT" w:eastAsiaTheme="minorHAnsi" w:hAnsi="Bodoni MT"/>
                          <w:sz w:val="18"/>
                        </w:rPr>
                      </w:pPr>
                      <w:r w:rsidRPr="00146BEC">
                        <w:rPr>
                          <w:rFonts w:ascii="Bodoni MT" w:hAnsi="Bodoni MT" w:cs="Times New Roman"/>
                          <w:color w:val="000000"/>
                          <w:szCs w:val="24"/>
                        </w:rPr>
                        <w:t>E</w:t>
                      </w:r>
                      <w:r>
                        <w:rPr>
                          <w:rFonts w:ascii="Bodoni MT" w:hAnsi="Bodoni MT" w:cs="Times New Roman"/>
                          <w:b w:val="0"/>
                          <w:i w:val="0"/>
                          <w:color w:val="000000"/>
                          <w:szCs w:val="24"/>
                        </w:rPr>
                        <w:t xml:space="preserve">n su programa constructivo Gandhi propone el </w:t>
                      </w:r>
                      <w:r w:rsidRPr="00146BEC">
                        <w:rPr>
                          <w:rFonts w:ascii="Bodoni MT" w:hAnsi="Bodoni MT" w:cs="Times New Roman"/>
                          <w:b w:val="0"/>
                          <w:i w:val="0"/>
                          <w:color w:val="000000"/>
                          <w:szCs w:val="24"/>
                        </w:rPr>
                        <w:t xml:space="preserve"> Poorna Swarja (pleno autogobierno) el fomento de la autonomía plena que permita a las comunidades y pueblos la realización humana como mecanismo para llegar a la independencia completa. </w:t>
                      </w:r>
                      <w:r>
                        <w:rPr>
                          <w:rFonts w:ascii="Bodoni MT" w:hAnsi="Bodoni MT" w:cs="Times New Roman"/>
                          <w:b w:val="0"/>
                          <w:i w:val="0"/>
                          <w:color w:val="000000"/>
                          <w:szCs w:val="24"/>
                        </w:rPr>
                        <w:t>E</w:t>
                      </w:r>
                      <w:r w:rsidRPr="00146BEC">
                        <w:rPr>
                          <w:rFonts w:ascii="Bodoni MT" w:hAnsi="Bodoni MT" w:cs="Times New Roman"/>
                          <w:b w:val="0"/>
                          <w:i w:val="0"/>
                          <w:color w:val="000000"/>
                          <w:szCs w:val="24"/>
                        </w:rPr>
                        <w:t>l trabajo con el khadi como mecanismo para romper las relaciones de explotación y buscar la autonomía de los poblados en la India. “El uso del khadi implica el inicio de la libertad económica y la igualdad de todos en el país”  “Ello significa una mentalidad swadeshi (autosuficiencia), una determinación para encontrar todo los necesario para vivir en la India”</w:t>
                      </w:r>
                      <w:r>
                        <w:rPr>
                          <w:rFonts w:ascii="Bodoni MT" w:hAnsi="Bodoni MT" w:cs="Times New Roman"/>
                          <w:b w:val="0"/>
                          <w:i w:val="0"/>
                          <w:color w:val="000000"/>
                          <w:szCs w:val="24"/>
                        </w:rPr>
                        <w:t xml:space="preserve"> </w:t>
                      </w:r>
                    </w:p>
                  </w:txbxContent>
                </v:textbox>
                <w10:wrap type="square" anchorx="margin" anchory="line"/>
              </v:shape>
            </w:pict>
          </mc:Fallback>
        </mc:AlternateContent>
      </w:r>
    </w:p>
    <w:p w14:paraId="3D99AF13" w14:textId="77777777" w:rsidR="00C172FA" w:rsidRDefault="00C172FA" w:rsidP="00F03338">
      <w:pPr>
        <w:pStyle w:val="Default"/>
        <w:jc w:val="both"/>
        <w:rPr>
          <w:rFonts w:ascii="Times New Roman" w:hAnsi="Times New Roman" w:cs="Times New Roman"/>
        </w:rPr>
      </w:pPr>
    </w:p>
    <w:p w14:paraId="4BDE4FEE" w14:textId="77777777" w:rsidR="00C172FA" w:rsidRDefault="00C172FA" w:rsidP="00F03338">
      <w:pPr>
        <w:pStyle w:val="Default"/>
        <w:jc w:val="both"/>
        <w:rPr>
          <w:rFonts w:ascii="Times New Roman" w:hAnsi="Times New Roman" w:cs="Times New Roman"/>
        </w:rPr>
      </w:pPr>
    </w:p>
    <w:p w14:paraId="2AAD4A1C" w14:textId="77777777" w:rsidR="00C172FA" w:rsidRDefault="00C172FA" w:rsidP="00F03338">
      <w:pPr>
        <w:pStyle w:val="Default"/>
        <w:jc w:val="both"/>
        <w:rPr>
          <w:rFonts w:ascii="Times New Roman" w:hAnsi="Times New Roman" w:cs="Times New Roman"/>
        </w:rPr>
      </w:pPr>
    </w:p>
    <w:p w14:paraId="5500D62F" w14:textId="77777777" w:rsidR="00C172FA" w:rsidRDefault="00C172FA" w:rsidP="00F03338">
      <w:pPr>
        <w:pStyle w:val="Default"/>
        <w:jc w:val="both"/>
        <w:rPr>
          <w:rFonts w:ascii="Times New Roman" w:hAnsi="Times New Roman" w:cs="Times New Roman"/>
        </w:rPr>
      </w:pPr>
    </w:p>
    <w:p w14:paraId="1C25A3E4" w14:textId="77777777" w:rsidR="00146BEC" w:rsidRDefault="00146BEC" w:rsidP="00F03338">
      <w:pPr>
        <w:pStyle w:val="Default"/>
        <w:jc w:val="both"/>
        <w:rPr>
          <w:rFonts w:ascii="Times New Roman" w:hAnsi="Times New Roman" w:cs="Times New Roman"/>
        </w:rPr>
      </w:pPr>
    </w:p>
    <w:p w14:paraId="6B0D1AFF" w14:textId="77777777" w:rsidR="00146BEC" w:rsidRDefault="00146BEC" w:rsidP="00F03338">
      <w:pPr>
        <w:pStyle w:val="Default"/>
        <w:jc w:val="both"/>
        <w:rPr>
          <w:rFonts w:ascii="Times New Roman" w:hAnsi="Times New Roman" w:cs="Times New Roman"/>
        </w:rPr>
      </w:pPr>
    </w:p>
    <w:p w14:paraId="0A59CAC0" w14:textId="77777777" w:rsidR="00E756BA" w:rsidRDefault="00E756BA" w:rsidP="00F03338">
      <w:pPr>
        <w:pStyle w:val="Default"/>
        <w:jc w:val="both"/>
        <w:rPr>
          <w:rFonts w:ascii="Times New Roman" w:hAnsi="Times New Roman" w:cs="Times New Roman"/>
          <w:i/>
        </w:rPr>
      </w:pPr>
    </w:p>
    <w:p w14:paraId="44B4EF9A" w14:textId="77777777" w:rsidR="00E756BA" w:rsidRDefault="00E756BA" w:rsidP="00F03338">
      <w:pPr>
        <w:pStyle w:val="Default"/>
        <w:jc w:val="both"/>
        <w:rPr>
          <w:rFonts w:ascii="Times New Roman" w:hAnsi="Times New Roman" w:cs="Times New Roman"/>
          <w:i/>
        </w:rPr>
      </w:pPr>
    </w:p>
    <w:p w14:paraId="21C68944" w14:textId="77777777" w:rsidR="00E756BA" w:rsidRDefault="00E756BA" w:rsidP="00F03338">
      <w:pPr>
        <w:pStyle w:val="Default"/>
        <w:jc w:val="both"/>
        <w:rPr>
          <w:rFonts w:ascii="Times New Roman" w:hAnsi="Times New Roman" w:cs="Times New Roman"/>
          <w:i/>
        </w:rPr>
      </w:pPr>
    </w:p>
    <w:p w14:paraId="298D8101" w14:textId="77777777" w:rsidR="00E756BA" w:rsidRDefault="00E756BA" w:rsidP="00F03338">
      <w:pPr>
        <w:pStyle w:val="Default"/>
        <w:jc w:val="both"/>
        <w:rPr>
          <w:rFonts w:ascii="Times New Roman" w:hAnsi="Times New Roman" w:cs="Times New Roman"/>
          <w:i/>
        </w:rPr>
      </w:pPr>
    </w:p>
    <w:p w14:paraId="2ED262DD" w14:textId="77777777" w:rsidR="00E756BA" w:rsidRDefault="00E756BA" w:rsidP="00F03338">
      <w:pPr>
        <w:pStyle w:val="Default"/>
        <w:jc w:val="both"/>
        <w:rPr>
          <w:rFonts w:ascii="Times New Roman" w:hAnsi="Times New Roman" w:cs="Times New Roman"/>
          <w:i/>
        </w:rPr>
      </w:pPr>
    </w:p>
    <w:p w14:paraId="0093AD82" w14:textId="77777777" w:rsidR="00E756BA" w:rsidRDefault="00E756BA" w:rsidP="00F03338">
      <w:pPr>
        <w:pStyle w:val="Default"/>
        <w:jc w:val="both"/>
        <w:rPr>
          <w:rFonts w:ascii="Times New Roman" w:hAnsi="Times New Roman" w:cs="Times New Roman"/>
          <w:i/>
        </w:rPr>
      </w:pPr>
    </w:p>
    <w:p w14:paraId="4B2D0C7E" w14:textId="77777777" w:rsidR="00E756BA" w:rsidRDefault="00E756BA" w:rsidP="00F03338">
      <w:pPr>
        <w:pStyle w:val="Default"/>
        <w:jc w:val="both"/>
        <w:rPr>
          <w:rFonts w:ascii="Times New Roman" w:hAnsi="Times New Roman" w:cs="Times New Roman"/>
          <w:i/>
        </w:rPr>
      </w:pPr>
    </w:p>
    <w:p w14:paraId="70D1992D" w14:textId="1A452494" w:rsidR="0067368A" w:rsidRDefault="00F03338" w:rsidP="00F03338">
      <w:pPr>
        <w:pStyle w:val="Default"/>
        <w:jc w:val="both"/>
        <w:rPr>
          <w:rFonts w:ascii="Times New Roman" w:hAnsi="Times New Roman" w:cs="Times New Roman"/>
        </w:rPr>
      </w:pPr>
      <w:r w:rsidRPr="004F4E75">
        <w:rPr>
          <w:rFonts w:ascii="Times New Roman" w:hAnsi="Times New Roman" w:cs="Times New Roman"/>
          <w:i/>
        </w:rPr>
        <w:t xml:space="preserve">Un elemento </w:t>
      </w:r>
      <w:r w:rsidR="00C172FA">
        <w:rPr>
          <w:rFonts w:ascii="Times New Roman" w:hAnsi="Times New Roman" w:cs="Times New Roman"/>
          <w:i/>
        </w:rPr>
        <w:t xml:space="preserve">también </w:t>
      </w:r>
      <w:r w:rsidR="004F4E75" w:rsidRPr="004F4E75">
        <w:rPr>
          <w:rFonts w:ascii="Times New Roman" w:hAnsi="Times New Roman" w:cs="Times New Roman"/>
          <w:i/>
        </w:rPr>
        <w:t xml:space="preserve">crucial </w:t>
      </w:r>
      <w:r w:rsidRPr="004F4E75">
        <w:rPr>
          <w:rFonts w:ascii="Times New Roman" w:hAnsi="Times New Roman" w:cs="Times New Roman"/>
          <w:i/>
        </w:rPr>
        <w:t xml:space="preserve">para la construcción de la autonomía es la autodeterminación o, </w:t>
      </w:r>
      <w:r w:rsidR="004F4E75" w:rsidRPr="004F4E75">
        <w:rPr>
          <w:rFonts w:ascii="Times New Roman" w:hAnsi="Times New Roman" w:cs="Times New Roman"/>
          <w:i/>
        </w:rPr>
        <w:t xml:space="preserve">sea, </w:t>
      </w:r>
      <w:r w:rsidRPr="004F4E75">
        <w:rPr>
          <w:rFonts w:ascii="Times New Roman" w:hAnsi="Times New Roman" w:cs="Times New Roman"/>
          <w:i/>
        </w:rPr>
        <w:t>la construcción de sujetos históricos sociales que no solamente sean pensados como personas sino como actores, en donde van acompañados por un proceso socio histórico.</w:t>
      </w:r>
      <w:r w:rsidR="004F4E75">
        <w:rPr>
          <w:rFonts w:ascii="Times New Roman" w:hAnsi="Times New Roman" w:cs="Times New Roman"/>
        </w:rPr>
        <w:t xml:space="preserve"> S</w:t>
      </w:r>
      <w:r w:rsidRPr="00F03338">
        <w:rPr>
          <w:rFonts w:ascii="Times New Roman" w:hAnsi="Times New Roman" w:cs="Times New Roman"/>
        </w:rPr>
        <w:t>ujeto es: “</w:t>
      </w:r>
      <w:r w:rsidRPr="004F4E75">
        <w:rPr>
          <w:rFonts w:ascii="Times New Roman" w:hAnsi="Times New Roman" w:cs="Times New Roman"/>
          <w:i/>
        </w:rPr>
        <w:t>quien es capaz de tomar decisiones desde sí mismo en condiciones que no lo determinan por completo. Remite tanto a autonomía como autoestima. A libertad, en el sentido de construcción de opciones y de producción de sentido, y a la necesidad, asumida como inevitabilidad en el momento. Sujeto, es por ello, más un proceso que un “alguien” o “algunos” aunque también es alguien y algunos; más el camino que se construye y su memoria, que la realización o cosa lograda</w:t>
      </w:r>
      <w:r w:rsidR="004F4E75">
        <w:rPr>
          <w:rFonts w:ascii="Times New Roman" w:hAnsi="Times New Roman" w:cs="Times New Roman"/>
        </w:rPr>
        <w:t>”</w:t>
      </w:r>
      <w:r w:rsidR="00146BEC">
        <w:rPr>
          <w:rStyle w:val="Refdenotaalpie"/>
          <w:rFonts w:ascii="Times New Roman" w:hAnsi="Times New Roman" w:cs="Times New Roman"/>
        </w:rPr>
        <w:footnoteReference w:id="13"/>
      </w:r>
      <w:r w:rsidRPr="00F03338">
        <w:rPr>
          <w:rFonts w:ascii="Times New Roman" w:hAnsi="Times New Roman" w:cs="Times New Roman"/>
        </w:rPr>
        <w:t xml:space="preserve"> </w:t>
      </w:r>
    </w:p>
    <w:p w14:paraId="33EE4CF5" w14:textId="77777777" w:rsidR="004F4E75" w:rsidRDefault="004F4E75" w:rsidP="00F03338">
      <w:pPr>
        <w:pStyle w:val="Default"/>
        <w:jc w:val="both"/>
        <w:rPr>
          <w:rFonts w:ascii="Times New Roman" w:hAnsi="Times New Roman" w:cs="Times New Roman"/>
        </w:rPr>
      </w:pPr>
    </w:p>
    <w:p w14:paraId="580B2559" w14:textId="77777777" w:rsidR="00F03338" w:rsidRPr="00F03338" w:rsidRDefault="009A46C7" w:rsidP="00F03338">
      <w:pPr>
        <w:pStyle w:val="Default"/>
        <w:jc w:val="both"/>
        <w:rPr>
          <w:rFonts w:ascii="Times New Roman" w:hAnsi="Times New Roman" w:cs="Times New Roman"/>
        </w:rPr>
      </w:pPr>
      <w:r>
        <w:rPr>
          <w:rFonts w:ascii="Times New Roman" w:hAnsi="Times New Roman" w:cs="Times New Roman"/>
        </w:rPr>
        <w:t xml:space="preserve">En la fundamentación sobre los CESI, </w:t>
      </w:r>
      <w:r w:rsidR="004F4E75">
        <w:rPr>
          <w:rFonts w:ascii="Times New Roman" w:hAnsi="Times New Roman" w:cs="Times New Roman"/>
        </w:rPr>
        <w:t>Jiménez Jhonny</w:t>
      </w:r>
      <w:r>
        <w:rPr>
          <w:rFonts w:ascii="Times New Roman" w:hAnsi="Times New Roman" w:cs="Times New Roman"/>
        </w:rPr>
        <w:t xml:space="preserve"> expresa</w:t>
      </w:r>
      <w:r w:rsidR="004F4E75">
        <w:rPr>
          <w:rFonts w:ascii="Times New Roman" w:hAnsi="Times New Roman" w:cs="Times New Roman"/>
        </w:rPr>
        <w:t xml:space="preserve"> que </w:t>
      </w:r>
      <w:r>
        <w:rPr>
          <w:rFonts w:ascii="Times New Roman" w:hAnsi="Times New Roman" w:cs="Times New Roman"/>
        </w:rPr>
        <w:t>“</w:t>
      </w:r>
      <w:r w:rsidR="004F4E75" w:rsidRPr="009A46C7">
        <w:rPr>
          <w:rFonts w:ascii="Times New Roman" w:hAnsi="Times New Roman" w:cs="Times New Roman"/>
          <w:i/>
        </w:rPr>
        <w:t>u</w:t>
      </w:r>
      <w:r w:rsidR="00F03338" w:rsidRPr="009A46C7">
        <w:rPr>
          <w:rFonts w:ascii="Times New Roman" w:hAnsi="Times New Roman" w:cs="Times New Roman"/>
          <w:i/>
        </w:rPr>
        <w:t xml:space="preserve">n elemento de la autoconstitución de sujetos sociales es ser </w:t>
      </w:r>
      <w:r w:rsidR="00F03338" w:rsidRPr="009A46C7">
        <w:rPr>
          <w:rFonts w:ascii="Times New Roman" w:hAnsi="Times New Roman" w:cs="Times New Roman"/>
          <w:b/>
          <w:bCs/>
          <w:i/>
        </w:rPr>
        <w:t>sujeto de derechos</w:t>
      </w:r>
      <w:r w:rsidR="00F03338" w:rsidRPr="009A46C7">
        <w:rPr>
          <w:rFonts w:ascii="Times New Roman" w:hAnsi="Times New Roman" w:cs="Times New Roman"/>
          <w:i/>
        </w:rPr>
        <w:t xml:space="preserve">, </w:t>
      </w:r>
      <w:r w:rsidRPr="009A46C7">
        <w:rPr>
          <w:rFonts w:ascii="Times New Roman" w:hAnsi="Times New Roman" w:cs="Times New Roman"/>
          <w:i/>
        </w:rPr>
        <w:t xml:space="preserve">lo cual </w:t>
      </w:r>
      <w:r w:rsidR="00F03338" w:rsidRPr="009A46C7">
        <w:rPr>
          <w:rFonts w:ascii="Times New Roman" w:hAnsi="Times New Roman" w:cs="Times New Roman"/>
          <w:i/>
        </w:rPr>
        <w:t>significa asumirse como ser humano que tiene derechos y que hay un ente, el Estado, que tiene el deber de promoverlos, pero para esto hay que exigir su realización</w:t>
      </w:r>
      <w:r>
        <w:rPr>
          <w:rFonts w:ascii="Times New Roman" w:hAnsi="Times New Roman" w:cs="Times New Roman"/>
        </w:rPr>
        <w:t>” y continua “</w:t>
      </w:r>
      <w:r w:rsidR="00F03338" w:rsidRPr="009A46C7">
        <w:rPr>
          <w:rFonts w:ascii="Times New Roman" w:hAnsi="Times New Roman" w:cs="Times New Roman"/>
          <w:i/>
        </w:rPr>
        <w:t xml:space="preserve">La autoconstitución se refiere a que nadie va a otorgar esa categoría, sino más bien es un proceso de crecimiento personal y grupal que se lo tiene que realizar, pero además no se lo logra individualmente, sino en el momento de relacionarnos con los/las otros/as, dando testimonio de lucha y trabajo por el cambio social. </w:t>
      </w:r>
      <w:r w:rsidR="004F4E75" w:rsidRPr="009A46C7">
        <w:rPr>
          <w:rFonts w:ascii="Times New Roman" w:hAnsi="Times New Roman" w:cs="Times New Roman"/>
          <w:i/>
        </w:rPr>
        <w:t>La construcción de sujeto está relacionada con las identidades personales y grupales, las que se fortalecen a la hora de relacionarnos con los/las otros/as, la identidad asumida como proceso socio histórico otorga raíces, principios, valores y permite construir sentidos comunes</w:t>
      </w:r>
      <w:r>
        <w:rPr>
          <w:rFonts w:ascii="Times New Roman" w:hAnsi="Times New Roman" w:cs="Times New Roman"/>
        </w:rPr>
        <w:t>”</w:t>
      </w:r>
      <w:r w:rsidR="004F4E75" w:rsidRPr="00F03338">
        <w:rPr>
          <w:rFonts w:ascii="Times New Roman" w:hAnsi="Times New Roman" w:cs="Times New Roman"/>
        </w:rPr>
        <w:t xml:space="preserve">. </w:t>
      </w:r>
      <w:r>
        <w:rPr>
          <w:rFonts w:ascii="Times New Roman" w:hAnsi="Times New Roman" w:cs="Times New Roman"/>
        </w:rPr>
        <w:t>Desde l</w:t>
      </w:r>
      <w:r w:rsidR="004F4E75" w:rsidRPr="00F03338">
        <w:rPr>
          <w:rFonts w:ascii="Times New Roman" w:hAnsi="Times New Roman" w:cs="Times New Roman"/>
        </w:rPr>
        <w:t xml:space="preserve">os CESI </w:t>
      </w:r>
      <w:r>
        <w:rPr>
          <w:rFonts w:ascii="Times New Roman" w:hAnsi="Times New Roman" w:cs="Times New Roman"/>
        </w:rPr>
        <w:t xml:space="preserve">se </w:t>
      </w:r>
      <w:r w:rsidR="00C172FA">
        <w:rPr>
          <w:rFonts w:ascii="Times New Roman" w:hAnsi="Times New Roman" w:cs="Times New Roman"/>
        </w:rPr>
        <w:t xml:space="preserve">debe por lo tanto valorar </w:t>
      </w:r>
      <w:r w:rsidR="004F4E75" w:rsidRPr="00F03338">
        <w:rPr>
          <w:rFonts w:ascii="Times New Roman" w:hAnsi="Times New Roman" w:cs="Times New Roman"/>
        </w:rPr>
        <w:t xml:space="preserve">la </w:t>
      </w:r>
      <w:r w:rsidR="004F4E75" w:rsidRPr="009A46C7">
        <w:rPr>
          <w:rFonts w:ascii="Times New Roman" w:hAnsi="Times New Roman" w:cs="Times New Roman"/>
          <w:b/>
        </w:rPr>
        <w:t>identidad</w:t>
      </w:r>
      <w:r w:rsidR="004F4E75" w:rsidRPr="00F03338">
        <w:rPr>
          <w:rFonts w:ascii="Times New Roman" w:hAnsi="Times New Roman" w:cs="Times New Roman"/>
        </w:rPr>
        <w:t xml:space="preserve"> como elemento que permite construir una nueva sociedad y </w:t>
      </w:r>
      <w:r>
        <w:rPr>
          <w:rFonts w:ascii="Times New Roman" w:hAnsi="Times New Roman" w:cs="Times New Roman"/>
        </w:rPr>
        <w:t xml:space="preserve">ser menos vulnerables. </w:t>
      </w:r>
    </w:p>
    <w:p w14:paraId="3EA4B913" w14:textId="77777777" w:rsidR="002A5FC5" w:rsidRDefault="002A5FC5" w:rsidP="00F03338">
      <w:pPr>
        <w:pStyle w:val="Default"/>
        <w:jc w:val="both"/>
        <w:rPr>
          <w:rFonts w:ascii="Times New Roman" w:hAnsi="Times New Roman" w:cs="Times New Roman"/>
        </w:rPr>
      </w:pPr>
    </w:p>
    <w:p w14:paraId="505CDD67" w14:textId="77777777" w:rsidR="00F03338" w:rsidRDefault="009A46C7" w:rsidP="00F03338">
      <w:pPr>
        <w:pStyle w:val="Default"/>
        <w:jc w:val="both"/>
        <w:rPr>
          <w:rFonts w:ascii="Times New Roman" w:hAnsi="Times New Roman" w:cs="Times New Roman"/>
        </w:rPr>
      </w:pPr>
      <w:r>
        <w:rPr>
          <w:rFonts w:ascii="Times New Roman" w:hAnsi="Times New Roman" w:cs="Times New Roman"/>
        </w:rPr>
        <w:t xml:space="preserve">Otro de los desafíos que se propones desde los CESI </w:t>
      </w:r>
      <w:r w:rsidR="00F03338" w:rsidRPr="00F03338">
        <w:rPr>
          <w:rFonts w:ascii="Times New Roman" w:hAnsi="Times New Roman" w:cs="Times New Roman"/>
        </w:rPr>
        <w:t xml:space="preserve">para las prácticas y actores sociales que realizan economía solidaria es </w:t>
      </w:r>
      <w:r w:rsidR="00F03338" w:rsidRPr="009A46C7">
        <w:rPr>
          <w:rFonts w:ascii="Times New Roman" w:hAnsi="Times New Roman" w:cs="Times New Roman"/>
          <w:i/>
        </w:rPr>
        <w:t xml:space="preserve">reflexionar en cómo se enfrentan los conflictos, los cuales son determinantes a la hora de fortalecer las relaciones. Tener herramientas para </w:t>
      </w:r>
      <w:r w:rsidR="00F03338" w:rsidRPr="009A46C7">
        <w:rPr>
          <w:rFonts w:ascii="Times New Roman" w:hAnsi="Times New Roman" w:cs="Times New Roman"/>
          <w:b/>
          <w:bCs/>
          <w:i/>
        </w:rPr>
        <w:t xml:space="preserve">gestionar los conflictos </w:t>
      </w:r>
      <w:r w:rsidR="00F03338" w:rsidRPr="009A46C7">
        <w:rPr>
          <w:rFonts w:ascii="Times New Roman" w:hAnsi="Times New Roman" w:cs="Times New Roman"/>
          <w:i/>
        </w:rPr>
        <w:t xml:space="preserve">y que estos no deriven en violencia y rompan las relaciones sociales. La propuesta parte de que el conflicto es consustancial </w:t>
      </w:r>
      <w:r w:rsidR="00F03338" w:rsidRPr="009A46C7">
        <w:rPr>
          <w:rFonts w:ascii="Times New Roman" w:hAnsi="Times New Roman" w:cs="Times New Roman"/>
          <w:i/>
        </w:rPr>
        <w:lastRenderedPageBreak/>
        <w:t>al ser humano, el cual genera cambios positivos o negativos, dependiendo de la forma en cómo los abordemos. Se fomenta la p</w:t>
      </w:r>
      <w:r w:rsidR="00F03338" w:rsidRPr="009A46C7">
        <w:rPr>
          <w:rFonts w:ascii="Times New Roman" w:hAnsi="Times New Roman" w:cs="Times New Roman"/>
          <w:b/>
          <w:bCs/>
          <w:i/>
        </w:rPr>
        <w:t xml:space="preserve">articipación </w:t>
      </w:r>
      <w:r w:rsidR="00F03338" w:rsidRPr="009A46C7">
        <w:rPr>
          <w:rFonts w:ascii="Times New Roman" w:hAnsi="Times New Roman" w:cs="Times New Roman"/>
          <w:i/>
        </w:rPr>
        <w:t>reconociéndola como la capacidad para tomar decisiones, en palabras de Gallardo, ponerse en condiciones de aportar como sujetos a la tarea común. Los CESI reconocen la diversidad, no busca la unidad, sino la articulación partiendo de las diferencias de nuestras identidades, más bien las revaloriza como elemento articulador para fortalecernos</w:t>
      </w:r>
      <w:r>
        <w:rPr>
          <w:rStyle w:val="Refdenotaalpie"/>
          <w:rFonts w:ascii="Times New Roman" w:hAnsi="Times New Roman" w:cs="Times New Roman"/>
          <w:i/>
        </w:rPr>
        <w:footnoteReference w:id="14"/>
      </w:r>
      <w:r w:rsidR="00F03338" w:rsidRPr="00F03338">
        <w:rPr>
          <w:rFonts w:ascii="Times New Roman" w:hAnsi="Times New Roman" w:cs="Times New Roman"/>
        </w:rPr>
        <w:t xml:space="preserve">. </w:t>
      </w:r>
    </w:p>
    <w:p w14:paraId="15A6878C" w14:textId="77777777" w:rsidR="0067368A" w:rsidRPr="00F03338" w:rsidRDefault="0067368A" w:rsidP="00F03338">
      <w:pPr>
        <w:pStyle w:val="Default"/>
        <w:jc w:val="both"/>
        <w:rPr>
          <w:rFonts w:ascii="Times New Roman" w:hAnsi="Times New Roman" w:cs="Times New Roman"/>
        </w:rPr>
      </w:pPr>
    </w:p>
    <w:p w14:paraId="30AAB225" w14:textId="77777777" w:rsidR="00F03338" w:rsidRDefault="00B10E77" w:rsidP="004F4E75">
      <w:pPr>
        <w:pStyle w:val="Ttulo2"/>
      </w:pPr>
      <w:r>
        <w:t>1.4</w:t>
      </w:r>
      <w:r w:rsidR="004F4E75">
        <w:t xml:space="preserve">. Dimensiones que incorporan </w:t>
      </w:r>
      <w:r w:rsidR="00F03338" w:rsidRPr="00F03338">
        <w:t xml:space="preserve">Los CESI </w:t>
      </w:r>
    </w:p>
    <w:p w14:paraId="1F80F655" w14:textId="77777777" w:rsidR="004F4E75" w:rsidRPr="00F03338" w:rsidRDefault="004F4E75" w:rsidP="00F03338">
      <w:pPr>
        <w:pStyle w:val="Default"/>
        <w:jc w:val="both"/>
        <w:rPr>
          <w:rFonts w:ascii="Times New Roman" w:hAnsi="Times New Roman" w:cs="Times New Roman"/>
        </w:rPr>
      </w:pPr>
    </w:p>
    <w:p w14:paraId="3176D9E5" w14:textId="77777777" w:rsidR="00F03338" w:rsidRDefault="00F03338" w:rsidP="00F03338">
      <w:pPr>
        <w:pStyle w:val="Default"/>
        <w:jc w:val="both"/>
        <w:rPr>
          <w:rFonts w:ascii="Times New Roman" w:hAnsi="Times New Roman" w:cs="Times New Roman"/>
          <w:i/>
        </w:rPr>
      </w:pPr>
      <w:r w:rsidRPr="004F4E75">
        <w:rPr>
          <w:rFonts w:ascii="Times New Roman" w:hAnsi="Times New Roman" w:cs="Times New Roman"/>
          <w:b/>
          <w:bCs/>
          <w:i/>
        </w:rPr>
        <w:t>Dimensión económica</w:t>
      </w:r>
      <w:r w:rsidRPr="004F4E75">
        <w:rPr>
          <w:rFonts w:ascii="Times New Roman" w:hAnsi="Times New Roman" w:cs="Times New Roman"/>
          <w:i/>
        </w:rPr>
        <w:t xml:space="preserve">.- Relacionada con el proceso económico que permite generar procesos de intercambio, sea éstas de producción, transformación, consumo y pos consumo. Lo fundamental es que cada uno de estos elementos que conforman el CESI esté articulado y genere redes de intercambio reciprocas, complementarias, justas y más humanas. </w:t>
      </w:r>
    </w:p>
    <w:p w14:paraId="3791F6D1" w14:textId="77777777" w:rsidR="004B31C4" w:rsidRPr="004F4E75" w:rsidRDefault="004B31C4" w:rsidP="00F03338">
      <w:pPr>
        <w:pStyle w:val="Default"/>
        <w:jc w:val="both"/>
        <w:rPr>
          <w:rFonts w:ascii="Times New Roman" w:hAnsi="Times New Roman" w:cs="Times New Roman"/>
          <w:i/>
        </w:rPr>
      </w:pPr>
    </w:p>
    <w:p w14:paraId="75B6747B" w14:textId="77777777" w:rsidR="00F03338" w:rsidRPr="004F4E75" w:rsidRDefault="00F03338" w:rsidP="00F03338">
      <w:pPr>
        <w:pStyle w:val="Default"/>
        <w:jc w:val="both"/>
        <w:rPr>
          <w:rFonts w:ascii="Times New Roman" w:hAnsi="Times New Roman" w:cs="Times New Roman"/>
          <w:i/>
        </w:rPr>
      </w:pPr>
      <w:r w:rsidRPr="004F4E75">
        <w:rPr>
          <w:rFonts w:ascii="Times New Roman" w:hAnsi="Times New Roman" w:cs="Times New Roman"/>
          <w:b/>
          <w:bCs/>
          <w:i/>
        </w:rPr>
        <w:t>Dimensión política</w:t>
      </w:r>
      <w:r w:rsidRPr="004F4E75">
        <w:rPr>
          <w:rFonts w:ascii="Times New Roman" w:hAnsi="Times New Roman" w:cs="Times New Roman"/>
          <w:i/>
        </w:rPr>
        <w:t xml:space="preserve">.- Está relacionada en el cambio de las situaciones y de vulnerabilidad social que produce los modelos económicos de exclusión y marginación; la economía solidaria es una propuesta paradigmática que busca la transformación de la sociedad, para lo cual propone un nuevo modelo centrado en la redistribución, la reciprocidad, la igualdad y equidad en donde las personas puedan vivir dignamente, con un respeto absoluto a la naturaleza; para ello, plantea cambiar las relaciones de producción que son de dominación y explotación, y cambiar las relaciones de poder que se encuentran concentradas en las grandes empresas. Lo que busca la economía solidaria es le Sumak Kawsay – Buen Vivir, pero para ello hay que hacer trasformaciones en las actitudes de las personas (cambios políticos), al igual que cambios en las instituciones, leyes y normas (cambios en la política); lo político y la política son necesarios para la trasformación social </w:t>
      </w:r>
    </w:p>
    <w:p w14:paraId="739F9A9A" w14:textId="77777777" w:rsidR="004F4E75" w:rsidRPr="004F4E75" w:rsidRDefault="004F4E75" w:rsidP="00F03338">
      <w:pPr>
        <w:pStyle w:val="Default"/>
        <w:jc w:val="both"/>
        <w:rPr>
          <w:rFonts w:ascii="Times New Roman" w:hAnsi="Times New Roman" w:cs="Times New Roman"/>
          <w:i/>
        </w:rPr>
      </w:pPr>
    </w:p>
    <w:p w14:paraId="4CFAF2F7" w14:textId="77777777" w:rsidR="00F03338" w:rsidRPr="004F4E75" w:rsidRDefault="00F03338" w:rsidP="002A5FC5">
      <w:pPr>
        <w:pStyle w:val="Default"/>
        <w:jc w:val="both"/>
        <w:rPr>
          <w:rFonts w:ascii="Times New Roman" w:hAnsi="Times New Roman" w:cs="Times New Roman"/>
          <w:i/>
        </w:rPr>
      </w:pPr>
      <w:r w:rsidRPr="004F4E75">
        <w:rPr>
          <w:rFonts w:ascii="Times New Roman" w:hAnsi="Times New Roman" w:cs="Times New Roman"/>
          <w:b/>
          <w:bCs/>
          <w:i/>
        </w:rPr>
        <w:t>Dimensión ambiental</w:t>
      </w:r>
      <w:r w:rsidRPr="004F4E75">
        <w:rPr>
          <w:rFonts w:ascii="Times New Roman" w:hAnsi="Times New Roman" w:cs="Times New Roman"/>
          <w:i/>
        </w:rPr>
        <w:t xml:space="preserve">.- Tener relaciones amigables con el medio ambiente sin tener relaciones antropocéntricas con la naturaleza, no pensar que estamos sobre la naturaleza, sino que somos parte de ella, es decir, un elemento más de ella; que cualquier acción que realicemos afecta nuestro habitar. La Constitución ecuatoriana reconoce a la naturaleza como un sujeto, un ser más de nuestro habitar que tiene derechos. </w:t>
      </w:r>
    </w:p>
    <w:p w14:paraId="5247D2A8" w14:textId="77777777" w:rsidR="004F4E75" w:rsidRPr="004F4E75" w:rsidRDefault="004F4E75" w:rsidP="002A5FC5">
      <w:pPr>
        <w:pStyle w:val="Default"/>
        <w:jc w:val="both"/>
        <w:rPr>
          <w:rFonts w:ascii="Times New Roman" w:hAnsi="Times New Roman" w:cs="Times New Roman"/>
          <w:i/>
        </w:rPr>
      </w:pPr>
    </w:p>
    <w:p w14:paraId="28696A93" w14:textId="77777777" w:rsidR="00F03338" w:rsidRDefault="00F03338" w:rsidP="00F03338">
      <w:pPr>
        <w:pStyle w:val="Default"/>
        <w:jc w:val="both"/>
        <w:rPr>
          <w:rFonts w:ascii="Times New Roman" w:hAnsi="Times New Roman" w:cs="Times New Roman"/>
          <w:b/>
          <w:bCs/>
        </w:rPr>
      </w:pPr>
      <w:r w:rsidRPr="004F4E75">
        <w:rPr>
          <w:rFonts w:ascii="Times New Roman" w:hAnsi="Times New Roman" w:cs="Times New Roman"/>
          <w:b/>
          <w:bCs/>
          <w:i/>
        </w:rPr>
        <w:t xml:space="preserve">Dimensión cultural.- </w:t>
      </w:r>
      <w:r w:rsidRPr="004F4E75">
        <w:rPr>
          <w:rFonts w:ascii="Times New Roman" w:hAnsi="Times New Roman" w:cs="Times New Roman"/>
          <w:i/>
        </w:rPr>
        <w:t xml:space="preserve">La construcción de identidad como elemento que permite el autoconstituirse como sujetos y actores políticos; la identidad permite generar autoestima y autovalorización, la identidad permite que nos integremos dignamente a las sociedades para que no nos marginen: si nos excluyen o nos autoexcluimos lo hacemos de manera digna. La identidad permite revalorizar nuestras prácticas culturales que se han mantenido ancestralmente y que han permitido resistir a los procesos de dominación. La valorización permite considerar a nuestras prácticas solidarias como patrimonio de la humanidad, lo que se denomina la “apropiación social del patrimonio cultural”, ya que a través de éste se encuentran procesos que </w:t>
      </w:r>
      <w:r w:rsidRPr="004F4E75">
        <w:rPr>
          <w:rFonts w:ascii="Times New Roman" w:hAnsi="Times New Roman" w:cs="Times New Roman"/>
          <w:i/>
        </w:rPr>
        <w:lastRenderedPageBreak/>
        <w:t xml:space="preserve">permiten salir de las crisis sociales y económicas en que está inmersa la humanidad, y es por ello que la </w:t>
      </w:r>
      <w:r w:rsidRPr="004F4E75">
        <w:rPr>
          <w:rFonts w:ascii="Times New Roman" w:hAnsi="Times New Roman" w:cs="Times New Roman"/>
          <w:b/>
          <w:bCs/>
          <w:i/>
        </w:rPr>
        <w:t>Economía Solidaria es patrimonio de la humanidad</w:t>
      </w:r>
      <w:r w:rsidRPr="00F03338">
        <w:rPr>
          <w:rFonts w:ascii="Times New Roman" w:hAnsi="Times New Roman" w:cs="Times New Roman"/>
          <w:b/>
          <w:bCs/>
        </w:rPr>
        <w:t>.</w:t>
      </w:r>
      <w:r w:rsidR="004F4E75">
        <w:rPr>
          <w:rStyle w:val="Refdenotaalpie"/>
          <w:rFonts w:ascii="Times New Roman" w:hAnsi="Times New Roman" w:cs="Times New Roman"/>
          <w:b/>
          <w:bCs/>
        </w:rPr>
        <w:footnoteReference w:id="15"/>
      </w:r>
      <w:r w:rsidRPr="00F03338">
        <w:rPr>
          <w:rFonts w:ascii="Times New Roman" w:hAnsi="Times New Roman" w:cs="Times New Roman"/>
          <w:b/>
          <w:bCs/>
        </w:rPr>
        <w:t xml:space="preserve"> </w:t>
      </w:r>
    </w:p>
    <w:p w14:paraId="6F2A4052" w14:textId="77777777" w:rsidR="004F4E75" w:rsidRDefault="004F4E75" w:rsidP="00F03338">
      <w:pPr>
        <w:pStyle w:val="Default"/>
        <w:jc w:val="both"/>
        <w:rPr>
          <w:rFonts w:ascii="Times New Roman" w:hAnsi="Times New Roman" w:cs="Times New Roman"/>
          <w:b/>
          <w:bCs/>
        </w:rPr>
      </w:pPr>
    </w:p>
    <w:p w14:paraId="42F28F76" w14:textId="77777777" w:rsidR="002C77F8" w:rsidRDefault="002C77F8" w:rsidP="00F03338">
      <w:pPr>
        <w:pStyle w:val="Default"/>
        <w:jc w:val="both"/>
        <w:rPr>
          <w:rFonts w:ascii="Times New Roman" w:hAnsi="Times New Roman" w:cs="Times New Roman"/>
          <w:b/>
          <w:bCs/>
        </w:rPr>
      </w:pPr>
    </w:p>
    <w:p w14:paraId="6E767D81" w14:textId="77777777" w:rsidR="004B31C4" w:rsidRDefault="004B31C4" w:rsidP="00F03338">
      <w:pPr>
        <w:pStyle w:val="Default"/>
        <w:jc w:val="both"/>
        <w:rPr>
          <w:rFonts w:ascii="Times New Roman" w:hAnsi="Times New Roman" w:cs="Times New Roman"/>
          <w:b/>
          <w:bCs/>
        </w:rPr>
      </w:pPr>
    </w:p>
    <w:p w14:paraId="52B99D52" w14:textId="77777777" w:rsidR="004B31C4" w:rsidRDefault="004B31C4" w:rsidP="00F03338">
      <w:pPr>
        <w:pStyle w:val="Default"/>
        <w:jc w:val="both"/>
        <w:rPr>
          <w:rFonts w:ascii="Times New Roman" w:hAnsi="Times New Roman" w:cs="Times New Roman"/>
          <w:b/>
          <w:bCs/>
        </w:rPr>
      </w:pPr>
    </w:p>
    <w:p w14:paraId="35D53C84" w14:textId="77777777" w:rsidR="004B31C4" w:rsidRDefault="004B31C4" w:rsidP="00F03338">
      <w:pPr>
        <w:pStyle w:val="Default"/>
        <w:jc w:val="both"/>
        <w:rPr>
          <w:rFonts w:ascii="Times New Roman" w:hAnsi="Times New Roman" w:cs="Times New Roman"/>
          <w:b/>
          <w:bCs/>
        </w:rPr>
      </w:pPr>
    </w:p>
    <w:p w14:paraId="507F52BE" w14:textId="77777777" w:rsidR="004B31C4" w:rsidRDefault="004B31C4" w:rsidP="00F03338">
      <w:pPr>
        <w:pStyle w:val="Default"/>
        <w:jc w:val="both"/>
        <w:rPr>
          <w:rFonts w:ascii="Times New Roman" w:hAnsi="Times New Roman" w:cs="Times New Roman"/>
          <w:b/>
          <w:bCs/>
        </w:rPr>
      </w:pPr>
    </w:p>
    <w:p w14:paraId="3F96251B" w14:textId="77777777" w:rsidR="004B31C4" w:rsidRDefault="004B31C4" w:rsidP="00F03338">
      <w:pPr>
        <w:pStyle w:val="Default"/>
        <w:jc w:val="both"/>
        <w:rPr>
          <w:rFonts w:ascii="Times New Roman" w:hAnsi="Times New Roman" w:cs="Times New Roman"/>
          <w:b/>
          <w:bCs/>
        </w:rPr>
      </w:pPr>
    </w:p>
    <w:p w14:paraId="7E1A4DBA" w14:textId="77777777" w:rsidR="004B31C4" w:rsidRDefault="004B31C4" w:rsidP="00F03338">
      <w:pPr>
        <w:pStyle w:val="Default"/>
        <w:jc w:val="both"/>
        <w:rPr>
          <w:rFonts w:ascii="Times New Roman" w:hAnsi="Times New Roman" w:cs="Times New Roman"/>
          <w:b/>
          <w:bCs/>
        </w:rPr>
      </w:pPr>
    </w:p>
    <w:p w14:paraId="5224DF5E" w14:textId="77777777" w:rsidR="004B31C4" w:rsidRDefault="004B31C4" w:rsidP="00F03338">
      <w:pPr>
        <w:pStyle w:val="Default"/>
        <w:jc w:val="both"/>
        <w:rPr>
          <w:rFonts w:ascii="Times New Roman" w:hAnsi="Times New Roman" w:cs="Times New Roman"/>
          <w:b/>
          <w:bCs/>
        </w:rPr>
      </w:pPr>
    </w:p>
    <w:p w14:paraId="6B99EA4B" w14:textId="77777777" w:rsidR="004B31C4" w:rsidRDefault="004B31C4" w:rsidP="00F03338">
      <w:pPr>
        <w:pStyle w:val="Default"/>
        <w:jc w:val="both"/>
        <w:rPr>
          <w:rFonts w:ascii="Times New Roman" w:hAnsi="Times New Roman" w:cs="Times New Roman"/>
          <w:b/>
          <w:bCs/>
        </w:rPr>
      </w:pPr>
    </w:p>
    <w:p w14:paraId="0ABE3496" w14:textId="77777777" w:rsidR="004B31C4" w:rsidRDefault="004B31C4" w:rsidP="00F03338">
      <w:pPr>
        <w:pStyle w:val="Default"/>
        <w:jc w:val="both"/>
        <w:rPr>
          <w:rFonts w:ascii="Times New Roman" w:hAnsi="Times New Roman" w:cs="Times New Roman"/>
          <w:b/>
          <w:bCs/>
        </w:rPr>
      </w:pPr>
    </w:p>
    <w:p w14:paraId="3DF4235A" w14:textId="77777777" w:rsidR="004F4E75" w:rsidRDefault="004F4E75" w:rsidP="004F4E75">
      <w:pPr>
        <w:pStyle w:val="Ttulo1"/>
        <w:jc w:val="both"/>
      </w:pPr>
      <w:r>
        <w:t>CAPITULO II. COMO IMPLEMENTAR CIRCUITOS ECONOMICOS SOLIDARIOS INTERCULTURALES-CESI</w:t>
      </w:r>
    </w:p>
    <w:p w14:paraId="59FD0AC3" w14:textId="77777777" w:rsidR="007F0E1A" w:rsidRDefault="007F0E1A" w:rsidP="007F0E1A">
      <w:pPr>
        <w:jc w:val="center"/>
      </w:pPr>
      <w:r w:rsidRPr="007F0E1A">
        <w:rPr>
          <w:noProof/>
          <w:lang w:val="es-AR" w:eastAsia="es-AR"/>
        </w:rPr>
        <w:drawing>
          <wp:inline distT="0" distB="0" distL="0" distR="0" wp14:anchorId="46560B99" wp14:editId="6E07D63A">
            <wp:extent cx="3757960" cy="2442117"/>
            <wp:effectExtent l="152400" t="152400" r="147320" b="149225"/>
            <wp:docPr id="91139" name="Imagen 7" descr="LUCIA EN SIBUNDOY CON LAS MAM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9" name="Imagen 7" descr="LUCIA EN SIBUNDOY CON LAS MAMITAS"/>
                    <pic:cNvPicPr>
                      <a:picLocks noChangeAspect="1" noChangeArrowheads="1"/>
                    </pic:cNvPicPr>
                  </pic:nvPicPr>
                  <pic:blipFill>
                    <a:blip r:embed="rId11" cstate="print">
                      <a:lum contrast="15000"/>
                    </a:blip>
                    <a:srcRect/>
                    <a:stretch>
                      <a:fillRect/>
                    </a:stretch>
                  </pic:blipFill>
                  <pic:spPr bwMode="auto">
                    <a:xfrm>
                      <a:off x="0" y="0"/>
                      <a:ext cx="3764352" cy="2446271"/>
                    </a:xfrm>
                    <a:prstGeom prst="rect">
                      <a:avLst/>
                    </a:prstGeom>
                    <a:noFill/>
                    <a:ln w="9525">
                      <a:noFill/>
                      <a:miter lim="800000"/>
                      <a:headEnd/>
                      <a:tailEnd/>
                    </a:ln>
                    <a:effectLst>
                      <a:glow rad="139700">
                        <a:schemeClr val="accent3">
                          <a:alpha val="75000"/>
                        </a:schemeClr>
                      </a:glow>
                    </a:effectLst>
                  </pic:spPr>
                </pic:pic>
              </a:graphicData>
            </a:graphic>
          </wp:inline>
        </w:drawing>
      </w:r>
    </w:p>
    <w:p w14:paraId="5B92B73A" w14:textId="77777777" w:rsidR="007F0E1A" w:rsidRPr="007F0E1A" w:rsidRDefault="007F0E1A" w:rsidP="007F0E1A"/>
    <w:p w14:paraId="268C047D" w14:textId="77777777" w:rsidR="00AE656F" w:rsidRDefault="00B10E77" w:rsidP="00AE656F">
      <w:pPr>
        <w:pStyle w:val="Ttulo2"/>
      </w:pPr>
      <w:r>
        <w:t>2.</w:t>
      </w:r>
      <w:r w:rsidR="00BF4A47">
        <w:t>1</w:t>
      </w:r>
      <w:r w:rsidR="00AE656F">
        <w:t xml:space="preserve"> Hoja de Ruta</w:t>
      </w:r>
    </w:p>
    <w:p w14:paraId="6494EFC6" w14:textId="77777777" w:rsidR="009A46C7" w:rsidRDefault="009A46C7" w:rsidP="009A46C7">
      <w:pPr>
        <w:pStyle w:val="Ttulo1"/>
        <w:spacing w:before="0" w:line="240" w:lineRule="auto"/>
        <w:jc w:val="both"/>
        <w:rPr>
          <w:rFonts w:ascii="Times New Roman" w:hAnsi="Times New Roman" w:cs="Times New Roman"/>
          <w:b w:val="0"/>
          <w:color w:val="000000" w:themeColor="text1"/>
          <w:sz w:val="24"/>
          <w:szCs w:val="24"/>
        </w:rPr>
      </w:pPr>
      <w:r w:rsidRPr="009A46C7">
        <w:rPr>
          <w:rFonts w:ascii="Times New Roman" w:hAnsi="Times New Roman" w:cs="Times New Roman"/>
          <w:b w:val="0"/>
          <w:color w:val="000000" w:themeColor="text1"/>
          <w:sz w:val="24"/>
          <w:szCs w:val="24"/>
        </w:rPr>
        <w:t>Un aspecto relevante a señalar frente a las posibilidades de implementar los CESI, es que existe una propuesta metodológica para este fin. Mance</w:t>
      </w:r>
      <w:r w:rsidR="00AE656F">
        <w:rPr>
          <w:rFonts w:ascii="Times New Roman" w:hAnsi="Times New Roman" w:cs="Times New Roman"/>
          <w:b w:val="0"/>
          <w:color w:val="000000" w:themeColor="text1"/>
          <w:sz w:val="24"/>
          <w:szCs w:val="24"/>
        </w:rPr>
        <w:t>. E.</w:t>
      </w:r>
      <w:r w:rsidRPr="009A46C7">
        <w:rPr>
          <w:rFonts w:ascii="Times New Roman" w:hAnsi="Times New Roman" w:cs="Times New Roman"/>
          <w:b w:val="0"/>
          <w:color w:val="000000" w:themeColor="text1"/>
          <w:sz w:val="24"/>
          <w:szCs w:val="24"/>
        </w:rPr>
        <w:t xml:space="preserve">2011 propone la siguiente ruta: </w:t>
      </w:r>
    </w:p>
    <w:p w14:paraId="40BF59E5" w14:textId="589F53CB" w:rsidR="00AE656F" w:rsidRDefault="00AE656F" w:rsidP="00AE656F">
      <w:pPr>
        <w:rPr>
          <w:rFonts w:ascii="Times New Roman" w:hAnsi="Times New Roman" w:cs="Times New Roman"/>
          <w:bCs/>
          <w:sz w:val="24"/>
          <w:szCs w:val="24"/>
        </w:rPr>
      </w:pPr>
    </w:p>
    <w:p w14:paraId="07E86D4D" w14:textId="77777777"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7AB5E4E8" w14:textId="77777777"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2F1B927E" w14:textId="77777777"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4FCFA924" w14:textId="77777777"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6C989AD9" w14:textId="77777777"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35796FB1" w14:textId="77777777"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0EBEB2B2" w14:textId="77777777"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44D9FE87" w14:textId="77777777"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7A064CCB" w14:textId="77777777"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5EBCFA16" w14:textId="77777777" w:rsidR="00BF4A47" w:rsidRDefault="00BF4A47" w:rsidP="009A46C7">
      <w:pPr>
        <w:autoSpaceDE w:val="0"/>
        <w:autoSpaceDN w:val="0"/>
        <w:adjustRightInd w:val="0"/>
        <w:spacing w:after="0" w:line="240" w:lineRule="auto"/>
        <w:jc w:val="both"/>
        <w:rPr>
          <w:rFonts w:ascii="Times New Roman" w:hAnsi="Times New Roman" w:cs="Times New Roman"/>
          <w:bCs/>
          <w:sz w:val="24"/>
          <w:szCs w:val="24"/>
        </w:rPr>
      </w:pPr>
    </w:p>
    <w:p w14:paraId="12D2FF07" w14:textId="77777777" w:rsidR="00BF4A47" w:rsidRDefault="00BF4A47" w:rsidP="009A46C7">
      <w:pPr>
        <w:autoSpaceDE w:val="0"/>
        <w:autoSpaceDN w:val="0"/>
        <w:adjustRightInd w:val="0"/>
        <w:spacing w:after="0" w:line="240" w:lineRule="auto"/>
        <w:jc w:val="both"/>
        <w:rPr>
          <w:rFonts w:ascii="Times New Roman" w:hAnsi="Times New Roman" w:cs="Times New Roman"/>
          <w:bCs/>
          <w:sz w:val="24"/>
          <w:szCs w:val="24"/>
        </w:rPr>
      </w:pPr>
    </w:p>
    <w:p w14:paraId="438E6BA3" w14:textId="77777777" w:rsidR="00BF4A47" w:rsidRDefault="00BF4A47" w:rsidP="009A46C7">
      <w:pPr>
        <w:autoSpaceDE w:val="0"/>
        <w:autoSpaceDN w:val="0"/>
        <w:adjustRightInd w:val="0"/>
        <w:spacing w:after="0" w:line="240" w:lineRule="auto"/>
        <w:jc w:val="both"/>
        <w:rPr>
          <w:rFonts w:ascii="Times New Roman" w:hAnsi="Times New Roman" w:cs="Times New Roman"/>
          <w:bCs/>
          <w:sz w:val="24"/>
          <w:szCs w:val="24"/>
        </w:rPr>
      </w:pPr>
    </w:p>
    <w:p w14:paraId="49C4199E" w14:textId="77777777" w:rsidR="00BF4A47" w:rsidRDefault="00BF4A47" w:rsidP="009A46C7">
      <w:pPr>
        <w:autoSpaceDE w:val="0"/>
        <w:autoSpaceDN w:val="0"/>
        <w:adjustRightInd w:val="0"/>
        <w:spacing w:after="0" w:line="240" w:lineRule="auto"/>
        <w:jc w:val="both"/>
        <w:rPr>
          <w:rFonts w:ascii="Times New Roman" w:hAnsi="Times New Roman" w:cs="Times New Roman"/>
          <w:bCs/>
          <w:sz w:val="24"/>
          <w:szCs w:val="24"/>
        </w:rPr>
      </w:pPr>
    </w:p>
    <w:p w14:paraId="2D3B8F3B" w14:textId="77777777" w:rsidR="00E756BA" w:rsidRDefault="00E756BA" w:rsidP="009A46C7">
      <w:pPr>
        <w:autoSpaceDE w:val="0"/>
        <w:autoSpaceDN w:val="0"/>
        <w:adjustRightInd w:val="0"/>
        <w:spacing w:after="0" w:line="240" w:lineRule="auto"/>
        <w:jc w:val="both"/>
        <w:rPr>
          <w:rFonts w:ascii="Times New Roman" w:hAnsi="Times New Roman" w:cs="Times New Roman"/>
          <w:bCs/>
          <w:sz w:val="24"/>
          <w:szCs w:val="24"/>
        </w:rPr>
      </w:pPr>
    </w:p>
    <w:p w14:paraId="03178E3B" w14:textId="6998FD55" w:rsid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Igualmente, precisa que en un territorio  interactúan  diferentes tipos de flujos, los cuales agrupa en tres categorías: </w:t>
      </w:r>
    </w:p>
    <w:p w14:paraId="39B81A04" w14:textId="77777777" w:rsidR="00AE656F" w:rsidRPr="00AE656F" w:rsidRDefault="00AE656F" w:rsidP="009A46C7">
      <w:pPr>
        <w:autoSpaceDE w:val="0"/>
        <w:autoSpaceDN w:val="0"/>
        <w:adjustRightInd w:val="0"/>
        <w:spacing w:after="0" w:line="240" w:lineRule="auto"/>
        <w:jc w:val="both"/>
        <w:rPr>
          <w:rFonts w:ascii="Times New Roman" w:hAnsi="Times New Roman" w:cs="Times New Roman"/>
          <w:bCs/>
          <w:sz w:val="24"/>
          <w:szCs w:val="24"/>
        </w:rPr>
      </w:pPr>
    </w:p>
    <w:p w14:paraId="66CAE837" w14:textId="5B86A918" w:rsidR="009A46C7" w:rsidRDefault="00AE656F" w:rsidP="004F3BAD">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Flujos </w:t>
      </w:r>
      <w:r w:rsidR="009A46C7" w:rsidRPr="00AE656F">
        <w:rPr>
          <w:rFonts w:ascii="Times New Roman" w:hAnsi="Times New Roman" w:cs="Times New Roman"/>
          <w:b/>
          <w:bCs/>
          <w:sz w:val="24"/>
          <w:szCs w:val="24"/>
        </w:rPr>
        <w:t xml:space="preserve">económicos </w:t>
      </w:r>
      <w:r w:rsidR="009A46C7" w:rsidRPr="00AE656F">
        <w:rPr>
          <w:rFonts w:ascii="Times New Roman" w:hAnsi="Times New Roman" w:cs="Times New Roman"/>
          <w:sz w:val="24"/>
          <w:szCs w:val="24"/>
        </w:rPr>
        <w:t>– flujos de consumo, producción, ahorros, circulación de bienes y servicios, descarte de residuos, flujos de valores monetarios, flujos de representaciones de valor, etc.</w:t>
      </w:r>
    </w:p>
    <w:p w14:paraId="5811D9F4" w14:textId="77777777" w:rsidR="00E756BA" w:rsidRPr="00AE656F" w:rsidRDefault="00E756BA" w:rsidP="00E756BA">
      <w:pPr>
        <w:pStyle w:val="Prrafodelista"/>
        <w:autoSpaceDE w:val="0"/>
        <w:autoSpaceDN w:val="0"/>
        <w:adjustRightInd w:val="0"/>
        <w:spacing w:after="0" w:line="240" w:lineRule="auto"/>
        <w:jc w:val="both"/>
        <w:rPr>
          <w:rFonts w:ascii="Times New Roman" w:hAnsi="Times New Roman" w:cs="Times New Roman"/>
          <w:sz w:val="24"/>
          <w:szCs w:val="24"/>
        </w:rPr>
      </w:pPr>
    </w:p>
    <w:p w14:paraId="113B71E1" w14:textId="77777777" w:rsidR="009A46C7" w:rsidRPr="00AE656F" w:rsidRDefault="00AE656F" w:rsidP="004F3BAD">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Flujos </w:t>
      </w:r>
      <w:r w:rsidR="009A46C7" w:rsidRPr="00AE656F">
        <w:rPr>
          <w:rFonts w:ascii="Times New Roman" w:hAnsi="Times New Roman" w:cs="Times New Roman"/>
          <w:b/>
          <w:bCs/>
          <w:sz w:val="24"/>
          <w:szCs w:val="24"/>
        </w:rPr>
        <w:t xml:space="preserve">naturales </w:t>
      </w:r>
      <w:r w:rsidR="009A46C7" w:rsidRPr="00AE656F">
        <w:rPr>
          <w:rFonts w:ascii="Times New Roman" w:hAnsi="Times New Roman" w:cs="Times New Roman"/>
          <w:sz w:val="24"/>
          <w:szCs w:val="24"/>
        </w:rPr>
        <w:t>– energía del sol, lluvias, ríos, vientos, flujos de las cadenas del ecosistema local, etc.</w:t>
      </w:r>
    </w:p>
    <w:p w14:paraId="5C0D948A" w14:textId="199B4BD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2CB2F177"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047EE887"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2B6591D5" w14:textId="75B929D4"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r>
        <w:rPr>
          <w:noProof/>
          <w:lang w:eastAsia="es-CO"/>
        </w:rPr>
        <mc:AlternateContent>
          <mc:Choice Requires="wps">
            <w:drawing>
              <wp:anchor distT="0" distB="0" distL="114300" distR="114300" simplePos="0" relativeHeight="251685888" behindDoc="0" locked="0" layoutInCell="0" allowOverlap="1" wp14:anchorId="3DB2739E" wp14:editId="3F0B101E">
                <wp:simplePos x="0" y="0"/>
                <wp:positionH relativeFrom="margin">
                  <wp:posOffset>856615</wp:posOffset>
                </wp:positionH>
                <wp:positionV relativeFrom="margin">
                  <wp:posOffset>4623435</wp:posOffset>
                </wp:positionV>
                <wp:extent cx="4058920" cy="2510155"/>
                <wp:effectExtent l="0" t="0" r="0" b="8890"/>
                <wp:wrapSquare wrapText="bothSides"/>
                <wp:docPr id="69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8920" cy="2510155"/>
                        </a:xfrm>
                        <a:prstGeom prst="rect">
                          <a:avLst/>
                        </a:prstGeom>
                        <a:solidFill>
                          <a:schemeClr val="accent2">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2F4477C2" w14:textId="77777777" w:rsidR="0066018F" w:rsidRPr="00AE656F" w:rsidRDefault="0066018F" w:rsidP="004F3BAD">
                            <w:pPr>
                              <w:pStyle w:val="Prrafodelista"/>
                              <w:numPr>
                                <w:ilvl w:val="1"/>
                                <w:numId w:val="6"/>
                              </w:numPr>
                              <w:autoSpaceDE w:val="0"/>
                              <w:autoSpaceDN w:val="0"/>
                              <w:adjustRightInd w:val="0"/>
                              <w:spacing w:after="0" w:line="240" w:lineRule="auto"/>
                              <w:ind w:left="709" w:hanging="567"/>
                              <w:jc w:val="both"/>
                              <w:rPr>
                                <w:rFonts w:ascii="Century Schoolbook" w:hAnsi="Century Schoolbook" w:cs="Times New Roman"/>
                                <w:sz w:val="24"/>
                                <w:szCs w:val="24"/>
                              </w:rPr>
                            </w:pPr>
                            <w:r w:rsidRPr="00AE656F">
                              <w:rPr>
                                <w:rFonts w:ascii="Century Schoolbook" w:hAnsi="Century Schoolbook" w:cs="Times New Roman"/>
                                <w:sz w:val="24"/>
                                <w:szCs w:val="24"/>
                              </w:rPr>
                              <w:t>Constitución de redes colaborativas entre actores solidarios</w:t>
                            </w:r>
                          </w:p>
                          <w:p w14:paraId="70B32AD6" w14:textId="77777777" w:rsidR="0066018F" w:rsidRPr="00AE656F" w:rsidRDefault="0066018F" w:rsidP="00AE656F">
                            <w:pPr>
                              <w:pStyle w:val="Prrafodelista"/>
                              <w:autoSpaceDE w:val="0"/>
                              <w:autoSpaceDN w:val="0"/>
                              <w:adjustRightInd w:val="0"/>
                              <w:spacing w:after="0" w:line="240" w:lineRule="auto"/>
                              <w:ind w:left="1440"/>
                              <w:jc w:val="both"/>
                              <w:rPr>
                                <w:rFonts w:ascii="Century Schoolbook" w:hAnsi="Century Schoolbook" w:cs="Times New Roman"/>
                                <w:sz w:val="24"/>
                                <w:szCs w:val="24"/>
                              </w:rPr>
                            </w:pPr>
                          </w:p>
                          <w:p w14:paraId="247F3A05" w14:textId="77777777" w:rsidR="0066018F" w:rsidRPr="00AE656F" w:rsidRDefault="0066018F" w:rsidP="004F3BAD">
                            <w:pPr>
                              <w:pStyle w:val="Prrafodelista"/>
                              <w:numPr>
                                <w:ilvl w:val="1"/>
                                <w:numId w:val="6"/>
                              </w:numPr>
                              <w:autoSpaceDE w:val="0"/>
                              <w:autoSpaceDN w:val="0"/>
                              <w:adjustRightInd w:val="0"/>
                              <w:spacing w:after="0" w:line="240" w:lineRule="auto"/>
                              <w:ind w:left="709" w:hanging="567"/>
                              <w:jc w:val="both"/>
                              <w:rPr>
                                <w:rFonts w:ascii="Century Schoolbook" w:hAnsi="Century Schoolbook" w:cs="Times New Roman"/>
                                <w:sz w:val="24"/>
                                <w:szCs w:val="24"/>
                              </w:rPr>
                            </w:pPr>
                            <w:r w:rsidRPr="00AE656F">
                              <w:rPr>
                                <w:rFonts w:ascii="Century Schoolbook" w:hAnsi="Century Schoolbook" w:cs="Times New Roman"/>
                                <w:sz w:val="24"/>
                                <w:szCs w:val="24"/>
                              </w:rPr>
                              <w:t>Reorganización de los flujos económicos que atraviesan un territorio o una red</w:t>
                            </w:r>
                          </w:p>
                          <w:p w14:paraId="3FE1A968" w14:textId="77777777" w:rsidR="0066018F" w:rsidRDefault="0066018F">
                            <w:pPr>
                              <w:pBdr>
                                <w:top w:val="single" w:sz="24" w:space="10" w:color="E7DE9F" w:themeColor="accent3" w:themeTint="7F"/>
                                <w:bottom w:val="single" w:sz="24" w:space="10" w:color="E7DE9F" w:themeColor="accent3" w:themeTint="7F"/>
                              </w:pBdr>
                              <w:spacing w:after="0"/>
                              <w:jc w:val="right"/>
                              <w:rPr>
                                <w:i/>
                                <w:iCs/>
                                <w:color w:val="808080" w:themeColor="background1" w:themeShade="80"/>
                                <w:sz w:val="28"/>
                                <w:szCs w:val="28"/>
                              </w:rPr>
                            </w:pPr>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3DB2739E" id="_x0000_s1031" style="position:absolute;left:0;text-align:left;margin-left:67.45pt;margin-top:364.05pt;width:319.6pt;height:197.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" o:allowincell="f" fillcolor="#f6e6d4 [661]" strokecolor="#873624 [3204]" strokeweight="2pt">
                <v:textbox style="mso-fit-shape-to-text:t" inset=",7.2pt,,7.2pt">
                  <w:txbxContent>
                    <w:p w14:paraId="2F4477C2" w14:textId="77777777" w:rsidR="0066018F" w:rsidRPr="00AE656F" w:rsidRDefault="0066018F" w:rsidP="004F3BAD">
                      <w:pPr>
                        <w:pStyle w:val="Prrafodelista"/>
                        <w:numPr>
                          <w:ilvl w:val="1"/>
                          <w:numId w:val="6"/>
                        </w:numPr>
                        <w:autoSpaceDE w:val="0"/>
                        <w:autoSpaceDN w:val="0"/>
                        <w:adjustRightInd w:val="0"/>
                        <w:spacing w:after="0" w:line="240" w:lineRule="auto"/>
                        <w:ind w:left="709" w:hanging="567"/>
                        <w:jc w:val="both"/>
                        <w:rPr>
                          <w:rFonts w:ascii="Century Schoolbook" w:hAnsi="Century Schoolbook" w:cs="Times New Roman"/>
                          <w:sz w:val="24"/>
                          <w:szCs w:val="24"/>
                        </w:rPr>
                      </w:pPr>
                      <w:r w:rsidRPr="00AE656F">
                        <w:rPr>
                          <w:rFonts w:ascii="Century Schoolbook" w:hAnsi="Century Schoolbook" w:cs="Times New Roman"/>
                          <w:sz w:val="24"/>
                          <w:szCs w:val="24"/>
                        </w:rPr>
                        <w:t>Constitución de redes colaborativas entre actores solidarios</w:t>
                      </w:r>
                    </w:p>
                    <w:p w14:paraId="70B32AD6" w14:textId="77777777" w:rsidR="0066018F" w:rsidRPr="00AE656F" w:rsidRDefault="0066018F" w:rsidP="00AE656F">
                      <w:pPr>
                        <w:pStyle w:val="Prrafodelista"/>
                        <w:autoSpaceDE w:val="0"/>
                        <w:autoSpaceDN w:val="0"/>
                        <w:adjustRightInd w:val="0"/>
                        <w:spacing w:after="0" w:line="240" w:lineRule="auto"/>
                        <w:ind w:left="1440"/>
                        <w:jc w:val="both"/>
                        <w:rPr>
                          <w:rFonts w:ascii="Century Schoolbook" w:hAnsi="Century Schoolbook" w:cs="Times New Roman"/>
                          <w:sz w:val="24"/>
                          <w:szCs w:val="24"/>
                        </w:rPr>
                      </w:pPr>
                    </w:p>
                    <w:p w14:paraId="247F3A05" w14:textId="77777777" w:rsidR="0066018F" w:rsidRPr="00AE656F" w:rsidRDefault="0066018F" w:rsidP="004F3BAD">
                      <w:pPr>
                        <w:pStyle w:val="Prrafodelista"/>
                        <w:numPr>
                          <w:ilvl w:val="1"/>
                          <w:numId w:val="6"/>
                        </w:numPr>
                        <w:autoSpaceDE w:val="0"/>
                        <w:autoSpaceDN w:val="0"/>
                        <w:adjustRightInd w:val="0"/>
                        <w:spacing w:after="0" w:line="240" w:lineRule="auto"/>
                        <w:ind w:left="709" w:hanging="567"/>
                        <w:jc w:val="both"/>
                        <w:rPr>
                          <w:rFonts w:ascii="Century Schoolbook" w:hAnsi="Century Schoolbook" w:cs="Times New Roman"/>
                          <w:sz w:val="24"/>
                          <w:szCs w:val="24"/>
                        </w:rPr>
                      </w:pPr>
                      <w:r w:rsidRPr="00AE656F">
                        <w:rPr>
                          <w:rFonts w:ascii="Century Schoolbook" w:hAnsi="Century Schoolbook" w:cs="Times New Roman"/>
                          <w:sz w:val="24"/>
                          <w:szCs w:val="24"/>
                        </w:rPr>
                        <w:t>Reorganización de los flujos económicos que atraviesan un territorio o una red</w:t>
                      </w:r>
                    </w:p>
                    <w:p w14:paraId="3FE1A968" w14:textId="77777777" w:rsidR="0066018F" w:rsidRDefault="0066018F">
                      <w:pPr>
                        <w:pBdr>
                          <w:top w:val="single" w:sz="24" w:space="10" w:color="E7DE9F" w:themeColor="accent3" w:themeTint="7F"/>
                          <w:bottom w:val="single" w:sz="24" w:space="10" w:color="E7DE9F" w:themeColor="accent3" w:themeTint="7F"/>
                        </w:pBdr>
                        <w:spacing w:after="0"/>
                        <w:jc w:val="right"/>
                        <w:rPr>
                          <w:i/>
                          <w:iCs/>
                          <w:color w:val="808080" w:themeColor="background1" w:themeShade="80"/>
                          <w:sz w:val="28"/>
                          <w:szCs w:val="28"/>
                        </w:rPr>
                      </w:pPr>
                    </w:p>
                  </w:txbxContent>
                </v:textbox>
                <w10:wrap type="square" anchorx="margin" anchory="margin"/>
              </v:rect>
            </w:pict>
          </mc:Fallback>
        </mc:AlternateContent>
      </w:r>
    </w:p>
    <w:p w14:paraId="5CC1A742"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37DF6B15" w14:textId="5265DF3A"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72A8D07E"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050F8633"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5D186322"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11AAA400"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090371FC"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684FFECA"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587A2432" w14:textId="77777777" w:rsidR="00E756BA" w:rsidRDefault="00E756BA" w:rsidP="00E756BA">
      <w:pPr>
        <w:pStyle w:val="Prrafodelista"/>
        <w:autoSpaceDE w:val="0"/>
        <w:autoSpaceDN w:val="0"/>
        <w:adjustRightInd w:val="0"/>
        <w:spacing w:after="0" w:line="240" w:lineRule="auto"/>
        <w:jc w:val="both"/>
        <w:rPr>
          <w:rFonts w:ascii="Times New Roman" w:hAnsi="Times New Roman" w:cs="Times New Roman"/>
          <w:b/>
          <w:bCs/>
          <w:sz w:val="24"/>
          <w:szCs w:val="24"/>
        </w:rPr>
      </w:pPr>
    </w:p>
    <w:p w14:paraId="308C8DCB" w14:textId="5FEE6A8A" w:rsidR="009A46C7" w:rsidRDefault="00AE656F" w:rsidP="00E756BA">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Flujos </w:t>
      </w:r>
      <w:r w:rsidR="009A46C7" w:rsidRPr="00AE656F">
        <w:rPr>
          <w:rFonts w:ascii="Times New Roman" w:hAnsi="Times New Roman" w:cs="Times New Roman"/>
          <w:b/>
          <w:bCs/>
          <w:sz w:val="24"/>
          <w:szCs w:val="24"/>
        </w:rPr>
        <w:t xml:space="preserve">culturales </w:t>
      </w:r>
      <w:r w:rsidR="009A46C7" w:rsidRPr="00AE656F">
        <w:rPr>
          <w:rFonts w:ascii="Times New Roman" w:hAnsi="Times New Roman" w:cs="Times New Roman"/>
          <w:sz w:val="24"/>
          <w:szCs w:val="24"/>
        </w:rPr>
        <w:t xml:space="preserve">– conocimientos, comunicación, lenguajes, tradiciones, </w:t>
      </w:r>
      <w:r w:rsidR="00280E42" w:rsidRPr="00AE656F">
        <w:rPr>
          <w:rFonts w:ascii="Times New Roman" w:hAnsi="Times New Roman" w:cs="Times New Roman"/>
          <w:sz w:val="24"/>
          <w:szCs w:val="24"/>
        </w:rPr>
        <w:t>retro-alimentación de pat</w:t>
      </w:r>
      <w:r w:rsidR="009A46C7" w:rsidRPr="00AE656F">
        <w:rPr>
          <w:rFonts w:ascii="Times New Roman" w:hAnsi="Times New Roman" w:cs="Times New Roman"/>
          <w:sz w:val="24"/>
          <w:szCs w:val="24"/>
        </w:rPr>
        <w:t xml:space="preserve">rones éticos </w:t>
      </w:r>
      <w:r w:rsidR="00280E42" w:rsidRPr="00AE656F">
        <w:rPr>
          <w:rFonts w:ascii="Times New Roman" w:hAnsi="Times New Roman" w:cs="Times New Roman"/>
          <w:sz w:val="24"/>
          <w:szCs w:val="24"/>
        </w:rPr>
        <w:t xml:space="preserve">y </w:t>
      </w:r>
      <w:r w:rsidR="009A46C7" w:rsidRPr="00AE656F">
        <w:rPr>
          <w:rFonts w:ascii="Times New Roman" w:hAnsi="Times New Roman" w:cs="Times New Roman"/>
          <w:sz w:val="24"/>
          <w:szCs w:val="24"/>
        </w:rPr>
        <w:t>morales,</w:t>
      </w:r>
      <w:r w:rsidR="00280E42" w:rsidRPr="00AE656F">
        <w:rPr>
          <w:rFonts w:ascii="Times New Roman" w:hAnsi="Times New Roman" w:cs="Times New Roman"/>
          <w:sz w:val="24"/>
          <w:szCs w:val="24"/>
        </w:rPr>
        <w:t xml:space="preserve"> perfeccionamientos tecnológicos e incluye </w:t>
      </w:r>
      <w:r w:rsidR="009A46C7" w:rsidRPr="00AE656F">
        <w:rPr>
          <w:rFonts w:ascii="Times New Roman" w:hAnsi="Times New Roman" w:cs="Times New Roman"/>
          <w:b/>
          <w:sz w:val="24"/>
          <w:szCs w:val="24"/>
        </w:rPr>
        <w:t>flujos de poder</w:t>
      </w:r>
      <w:r w:rsidR="009A46C7" w:rsidRPr="00AE656F">
        <w:rPr>
          <w:rFonts w:ascii="Times New Roman" w:hAnsi="Times New Roman" w:cs="Times New Roman"/>
          <w:sz w:val="24"/>
          <w:szCs w:val="24"/>
        </w:rPr>
        <w:t xml:space="preserve"> en la dinámica propia de las comunidades </w:t>
      </w:r>
      <w:r w:rsidR="00280E42" w:rsidRPr="00AE656F">
        <w:rPr>
          <w:rFonts w:ascii="Times New Roman" w:hAnsi="Times New Roman" w:cs="Times New Roman"/>
          <w:sz w:val="24"/>
          <w:szCs w:val="24"/>
        </w:rPr>
        <w:t xml:space="preserve">y </w:t>
      </w:r>
      <w:r w:rsidR="009A46C7" w:rsidRPr="00AE656F">
        <w:rPr>
          <w:rFonts w:ascii="Times New Roman" w:hAnsi="Times New Roman" w:cs="Times New Roman"/>
          <w:sz w:val="24"/>
          <w:szCs w:val="24"/>
        </w:rPr>
        <w:t>establecidas con sus arreglos institucionales, etc.</w:t>
      </w:r>
    </w:p>
    <w:p w14:paraId="1B288269"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7C1FAB91" w14:textId="4B58C964" w:rsidR="007F0E1A" w:rsidRDefault="00F5564F" w:rsidP="007F0E1A">
      <w:pPr>
        <w:autoSpaceDE w:val="0"/>
        <w:autoSpaceDN w:val="0"/>
        <w:adjustRightInd w:val="0"/>
        <w:spacing w:after="0" w:line="240" w:lineRule="auto"/>
        <w:jc w:val="both"/>
        <w:rPr>
          <w:rFonts w:ascii="Times New Roman" w:hAnsi="Times New Roman" w:cs="Times New Roman"/>
          <w:sz w:val="24"/>
          <w:szCs w:val="24"/>
        </w:rPr>
      </w:pPr>
      <w:r>
        <w:rPr>
          <w:rFonts w:ascii="Times New Roman" w:eastAsia="Wingdings-Regular" w:hAnsi="Times New Roman" w:cs="Times New Roman"/>
          <w:noProof/>
          <w:sz w:val="24"/>
          <w:szCs w:val="24"/>
          <w:lang w:eastAsia="es-CO"/>
        </w:rPr>
        <mc:AlternateContent>
          <mc:Choice Requires="wps">
            <w:drawing>
              <wp:anchor distT="91440" distB="91440" distL="114300" distR="114300" simplePos="0" relativeHeight="251687936" behindDoc="0" locked="0" layoutInCell="0" allowOverlap="1" wp14:anchorId="020A5AAE" wp14:editId="626EAFBD">
                <wp:simplePos x="0" y="0"/>
                <wp:positionH relativeFrom="margin">
                  <wp:posOffset>671195</wp:posOffset>
                </wp:positionH>
                <wp:positionV relativeFrom="margin">
                  <wp:posOffset>1727835</wp:posOffset>
                </wp:positionV>
                <wp:extent cx="2548255" cy="1593850"/>
                <wp:effectExtent l="0" t="0" r="6985" b="1270"/>
                <wp:wrapSquare wrapText="bothSides"/>
                <wp:docPr id="304"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1593850"/>
                        </a:xfrm>
                        <a:prstGeom prst="foldedCorner">
                          <a:avLst>
                            <a:gd name="adj" fmla="val 12500"/>
                          </a:avLst>
                        </a:prstGeom>
                        <a:solidFill>
                          <a:srgbClr val="CF7B79">
                            <a:alpha val="30000"/>
                          </a:srgbClr>
                        </a:solidFill>
                        <a:ln w="6350">
                          <a:solidFill>
                            <a:srgbClr val="969696"/>
                          </a:solidFill>
                          <a:round/>
                          <a:headEnd/>
                          <a:tailEnd/>
                        </a:ln>
                      </wps:spPr>
                      <wps:txbx>
                        <w:txbxContent>
                          <w:p w14:paraId="07D6F310" w14:textId="77777777" w:rsidR="0066018F" w:rsidRPr="00280E42" w:rsidRDefault="0066018F" w:rsidP="007F0E1A">
                            <w:pPr>
                              <w:autoSpaceDE w:val="0"/>
                              <w:autoSpaceDN w:val="0"/>
                              <w:adjustRightInd w:val="0"/>
                              <w:spacing w:after="0" w:line="240" w:lineRule="auto"/>
                              <w:jc w:val="both"/>
                              <w:rPr>
                                <w:rFonts w:ascii="Monotype Corsiva" w:hAnsi="Monotype Corsiva" w:cs="Times New Roman"/>
                                <w:bCs/>
                                <w:sz w:val="24"/>
                                <w:szCs w:val="24"/>
                              </w:rPr>
                            </w:pPr>
                            <w:r w:rsidRPr="00280E42">
                              <w:rPr>
                                <w:rFonts w:ascii="Monotype Corsiva" w:hAnsi="Monotype Corsiva" w:cs="Times New Roman"/>
                                <w:bCs/>
                                <w:sz w:val="24"/>
                                <w:szCs w:val="24"/>
                              </w:rPr>
                              <w:t>Sin investigar los flujos económicos de un territorio no hay como proyectar adecuadamente los circuitos económicos solidarios y tampoco como promover adecuadamente su desarrollo sostenible. (Mance E. 2011)</w:t>
                            </w:r>
                          </w:p>
                          <w:p w14:paraId="5C376FCC" w14:textId="77777777" w:rsidR="0066018F" w:rsidRDefault="0066018F" w:rsidP="007F0E1A">
                            <w:pPr>
                              <w:spacing w:after="0" w:line="240" w:lineRule="auto"/>
                              <w:rPr>
                                <w:rFonts w:asciiTheme="majorHAnsi" w:eastAsiaTheme="majorEastAsia" w:hAnsiTheme="majorHAnsi" w:cstheme="majorBidi"/>
                                <w:i/>
                                <w:iCs/>
                                <w:color w:val="595959" w:themeColor="text1" w:themeTint="A6"/>
                                <w:sz w:val="24"/>
                              </w:rPr>
                            </w:pP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type w14:anchorId="020A5AA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left:0;text-align:left;margin-left:52.85pt;margin-top:136.05pt;width:200.65pt;height:125.5pt;z-index:251687936;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" o:allowincell="f" fillcolor="#cf7b79" strokecolor="#969696" strokeweight=".5pt">
                <v:fill opacity="19789f"/>
                <v:textbox style="mso-fit-shape-to-text:t" inset="10.8pt,7.2pt,10.8pt">
                  <w:txbxContent>
                    <w:p w14:paraId="07D6F310" w14:textId="77777777" w:rsidR="0066018F" w:rsidRPr="00280E42" w:rsidRDefault="0066018F" w:rsidP="007F0E1A">
                      <w:pPr>
                        <w:autoSpaceDE w:val="0"/>
                        <w:autoSpaceDN w:val="0"/>
                        <w:adjustRightInd w:val="0"/>
                        <w:spacing w:after="0" w:line="240" w:lineRule="auto"/>
                        <w:jc w:val="both"/>
                        <w:rPr>
                          <w:rFonts w:ascii="Monotype Corsiva" w:hAnsi="Monotype Corsiva" w:cs="Times New Roman"/>
                          <w:bCs/>
                          <w:sz w:val="24"/>
                          <w:szCs w:val="24"/>
                        </w:rPr>
                      </w:pPr>
                      <w:r w:rsidRPr="00280E42">
                        <w:rPr>
                          <w:rFonts w:ascii="Monotype Corsiva" w:hAnsi="Monotype Corsiva" w:cs="Times New Roman"/>
                          <w:bCs/>
                          <w:sz w:val="24"/>
                          <w:szCs w:val="24"/>
                        </w:rPr>
                        <w:t>Sin investigar los flujos económicos de un territorio no hay como proyectar adecuadamente los circuitos económicos solidarios y tampoco como promover adecuadamente su desarrollo sostenible. (Mance E. 2011)</w:t>
                      </w:r>
                    </w:p>
                    <w:p w14:paraId="5C376FCC" w14:textId="77777777" w:rsidR="0066018F" w:rsidRDefault="0066018F" w:rsidP="007F0E1A">
                      <w:pPr>
                        <w:spacing w:after="0" w:line="240" w:lineRule="auto"/>
                        <w:rPr>
                          <w:rFonts w:asciiTheme="majorHAnsi" w:eastAsiaTheme="majorEastAsia" w:hAnsiTheme="majorHAnsi" w:cstheme="majorBidi"/>
                          <w:i/>
                          <w:iCs/>
                          <w:color w:val="595959" w:themeColor="text1" w:themeTint="A6"/>
                          <w:sz w:val="24"/>
                        </w:rPr>
                      </w:pPr>
                    </w:p>
                  </w:txbxContent>
                </v:textbox>
                <w10:wrap type="square" anchorx="margin" anchory="margin"/>
              </v:shape>
            </w:pict>
          </mc:Fallback>
        </mc:AlternateContent>
      </w:r>
    </w:p>
    <w:p w14:paraId="6605C712"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06B2DEE0"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171CE8FB"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4B22A21A"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0AB18CC6"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58724CCA"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33F8B873"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67C8F029"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22B253AD" w14:textId="77777777" w:rsidR="007F0E1A" w:rsidRP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2E40D436" w14:textId="77777777" w:rsidR="00280E42" w:rsidRDefault="00280E42" w:rsidP="009A46C7">
      <w:pPr>
        <w:autoSpaceDE w:val="0"/>
        <w:autoSpaceDN w:val="0"/>
        <w:adjustRightInd w:val="0"/>
        <w:spacing w:after="0" w:line="240" w:lineRule="auto"/>
        <w:jc w:val="both"/>
        <w:rPr>
          <w:rFonts w:ascii="Times New Roman" w:hAnsi="Times New Roman" w:cs="Times New Roman"/>
          <w:sz w:val="24"/>
          <w:szCs w:val="24"/>
        </w:rPr>
      </w:pPr>
    </w:p>
    <w:p w14:paraId="0819F695" w14:textId="77777777" w:rsidR="00AE656F" w:rsidRDefault="00AE656F" w:rsidP="00280E42">
      <w:pPr>
        <w:autoSpaceDE w:val="0"/>
        <w:autoSpaceDN w:val="0"/>
        <w:adjustRightInd w:val="0"/>
        <w:spacing w:after="0" w:line="240" w:lineRule="auto"/>
        <w:jc w:val="both"/>
        <w:rPr>
          <w:rFonts w:ascii="Times New Roman" w:hAnsi="Times New Roman" w:cs="Times New Roman"/>
          <w:sz w:val="24"/>
          <w:szCs w:val="24"/>
        </w:rPr>
      </w:pPr>
    </w:p>
    <w:p w14:paraId="6715793C" w14:textId="77777777" w:rsidR="00AE656F" w:rsidRDefault="00AE656F" w:rsidP="00AE656F">
      <w:pPr>
        <w:pStyle w:val="Ttulo2"/>
      </w:pPr>
      <w:r>
        <w:t>2.2. Actividades previstas en la Hoja de Ruta</w:t>
      </w:r>
      <w:r w:rsidR="007F0E1A">
        <w:t xml:space="preserve"> según Mance</w:t>
      </w:r>
    </w:p>
    <w:p w14:paraId="3DD8DB19" w14:textId="77777777" w:rsidR="00AE656F" w:rsidRDefault="00AE656F" w:rsidP="00280E42">
      <w:pPr>
        <w:autoSpaceDE w:val="0"/>
        <w:autoSpaceDN w:val="0"/>
        <w:adjustRightInd w:val="0"/>
        <w:spacing w:after="0" w:line="240" w:lineRule="auto"/>
        <w:jc w:val="both"/>
        <w:rPr>
          <w:rFonts w:ascii="Times New Roman" w:hAnsi="Times New Roman" w:cs="Times New Roman"/>
          <w:sz w:val="24"/>
          <w:szCs w:val="24"/>
        </w:rPr>
      </w:pPr>
    </w:p>
    <w:p w14:paraId="435A21ED" w14:textId="77777777" w:rsidR="00280E42" w:rsidRPr="00280E42" w:rsidRDefault="00AE656F" w:rsidP="00280E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Mance expresa que “e</w:t>
      </w:r>
      <w:r w:rsidR="00280E42" w:rsidRPr="00280E42">
        <w:rPr>
          <w:rFonts w:ascii="Times New Roman" w:hAnsi="Times New Roman" w:cs="Times New Roman"/>
          <w:sz w:val="24"/>
          <w:szCs w:val="24"/>
        </w:rPr>
        <w:t>s fundamental constituir redes de economía solidaria para reorganizar</w:t>
      </w:r>
      <w:r w:rsidR="00280E42">
        <w:rPr>
          <w:rFonts w:ascii="Times New Roman" w:hAnsi="Times New Roman" w:cs="Times New Roman"/>
          <w:sz w:val="24"/>
          <w:szCs w:val="24"/>
        </w:rPr>
        <w:t xml:space="preserve"> </w:t>
      </w:r>
      <w:r w:rsidR="00280E42" w:rsidRPr="00280E42">
        <w:rPr>
          <w:rFonts w:ascii="Times New Roman" w:hAnsi="Times New Roman" w:cs="Times New Roman"/>
          <w:sz w:val="24"/>
          <w:szCs w:val="24"/>
        </w:rPr>
        <w:t>los flujos económicos de un territorio y para impulsar el desarrollo</w:t>
      </w:r>
      <w:r w:rsidR="00280E42">
        <w:rPr>
          <w:rFonts w:ascii="Times New Roman" w:hAnsi="Times New Roman" w:cs="Times New Roman"/>
          <w:sz w:val="24"/>
          <w:szCs w:val="24"/>
        </w:rPr>
        <w:t xml:space="preserve"> </w:t>
      </w:r>
      <w:r w:rsidR="00280E42" w:rsidRPr="00280E42">
        <w:rPr>
          <w:rFonts w:ascii="Times New Roman" w:hAnsi="Times New Roman" w:cs="Times New Roman"/>
          <w:sz w:val="24"/>
          <w:szCs w:val="24"/>
        </w:rPr>
        <w:t>endógeno a partir de sus comunidades en favor del buen-vivir de todos</w:t>
      </w:r>
      <w:r>
        <w:rPr>
          <w:rFonts w:ascii="Times New Roman" w:hAnsi="Times New Roman" w:cs="Times New Roman"/>
          <w:sz w:val="24"/>
          <w:szCs w:val="24"/>
        </w:rPr>
        <w:t xml:space="preserve">” y señala como prioritarias las siguientes actividades: </w:t>
      </w:r>
    </w:p>
    <w:p w14:paraId="73D464C0" w14:textId="77777777" w:rsidR="00280E42" w:rsidRDefault="00280E42" w:rsidP="00280E42">
      <w:pPr>
        <w:autoSpaceDE w:val="0"/>
        <w:autoSpaceDN w:val="0"/>
        <w:adjustRightInd w:val="0"/>
        <w:spacing w:after="0" w:line="240" w:lineRule="auto"/>
        <w:jc w:val="both"/>
        <w:rPr>
          <w:rFonts w:ascii="Times New Roman" w:hAnsi="Times New Roman" w:cs="Times New Roman"/>
          <w:sz w:val="24"/>
          <w:szCs w:val="24"/>
        </w:rPr>
      </w:pPr>
    </w:p>
    <w:p w14:paraId="362A09EB" w14:textId="77777777" w:rsidR="00280E42" w:rsidRPr="00280E42" w:rsidRDefault="00AE656F" w:rsidP="00AE656F">
      <w:p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2.2.1. M</w:t>
      </w:r>
      <w:r w:rsidR="00280E42" w:rsidRPr="00280E42">
        <w:rPr>
          <w:rFonts w:ascii="Times New Roman" w:hAnsi="Times New Roman" w:cs="Times New Roman"/>
          <w:b/>
          <w:bCs/>
          <w:sz w:val="24"/>
          <w:szCs w:val="24"/>
        </w:rPr>
        <w:t xml:space="preserve">apear </w:t>
      </w:r>
      <w:r w:rsidR="00280E42" w:rsidRPr="00280E42">
        <w:rPr>
          <w:rFonts w:ascii="Times New Roman" w:hAnsi="Times New Roman" w:cs="Times New Roman"/>
          <w:sz w:val="24"/>
          <w:szCs w:val="24"/>
        </w:rPr>
        <w:t>los flujos económicos que atraviesan los territorios y redes</w:t>
      </w:r>
      <w:r w:rsidR="00280E42">
        <w:rPr>
          <w:rFonts w:ascii="Times New Roman" w:hAnsi="Times New Roman" w:cs="Times New Roman"/>
          <w:sz w:val="24"/>
          <w:szCs w:val="24"/>
        </w:rPr>
        <w:t xml:space="preserve"> </w:t>
      </w:r>
      <w:r w:rsidR="00280E42" w:rsidRPr="00280E42">
        <w:rPr>
          <w:rFonts w:ascii="Times New Roman" w:hAnsi="Times New Roman" w:cs="Times New Roman"/>
          <w:sz w:val="24"/>
          <w:szCs w:val="24"/>
        </w:rPr>
        <w:t>locales, nacionales e internacionales</w:t>
      </w:r>
    </w:p>
    <w:p w14:paraId="05CB5311" w14:textId="77777777" w:rsidR="00280E42" w:rsidRPr="00280E42" w:rsidRDefault="00280E42" w:rsidP="00AE656F">
      <w:pPr>
        <w:autoSpaceDE w:val="0"/>
        <w:autoSpaceDN w:val="0"/>
        <w:adjustRightInd w:val="0"/>
        <w:spacing w:after="0" w:line="240" w:lineRule="auto"/>
        <w:ind w:firstLine="426"/>
        <w:jc w:val="both"/>
        <w:rPr>
          <w:rFonts w:ascii="Times New Roman" w:hAnsi="Times New Roman" w:cs="Times New Roman"/>
          <w:sz w:val="24"/>
          <w:szCs w:val="24"/>
        </w:rPr>
      </w:pPr>
      <w:r w:rsidRPr="00280E42">
        <w:rPr>
          <w:rFonts w:ascii="Times New Roman" w:hAnsi="Times New Roman" w:cs="Times New Roman"/>
          <w:sz w:val="24"/>
          <w:szCs w:val="24"/>
        </w:rPr>
        <w:t>2.</w:t>
      </w:r>
      <w:r w:rsidR="00AE656F">
        <w:rPr>
          <w:rFonts w:ascii="Times New Roman" w:hAnsi="Times New Roman" w:cs="Times New Roman"/>
          <w:sz w:val="24"/>
          <w:szCs w:val="24"/>
        </w:rPr>
        <w:t>.2.2. P</w:t>
      </w:r>
      <w:r w:rsidRPr="00280E42">
        <w:rPr>
          <w:rFonts w:ascii="Times New Roman" w:hAnsi="Times New Roman" w:cs="Times New Roman"/>
          <w:b/>
          <w:bCs/>
          <w:sz w:val="24"/>
          <w:szCs w:val="24"/>
        </w:rPr>
        <w:t xml:space="preserve">royectar </w:t>
      </w:r>
      <w:r w:rsidRPr="00280E42">
        <w:rPr>
          <w:rFonts w:ascii="Times New Roman" w:hAnsi="Times New Roman" w:cs="Times New Roman"/>
          <w:sz w:val="24"/>
          <w:szCs w:val="24"/>
        </w:rPr>
        <w:t>la producción bajo demanda</w:t>
      </w:r>
      <w:r>
        <w:rPr>
          <w:rFonts w:ascii="Times New Roman" w:hAnsi="Times New Roman" w:cs="Times New Roman"/>
          <w:sz w:val="24"/>
          <w:szCs w:val="24"/>
        </w:rPr>
        <w:t xml:space="preserve"> </w:t>
      </w:r>
      <w:r w:rsidRPr="00280E42">
        <w:rPr>
          <w:rFonts w:ascii="Times New Roman" w:hAnsi="Times New Roman" w:cs="Times New Roman"/>
          <w:sz w:val="24"/>
          <w:szCs w:val="24"/>
        </w:rPr>
        <w:t xml:space="preserve">para </w:t>
      </w:r>
      <w:r w:rsidR="00AE656F">
        <w:rPr>
          <w:rFonts w:ascii="Times New Roman" w:hAnsi="Times New Roman" w:cs="Times New Roman"/>
          <w:sz w:val="24"/>
          <w:szCs w:val="24"/>
        </w:rPr>
        <w:t>atender</w:t>
      </w:r>
      <w:r w:rsidRPr="00280E42">
        <w:rPr>
          <w:rFonts w:ascii="Times New Roman" w:hAnsi="Times New Roman" w:cs="Times New Roman"/>
          <w:sz w:val="24"/>
          <w:szCs w:val="24"/>
        </w:rPr>
        <w:t xml:space="preserve"> las necesidades mapeadas</w:t>
      </w:r>
    </w:p>
    <w:p w14:paraId="643E6CB8" w14:textId="77777777" w:rsidR="00280E42" w:rsidRPr="00280E42" w:rsidRDefault="00AE656F" w:rsidP="00846BCA">
      <w:pPr>
        <w:autoSpaceDE w:val="0"/>
        <w:autoSpaceDN w:val="0"/>
        <w:adjustRightInd w:val="0"/>
        <w:spacing w:after="0" w:line="240" w:lineRule="auto"/>
        <w:ind w:left="1134" w:hanging="708"/>
        <w:jc w:val="both"/>
        <w:rPr>
          <w:rFonts w:ascii="Times New Roman" w:hAnsi="Times New Roman" w:cs="Times New Roman"/>
          <w:sz w:val="24"/>
          <w:szCs w:val="24"/>
        </w:rPr>
      </w:pPr>
      <w:r>
        <w:rPr>
          <w:rFonts w:ascii="Times New Roman" w:hAnsi="Times New Roman" w:cs="Times New Roman"/>
          <w:sz w:val="24"/>
          <w:szCs w:val="24"/>
        </w:rPr>
        <w:t>2.2.3. P</w:t>
      </w:r>
      <w:r w:rsidR="00280E42" w:rsidRPr="00280E42">
        <w:rPr>
          <w:rFonts w:ascii="Times New Roman" w:hAnsi="Times New Roman" w:cs="Times New Roman"/>
          <w:b/>
          <w:bCs/>
          <w:sz w:val="24"/>
          <w:szCs w:val="24"/>
        </w:rPr>
        <w:t xml:space="preserve">royectar </w:t>
      </w:r>
      <w:r w:rsidR="00280E42" w:rsidRPr="00280E42">
        <w:rPr>
          <w:rFonts w:ascii="Times New Roman" w:hAnsi="Times New Roman" w:cs="Times New Roman"/>
          <w:sz w:val="24"/>
          <w:szCs w:val="24"/>
        </w:rPr>
        <w:t>los circuitos económicos solidarios y redes colaborativas</w:t>
      </w:r>
      <w:r w:rsidR="00280E42">
        <w:rPr>
          <w:rFonts w:ascii="Times New Roman" w:hAnsi="Times New Roman" w:cs="Times New Roman"/>
          <w:sz w:val="24"/>
          <w:szCs w:val="24"/>
        </w:rPr>
        <w:t xml:space="preserve"> </w:t>
      </w:r>
      <w:r w:rsidR="00280E42" w:rsidRPr="00280E42">
        <w:rPr>
          <w:rFonts w:ascii="Times New Roman" w:hAnsi="Times New Roman" w:cs="Times New Roman"/>
          <w:sz w:val="24"/>
          <w:szCs w:val="24"/>
        </w:rPr>
        <w:t>para conectar emprendimientos y facilitar su integración</w:t>
      </w:r>
    </w:p>
    <w:p w14:paraId="49DDBBDD" w14:textId="77777777" w:rsidR="00280E42" w:rsidRPr="00280E42" w:rsidRDefault="00AE656F" w:rsidP="00846BCA">
      <w:pPr>
        <w:autoSpaceDE w:val="0"/>
        <w:autoSpaceDN w:val="0"/>
        <w:adjustRightInd w:val="0"/>
        <w:spacing w:after="0" w:line="240" w:lineRule="auto"/>
        <w:ind w:left="1134" w:hanging="708"/>
        <w:jc w:val="both"/>
        <w:rPr>
          <w:rFonts w:ascii="Times New Roman" w:hAnsi="Times New Roman" w:cs="Times New Roman"/>
          <w:sz w:val="24"/>
          <w:szCs w:val="24"/>
        </w:rPr>
      </w:pPr>
      <w:r>
        <w:rPr>
          <w:rFonts w:ascii="Times New Roman" w:hAnsi="Times New Roman" w:cs="Times New Roman"/>
          <w:sz w:val="24"/>
          <w:szCs w:val="24"/>
        </w:rPr>
        <w:t>2.2.4. C</w:t>
      </w:r>
      <w:r w:rsidR="00280E42" w:rsidRPr="00280E42">
        <w:rPr>
          <w:rFonts w:ascii="Times New Roman" w:hAnsi="Times New Roman" w:cs="Times New Roman"/>
          <w:b/>
          <w:bCs/>
          <w:sz w:val="24"/>
          <w:szCs w:val="24"/>
        </w:rPr>
        <w:t xml:space="preserve">rear </w:t>
      </w:r>
      <w:r w:rsidR="00280E42" w:rsidRPr="00280E42">
        <w:rPr>
          <w:rFonts w:ascii="Times New Roman" w:hAnsi="Times New Roman" w:cs="Times New Roman"/>
          <w:sz w:val="24"/>
          <w:szCs w:val="24"/>
        </w:rPr>
        <w:t xml:space="preserve">emprendimientos </w:t>
      </w:r>
      <w:r>
        <w:rPr>
          <w:rFonts w:ascii="Times New Roman" w:hAnsi="Times New Roman" w:cs="Times New Roman"/>
          <w:sz w:val="24"/>
          <w:szCs w:val="24"/>
        </w:rPr>
        <w:t xml:space="preserve">y </w:t>
      </w:r>
      <w:r w:rsidR="00280E42" w:rsidRPr="00280E42">
        <w:rPr>
          <w:rFonts w:ascii="Times New Roman" w:hAnsi="Times New Roman" w:cs="Times New Roman"/>
          <w:sz w:val="24"/>
          <w:szCs w:val="24"/>
        </w:rPr>
        <w:t>adoptar las tecnologías sociales adecuadas</w:t>
      </w:r>
      <w:r w:rsidR="00280E42">
        <w:rPr>
          <w:rFonts w:ascii="Times New Roman" w:hAnsi="Times New Roman" w:cs="Times New Roman"/>
          <w:sz w:val="24"/>
          <w:szCs w:val="24"/>
        </w:rPr>
        <w:t xml:space="preserve"> </w:t>
      </w:r>
      <w:r w:rsidR="00280E42" w:rsidRPr="00280E42">
        <w:rPr>
          <w:rFonts w:ascii="Times New Roman" w:hAnsi="Times New Roman" w:cs="Times New Roman"/>
          <w:sz w:val="24"/>
          <w:szCs w:val="24"/>
        </w:rPr>
        <w:t>para fortalecer los intercambios económicos solidarios proyectados</w:t>
      </w:r>
    </w:p>
    <w:p w14:paraId="5A7CF223" w14:textId="77777777" w:rsidR="00280E42" w:rsidRDefault="00226BC0" w:rsidP="00226BC0">
      <w:p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2.2.5. F</w:t>
      </w:r>
      <w:r w:rsidR="00280E42" w:rsidRPr="00280E42">
        <w:rPr>
          <w:rFonts w:ascii="Times New Roman" w:hAnsi="Times New Roman" w:cs="Times New Roman"/>
          <w:b/>
          <w:bCs/>
          <w:sz w:val="24"/>
          <w:szCs w:val="24"/>
        </w:rPr>
        <w:t xml:space="preserve">ormar </w:t>
      </w:r>
      <w:r w:rsidR="00280E42" w:rsidRPr="00280E42">
        <w:rPr>
          <w:rFonts w:ascii="Times New Roman" w:hAnsi="Times New Roman" w:cs="Times New Roman"/>
          <w:sz w:val="24"/>
          <w:szCs w:val="24"/>
        </w:rPr>
        <w:t>redes de economía solidaria integrando los varios a</w:t>
      </w:r>
      <w:r w:rsidR="00280E42">
        <w:rPr>
          <w:rFonts w:ascii="Times New Roman" w:hAnsi="Times New Roman" w:cs="Times New Roman"/>
          <w:sz w:val="24"/>
          <w:szCs w:val="24"/>
        </w:rPr>
        <w:t>c</w:t>
      </w:r>
      <w:r w:rsidR="00280E42" w:rsidRPr="00280E42">
        <w:rPr>
          <w:rFonts w:ascii="Times New Roman" w:hAnsi="Times New Roman" w:cs="Times New Roman"/>
          <w:sz w:val="24"/>
          <w:szCs w:val="24"/>
        </w:rPr>
        <w:t>tores</w:t>
      </w:r>
      <w:r w:rsidR="00280E42">
        <w:rPr>
          <w:rFonts w:ascii="Times New Roman" w:hAnsi="Times New Roman" w:cs="Times New Roman"/>
          <w:sz w:val="24"/>
          <w:szCs w:val="24"/>
        </w:rPr>
        <w:t xml:space="preserve"> </w:t>
      </w:r>
    </w:p>
    <w:p w14:paraId="0662154A" w14:textId="77777777" w:rsidR="00280E42" w:rsidRPr="00280E42" w:rsidRDefault="00226BC0" w:rsidP="00846BCA">
      <w:pPr>
        <w:autoSpaceDE w:val="0"/>
        <w:autoSpaceDN w:val="0"/>
        <w:adjustRightInd w:val="0"/>
        <w:spacing w:after="0" w:line="240" w:lineRule="auto"/>
        <w:ind w:left="1134" w:hanging="708"/>
        <w:jc w:val="both"/>
        <w:rPr>
          <w:rFonts w:ascii="Times New Roman" w:hAnsi="Times New Roman" w:cs="Times New Roman"/>
          <w:sz w:val="24"/>
          <w:szCs w:val="24"/>
        </w:rPr>
      </w:pPr>
      <w:r>
        <w:rPr>
          <w:rFonts w:ascii="Times New Roman" w:hAnsi="Times New Roman" w:cs="Times New Roman"/>
          <w:sz w:val="24"/>
          <w:szCs w:val="24"/>
        </w:rPr>
        <w:t>2.2.6. R</w:t>
      </w:r>
      <w:r w:rsidR="00280E42" w:rsidRPr="00280E42">
        <w:rPr>
          <w:rFonts w:ascii="Times New Roman" w:hAnsi="Times New Roman" w:cs="Times New Roman"/>
          <w:b/>
          <w:bCs/>
          <w:sz w:val="24"/>
          <w:szCs w:val="24"/>
        </w:rPr>
        <w:t xml:space="preserve">eorganizar </w:t>
      </w:r>
      <w:r w:rsidR="00280E42" w:rsidRPr="00280E42">
        <w:rPr>
          <w:rFonts w:ascii="Times New Roman" w:hAnsi="Times New Roman" w:cs="Times New Roman"/>
          <w:sz w:val="24"/>
          <w:szCs w:val="24"/>
        </w:rPr>
        <w:t>las cadenas de producción, comercialización, consumo y</w:t>
      </w:r>
      <w:r w:rsidR="00280E42">
        <w:rPr>
          <w:rFonts w:ascii="Times New Roman" w:hAnsi="Times New Roman" w:cs="Times New Roman"/>
          <w:sz w:val="24"/>
          <w:szCs w:val="24"/>
        </w:rPr>
        <w:t xml:space="preserve"> </w:t>
      </w:r>
      <w:r w:rsidR="00280E42" w:rsidRPr="00280E42">
        <w:rPr>
          <w:rFonts w:ascii="Times New Roman" w:hAnsi="Times New Roman" w:cs="Times New Roman"/>
          <w:sz w:val="24"/>
          <w:szCs w:val="24"/>
        </w:rPr>
        <w:t>financiamiento</w:t>
      </w:r>
    </w:p>
    <w:p w14:paraId="7BD772EC" w14:textId="77777777" w:rsidR="00280E42" w:rsidRDefault="00226BC0" w:rsidP="00846BCA">
      <w:pPr>
        <w:autoSpaceDE w:val="0"/>
        <w:autoSpaceDN w:val="0"/>
        <w:adjustRightInd w:val="0"/>
        <w:spacing w:after="0" w:line="240" w:lineRule="auto"/>
        <w:ind w:left="1134" w:hanging="708"/>
        <w:jc w:val="both"/>
        <w:rPr>
          <w:rFonts w:ascii="Times New Roman" w:hAnsi="Times New Roman" w:cs="Times New Roman"/>
          <w:sz w:val="24"/>
          <w:szCs w:val="24"/>
        </w:rPr>
      </w:pPr>
      <w:r>
        <w:rPr>
          <w:rFonts w:ascii="Times New Roman" w:hAnsi="Times New Roman" w:cs="Times New Roman"/>
          <w:sz w:val="24"/>
          <w:szCs w:val="24"/>
        </w:rPr>
        <w:t>2.2.7. C</w:t>
      </w:r>
      <w:r w:rsidR="00280E42" w:rsidRPr="00280E42">
        <w:rPr>
          <w:rFonts w:ascii="Times New Roman" w:hAnsi="Times New Roman" w:cs="Times New Roman"/>
          <w:b/>
          <w:bCs/>
          <w:sz w:val="24"/>
          <w:szCs w:val="24"/>
        </w:rPr>
        <w:t xml:space="preserve">onstituir </w:t>
      </w:r>
      <w:r w:rsidR="00280E42" w:rsidRPr="00280E42">
        <w:rPr>
          <w:rFonts w:ascii="Times New Roman" w:hAnsi="Times New Roman" w:cs="Times New Roman"/>
          <w:sz w:val="24"/>
          <w:szCs w:val="24"/>
        </w:rPr>
        <w:t>arreglos socio-económicos solidarios,</w:t>
      </w:r>
      <w:r w:rsidR="00280E42">
        <w:rPr>
          <w:rFonts w:ascii="Times New Roman" w:hAnsi="Times New Roman" w:cs="Times New Roman"/>
          <w:sz w:val="24"/>
          <w:szCs w:val="24"/>
        </w:rPr>
        <w:t xml:space="preserve"> </w:t>
      </w:r>
      <w:r w:rsidR="00280E42" w:rsidRPr="00280E42">
        <w:rPr>
          <w:rFonts w:ascii="Times New Roman" w:hAnsi="Times New Roman" w:cs="Times New Roman"/>
          <w:sz w:val="24"/>
          <w:szCs w:val="24"/>
        </w:rPr>
        <w:t>para promover el desarrollo endógeno sustentable</w:t>
      </w:r>
      <w:r w:rsidR="00280E42">
        <w:rPr>
          <w:rFonts w:ascii="Times New Roman" w:hAnsi="Times New Roman" w:cs="Times New Roman"/>
          <w:sz w:val="24"/>
          <w:szCs w:val="24"/>
        </w:rPr>
        <w:t xml:space="preserve"> </w:t>
      </w:r>
      <w:r w:rsidR="00280E42" w:rsidRPr="00280E42">
        <w:rPr>
          <w:rFonts w:ascii="Times New Roman" w:hAnsi="Times New Roman" w:cs="Times New Roman"/>
          <w:sz w:val="24"/>
          <w:szCs w:val="24"/>
        </w:rPr>
        <w:t>en sus dimensiones económica, ecológica y solidaria</w:t>
      </w:r>
    </w:p>
    <w:p w14:paraId="1360CD09" w14:textId="77777777" w:rsidR="00280E42" w:rsidRDefault="00280E42" w:rsidP="00280E42">
      <w:pPr>
        <w:autoSpaceDE w:val="0"/>
        <w:autoSpaceDN w:val="0"/>
        <w:adjustRightInd w:val="0"/>
        <w:spacing w:after="0" w:line="240" w:lineRule="auto"/>
        <w:jc w:val="both"/>
        <w:rPr>
          <w:rFonts w:ascii="Times New Roman" w:hAnsi="Times New Roman" w:cs="Times New Roman"/>
          <w:sz w:val="24"/>
          <w:szCs w:val="24"/>
        </w:rPr>
      </w:pPr>
    </w:p>
    <w:p w14:paraId="03A68B25" w14:textId="77777777" w:rsidR="00280E42" w:rsidRPr="00280E42" w:rsidRDefault="00226BC0" w:rsidP="00BF4A47">
      <w:pPr>
        <w:pStyle w:val="Ttulo4"/>
        <w:ind w:firstLine="426"/>
      </w:pPr>
      <w:r>
        <w:t xml:space="preserve">2.2.1.1. Cómo </w:t>
      </w:r>
      <w:r w:rsidR="00280E42" w:rsidRPr="00280E42">
        <w:t>Mapear los Flujos Económicos</w:t>
      </w:r>
      <w:r>
        <w:t>?</w:t>
      </w:r>
    </w:p>
    <w:p w14:paraId="2734B8C0" w14:textId="77777777" w:rsidR="00280E42" w:rsidRPr="00280E42" w:rsidRDefault="00280E42" w:rsidP="00280E42">
      <w:pPr>
        <w:autoSpaceDE w:val="0"/>
        <w:autoSpaceDN w:val="0"/>
        <w:adjustRightInd w:val="0"/>
        <w:spacing w:after="0" w:line="240" w:lineRule="auto"/>
        <w:jc w:val="both"/>
        <w:rPr>
          <w:rFonts w:ascii="Times New Roman" w:hAnsi="Times New Roman" w:cs="Times New Roman"/>
          <w:color w:val="810000"/>
          <w:sz w:val="24"/>
          <w:szCs w:val="24"/>
        </w:rPr>
      </w:pPr>
      <w:r w:rsidRPr="00280E42">
        <w:rPr>
          <w:rFonts w:ascii="Times New Roman" w:hAnsi="Times New Roman" w:cs="Times New Roman"/>
          <w:color w:val="810000"/>
          <w:sz w:val="24"/>
          <w:szCs w:val="24"/>
        </w:rPr>
        <w:t>___________________________________________________________________________________________________________________________</w:t>
      </w:r>
    </w:p>
    <w:p w14:paraId="2CA05AF8" w14:textId="77777777" w:rsidR="00280E42" w:rsidRPr="00280E42" w:rsidRDefault="00280E42" w:rsidP="00280E42">
      <w:pPr>
        <w:autoSpaceDE w:val="0"/>
        <w:autoSpaceDN w:val="0"/>
        <w:adjustRightInd w:val="0"/>
        <w:spacing w:after="0" w:line="240" w:lineRule="auto"/>
        <w:jc w:val="both"/>
        <w:rPr>
          <w:rFonts w:ascii="Times New Roman" w:hAnsi="Times New Roman" w:cs="Times New Roman"/>
          <w:b/>
          <w:bCs/>
          <w:color w:val="000000"/>
          <w:sz w:val="24"/>
          <w:szCs w:val="24"/>
        </w:rPr>
      </w:pPr>
      <w:r w:rsidRPr="00280E42">
        <w:rPr>
          <w:rFonts w:ascii="Times New Roman" w:hAnsi="Times New Roman" w:cs="Times New Roman"/>
          <w:b/>
          <w:bCs/>
          <w:color w:val="000000"/>
          <w:sz w:val="24"/>
          <w:szCs w:val="24"/>
        </w:rPr>
        <w:t>► Flujos de Productos y Servicios (ejemplos)</w:t>
      </w:r>
    </w:p>
    <w:p w14:paraId="1ECE9EEF" w14:textId="77777777" w:rsidR="00280E42" w:rsidRPr="00280E42" w:rsidRDefault="00280E42" w:rsidP="00280E42">
      <w:pPr>
        <w:autoSpaceDE w:val="0"/>
        <w:autoSpaceDN w:val="0"/>
        <w:adjustRightInd w:val="0"/>
        <w:spacing w:after="0" w:line="240" w:lineRule="auto"/>
        <w:jc w:val="both"/>
        <w:rPr>
          <w:rFonts w:ascii="Times New Roman" w:hAnsi="Times New Roman" w:cs="Times New Roman"/>
          <w:color w:val="000000"/>
          <w:sz w:val="24"/>
          <w:szCs w:val="24"/>
        </w:rPr>
      </w:pPr>
      <w:r w:rsidRPr="00280E42">
        <w:rPr>
          <w:rFonts w:ascii="Times New Roman" w:hAnsi="Times New Roman" w:cs="Times New Roman"/>
          <w:color w:val="000000"/>
          <w:sz w:val="24"/>
          <w:szCs w:val="24"/>
        </w:rPr>
        <w:t>• Consumo de las Familias – Compras Privadas</w:t>
      </w:r>
    </w:p>
    <w:p w14:paraId="77B3EB32" w14:textId="77777777" w:rsidR="00280E42" w:rsidRPr="00280E42" w:rsidRDefault="00280E42" w:rsidP="00280E42">
      <w:pPr>
        <w:autoSpaceDE w:val="0"/>
        <w:autoSpaceDN w:val="0"/>
        <w:adjustRightInd w:val="0"/>
        <w:spacing w:after="0" w:line="240" w:lineRule="auto"/>
        <w:jc w:val="both"/>
        <w:rPr>
          <w:rFonts w:ascii="Times New Roman" w:hAnsi="Times New Roman" w:cs="Times New Roman"/>
          <w:color w:val="000000"/>
          <w:sz w:val="24"/>
          <w:szCs w:val="24"/>
        </w:rPr>
      </w:pPr>
      <w:r w:rsidRPr="00280E42">
        <w:rPr>
          <w:rFonts w:ascii="Times New Roman" w:hAnsi="Times New Roman" w:cs="Times New Roman"/>
          <w:color w:val="000000"/>
          <w:sz w:val="24"/>
          <w:szCs w:val="24"/>
        </w:rPr>
        <w:t>• Consumo de los Gobiernos – Compras Publicas</w:t>
      </w:r>
    </w:p>
    <w:p w14:paraId="4C52DC18" w14:textId="77777777" w:rsidR="00280E42" w:rsidRPr="00280E42" w:rsidRDefault="00280E42" w:rsidP="00280E42">
      <w:pPr>
        <w:autoSpaceDE w:val="0"/>
        <w:autoSpaceDN w:val="0"/>
        <w:adjustRightInd w:val="0"/>
        <w:spacing w:after="0" w:line="240" w:lineRule="auto"/>
        <w:jc w:val="both"/>
        <w:rPr>
          <w:rFonts w:ascii="Times New Roman" w:hAnsi="Times New Roman" w:cs="Times New Roman"/>
          <w:color w:val="000000"/>
          <w:sz w:val="24"/>
          <w:szCs w:val="24"/>
        </w:rPr>
      </w:pPr>
      <w:r w:rsidRPr="00280E42">
        <w:rPr>
          <w:rFonts w:ascii="Times New Roman" w:hAnsi="Times New Roman" w:cs="Times New Roman"/>
          <w:color w:val="000000"/>
          <w:sz w:val="24"/>
          <w:szCs w:val="24"/>
        </w:rPr>
        <w:t>• Consumo de los Emprendimientos y/o Empresas</w:t>
      </w:r>
    </w:p>
    <w:p w14:paraId="21D2532C" w14:textId="77777777" w:rsidR="00280E42" w:rsidRPr="00280E42" w:rsidRDefault="00280E42" w:rsidP="00280E42">
      <w:pPr>
        <w:autoSpaceDE w:val="0"/>
        <w:autoSpaceDN w:val="0"/>
        <w:adjustRightInd w:val="0"/>
        <w:spacing w:after="0" w:line="240" w:lineRule="auto"/>
        <w:jc w:val="both"/>
        <w:rPr>
          <w:rFonts w:ascii="Times New Roman" w:hAnsi="Times New Roman" w:cs="Times New Roman"/>
          <w:color w:val="000000"/>
          <w:sz w:val="24"/>
          <w:szCs w:val="24"/>
        </w:rPr>
      </w:pPr>
      <w:r w:rsidRPr="00280E42">
        <w:rPr>
          <w:rFonts w:ascii="Times New Roman" w:hAnsi="Times New Roman" w:cs="Times New Roman"/>
          <w:color w:val="000000"/>
          <w:sz w:val="24"/>
          <w:szCs w:val="24"/>
        </w:rPr>
        <w:t>• Compras por atores externos de productos y servicios locales</w:t>
      </w:r>
    </w:p>
    <w:p w14:paraId="1CCD7948" w14:textId="77777777" w:rsidR="00280E42" w:rsidRDefault="00280E42" w:rsidP="00280E42">
      <w:pPr>
        <w:autoSpaceDE w:val="0"/>
        <w:autoSpaceDN w:val="0"/>
        <w:adjustRightInd w:val="0"/>
        <w:spacing w:after="0" w:line="240" w:lineRule="auto"/>
        <w:jc w:val="both"/>
        <w:rPr>
          <w:rFonts w:ascii="Times New Roman" w:hAnsi="Times New Roman" w:cs="Times New Roman"/>
          <w:color w:val="000000"/>
          <w:sz w:val="24"/>
          <w:szCs w:val="24"/>
        </w:rPr>
      </w:pPr>
      <w:r w:rsidRPr="00280E42">
        <w:rPr>
          <w:rFonts w:ascii="Times New Roman" w:hAnsi="Times New Roman" w:cs="Times New Roman"/>
          <w:color w:val="000000"/>
          <w:sz w:val="24"/>
          <w:szCs w:val="24"/>
        </w:rPr>
        <w:t>• Residuos generados</w:t>
      </w:r>
    </w:p>
    <w:p w14:paraId="11B27EC6" w14:textId="77777777" w:rsidR="00280E42" w:rsidRPr="00280E42" w:rsidRDefault="00280E42" w:rsidP="00280E42">
      <w:pPr>
        <w:autoSpaceDE w:val="0"/>
        <w:autoSpaceDN w:val="0"/>
        <w:adjustRightInd w:val="0"/>
        <w:spacing w:after="0" w:line="240" w:lineRule="auto"/>
        <w:jc w:val="both"/>
        <w:rPr>
          <w:rFonts w:ascii="Times New Roman" w:hAnsi="Times New Roman" w:cs="Times New Roman"/>
          <w:sz w:val="24"/>
          <w:szCs w:val="24"/>
        </w:rPr>
      </w:pPr>
    </w:p>
    <w:p w14:paraId="07B62D94" w14:textId="77777777" w:rsidR="00280E42" w:rsidRDefault="00280E42" w:rsidP="00280E42">
      <w:pPr>
        <w:autoSpaceDE w:val="0"/>
        <w:autoSpaceDN w:val="0"/>
        <w:adjustRightInd w:val="0"/>
        <w:spacing w:after="0" w:line="240" w:lineRule="auto"/>
        <w:rPr>
          <w:rFonts w:ascii="Arial-BoldMT" w:hAnsi="Arial-BoldMT" w:cs="Arial-BoldMT"/>
          <w:b/>
          <w:bCs/>
          <w:sz w:val="44"/>
          <w:szCs w:val="44"/>
        </w:rPr>
      </w:pPr>
      <w:r w:rsidRPr="00280E42">
        <w:rPr>
          <w:rFonts w:ascii="Times New Roman" w:hAnsi="Times New Roman" w:cs="Times New Roman"/>
          <w:b/>
          <w:bCs/>
          <w:color w:val="000000"/>
          <w:sz w:val="24"/>
          <w:szCs w:val="24"/>
        </w:rPr>
        <w:t xml:space="preserve">► </w:t>
      </w:r>
      <w:r w:rsidRPr="00280E42">
        <w:rPr>
          <w:rFonts w:ascii="Times New Roman" w:hAnsi="Times New Roman" w:cs="Times New Roman"/>
          <w:b/>
          <w:bCs/>
          <w:sz w:val="24"/>
          <w:szCs w:val="24"/>
        </w:rPr>
        <w:t>Flujos de Valores (ejemplos)</w:t>
      </w:r>
    </w:p>
    <w:p w14:paraId="72FF2A5B" w14:textId="77777777" w:rsidR="00280E42" w:rsidRPr="00280E42" w:rsidRDefault="00280E42" w:rsidP="004F3BAD">
      <w:pPr>
        <w:pStyle w:val="Prrafodelista"/>
        <w:numPr>
          <w:ilvl w:val="0"/>
          <w:numId w:val="2"/>
        </w:numPr>
        <w:autoSpaceDE w:val="0"/>
        <w:autoSpaceDN w:val="0"/>
        <w:adjustRightInd w:val="0"/>
        <w:spacing w:after="0" w:line="240" w:lineRule="auto"/>
        <w:ind w:hanging="578"/>
        <w:jc w:val="both"/>
        <w:rPr>
          <w:rFonts w:ascii="Times New Roman" w:hAnsi="Times New Roman" w:cs="Times New Roman"/>
          <w:sz w:val="24"/>
          <w:szCs w:val="24"/>
          <w:u w:val="single"/>
        </w:rPr>
      </w:pPr>
      <w:r w:rsidRPr="00280E42">
        <w:rPr>
          <w:rFonts w:ascii="Times New Roman" w:hAnsi="Times New Roman" w:cs="Times New Roman"/>
          <w:sz w:val="24"/>
          <w:szCs w:val="24"/>
          <w:u w:val="single"/>
        </w:rPr>
        <w:t>Valores Monetarios:</w:t>
      </w:r>
    </w:p>
    <w:p w14:paraId="4208C99D" w14:textId="77777777" w:rsidR="00280E42" w:rsidRPr="00280E42" w:rsidRDefault="00280E42" w:rsidP="004F3BAD">
      <w:pPr>
        <w:pStyle w:val="Prrafodelista"/>
        <w:numPr>
          <w:ilvl w:val="0"/>
          <w:numId w:val="3"/>
        </w:numPr>
        <w:autoSpaceDE w:val="0"/>
        <w:autoSpaceDN w:val="0"/>
        <w:adjustRightInd w:val="0"/>
        <w:spacing w:after="0" w:line="240" w:lineRule="auto"/>
        <w:jc w:val="both"/>
        <w:rPr>
          <w:rFonts w:ascii="Times New Roman" w:hAnsi="Times New Roman" w:cs="Times New Roman"/>
          <w:sz w:val="24"/>
          <w:szCs w:val="24"/>
        </w:rPr>
      </w:pPr>
      <w:r w:rsidRPr="00280E42">
        <w:rPr>
          <w:rFonts w:ascii="Times New Roman" w:hAnsi="Times New Roman" w:cs="Times New Roman"/>
          <w:sz w:val="24"/>
          <w:szCs w:val="24"/>
        </w:rPr>
        <w:t>Remuneración de Trabajo, Jubilaciones,</w:t>
      </w:r>
    </w:p>
    <w:p w14:paraId="662B5CE1" w14:textId="77777777" w:rsidR="00280E42" w:rsidRPr="00280E42" w:rsidRDefault="00280E42" w:rsidP="004F3BAD">
      <w:pPr>
        <w:pStyle w:val="Prrafodelista"/>
        <w:numPr>
          <w:ilvl w:val="0"/>
          <w:numId w:val="3"/>
        </w:numPr>
        <w:autoSpaceDE w:val="0"/>
        <w:autoSpaceDN w:val="0"/>
        <w:adjustRightInd w:val="0"/>
        <w:spacing w:after="0" w:line="240" w:lineRule="auto"/>
        <w:jc w:val="both"/>
        <w:rPr>
          <w:rFonts w:ascii="Times New Roman" w:hAnsi="Times New Roman" w:cs="Times New Roman"/>
          <w:sz w:val="24"/>
          <w:szCs w:val="24"/>
        </w:rPr>
      </w:pPr>
      <w:r w:rsidRPr="00280E42">
        <w:rPr>
          <w:rFonts w:ascii="Times New Roman" w:hAnsi="Times New Roman" w:cs="Times New Roman"/>
          <w:sz w:val="24"/>
          <w:szCs w:val="24"/>
        </w:rPr>
        <w:t>Pensiones, Transferencias Públicas Sociales,</w:t>
      </w:r>
    </w:p>
    <w:p w14:paraId="28972391" w14:textId="77777777" w:rsidR="00280E42" w:rsidRPr="00280E42" w:rsidRDefault="00280E42" w:rsidP="004F3BAD">
      <w:pPr>
        <w:pStyle w:val="Prrafodelista"/>
        <w:numPr>
          <w:ilvl w:val="0"/>
          <w:numId w:val="3"/>
        </w:numPr>
        <w:autoSpaceDE w:val="0"/>
        <w:autoSpaceDN w:val="0"/>
        <w:adjustRightInd w:val="0"/>
        <w:spacing w:after="0" w:line="240" w:lineRule="auto"/>
        <w:jc w:val="both"/>
        <w:rPr>
          <w:rFonts w:ascii="Times New Roman" w:hAnsi="Times New Roman" w:cs="Times New Roman"/>
          <w:sz w:val="24"/>
          <w:szCs w:val="24"/>
        </w:rPr>
      </w:pPr>
      <w:r w:rsidRPr="00280E42">
        <w:rPr>
          <w:rFonts w:ascii="Times New Roman" w:hAnsi="Times New Roman" w:cs="Times New Roman"/>
          <w:sz w:val="24"/>
          <w:szCs w:val="24"/>
        </w:rPr>
        <w:t>Transferencias del Exterior, Facturación</w:t>
      </w:r>
    </w:p>
    <w:p w14:paraId="493C46DE" w14:textId="77777777" w:rsidR="00280E42" w:rsidRPr="00280E42" w:rsidRDefault="00280E42" w:rsidP="004F3BAD">
      <w:pPr>
        <w:pStyle w:val="Prrafodelista"/>
        <w:numPr>
          <w:ilvl w:val="0"/>
          <w:numId w:val="3"/>
        </w:numPr>
        <w:autoSpaceDE w:val="0"/>
        <w:autoSpaceDN w:val="0"/>
        <w:adjustRightInd w:val="0"/>
        <w:spacing w:after="0" w:line="240" w:lineRule="auto"/>
        <w:jc w:val="both"/>
        <w:rPr>
          <w:rFonts w:ascii="Times New Roman" w:hAnsi="Times New Roman" w:cs="Times New Roman"/>
          <w:sz w:val="24"/>
          <w:szCs w:val="24"/>
        </w:rPr>
      </w:pPr>
      <w:r w:rsidRPr="00280E42">
        <w:rPr>
          <w:rFonts w:ascii="Times New Roman" w:hAnsi="Times New Roman" w:cs="Times New Roman"/>
          <w:sz w:val="24"/>
          <w:szCs w:val="24"/>
        </w:rPr>
        <w:t>Empresarial, Recaudación de tasas,</w:t>
      </w:r>
    </w:p>
    <w:p w14:paraId="2877A0A5" w14:textId="77777777" w:rsidR="00280E42" w:rsidRPr="00280E42" w:rsidRDefault="00280E42" w:rsidP="004F3BAD">
      <w:pPr>
        <w:pStyle w:val="Prrafodelista"/>
        <w:numPr>
          <w:ilvl w:val="0"/>
          <w:numId w:val="3"/>
        </w:numPr>
        <w:autoSpaceDE w:val="0"/>
        <w:autoSpaceDN w:val="0"/>
        <w:adjustRightInd w:val="0"/>
        <w:spacing w:after="0" w:line="240" w:lineRule="auto"/>
        <w:jc w:val="both"/>
        <w:rPr>
          <w:rFonts w:ascii="Times New Roman" w:hAnsi="Times New Roman" w:cs="Times New Roman"/>
          <w:sz w:val="24"/>
          <w:szCs w:val="24"/>
        </w:rPr>
      </w:pPr>
      <w:r w:rsidRPr="00280E42">
        <w:rPr>
          <w:rFonts w:ascii="Times New Roman" w:hAnsi="Times New Roman" w:cs="Times New Roman"/>
          <w:sz w:val="24"/>
          <w:szCs w:val="24"/>
        </w:rPr>
        <w:lastRenderedPageBreak/>
        <w:t>impuestos y tributos, Rendimientos</w:t>
      </w:r>
    </w:p>
    <w:p w14:paraId="105AA64C" w14:textId="77777777" w:rsidR="00280E42" w:rsidRDefault="00280E42" w:rsidP="004F3BAD">
      <w:pPr>
        <w:pStyle w:val="Prrafodelista"/>
        <w:numPr>
          <w:ilvl w:val="0"/>
          <w:numId w:val="3"/>
        </w:numPr>
        <w:autoSpaceDE w:val="0"/>
        <w:autoSpaceDN w:val="0"/>
        <w:adjustRightInd w:val="0"/>
        <w:spacing w:after="0" w:line="240" w:lineRule="auto"/>
        <w:jc w:val="both"/>
        <w:rPr>
          <w:rFonts w:ascii="Times New Roman" w:hAnsi="Times New Roman" w:cs="Times New Roman"/>
          <w:sz w:val="24"/>
          <w:szCs w:val="24"/>
        </w:rPr>
      </w:pPr>
      <w:r w:rsidRPr="00280E42">
        <w:rPr>
          <w:rFonts w:ascii="Times New Roman" w:hAnsi="Times New Roman" w:cs="Times New Roman"/>
          <w:sz w:val="24"/>
          <w:szCs w:val="24"/>
        </w:rPr>
        <w:t>Financieros, Inmobiliarios, etc.</w:t>
      </w:r>
    </w:p>
    <w:p w14:paraId="00AA689C" w14:textId="77777777" w:rsidR="007F0E1A" w:rsidRDefault="007F0E1A" w:rsidP="007F0E1A">
      <w:pPr>
        <w:autoSpaceDE w:val="0"/>
        <w:autoSpaceDN w:val="0"/>
        <w:adjustRightInd w:val="0"/>
        <w:spacing w:after="0" w:line="240" w:lineRule="auto"/>
        <w:jc w:val="both"/>
        <w:rPr>
          <w:rFonts w:ascii="Times New Roman" w:hAnsi="Times New Roman" w:cs="Times New Roman"/>
          <w:sz w:val="24"/>
          <w:szCs w:val="24"/>
        </w:rPr>
      </w:pPr>
    </w:p>
    <w:p w14:paraId="247BE896" w14:textId="77777777" w:rsidR="00280E42" w:rsidRPr="00280E42" w:rsidRDefault="00280E42" w:rsidP="004F3BAD">
      <w:pPr>
        <w:pStyle w:val="Prrafodelista"/>
        <w:numPr>
          <w:ilvl w:val="0"/>
          <w:numId w:val="2"/>
        </w:numPr>
        <w:autoSpaceDE w:val="0"/>
        <w:autoSpaceDN w:val="0"/>
        <w:adjustRightInd w:val="0"/>
        <w:spacing w:after="0" w:line="240" w:lineRule="auto"/>
        <w:ind w:hanging="436"/>
        <w:jc w:val="both"/>
        <w:rPr>
          <w:rFonts w:ascii="Times New Roman" w:hAnsi="Times New Roman" w:cs="Times New Roman"/>
          <w:sz w:val="24"/>
          <w:szCs w:val="24"/>
        </w:rPr>
      </w:pPr>
      <w:r w:rsidRPr="00280E42">
        <w:rPr>
          <w:rFonts w:ascii="Times New Roman" w:hAnsi="Times New Roman" w:cs="Times New Roman"/>
          <w:sz w:val="24"/>
          <w:szCs w:val="24"/>
          <w:u w:val="single"/>
        </w:rPr>
        <w:t>Valores no-monetarios</w:t>
      </w:r>
      <w:r w:rsidRPr="00280E42">
        <w:rPr>
          <w:rFonts w:ascii="Times New Roman" w:hAnsi="Times New Roman" w:cs="Times New Roman"/>
          <w:sz w:val="24"/>
          <w:szCs w:val="24"/>
        </w:rPr>
        <w:t>:</w:t>
      </w:r>
    </w:p>
    <w:p w14:paraId="40969A03" w14:textId="77777777" w:rsidR="00280E42" w:rsidRPr="00280E42" w:rsidRDefault="00280E42" w:rsidP="004F3BAD">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sidRPr="00280E42">
        <w:rPr>
          <w:rFonts w:ascii="Times New Roman" w:hAnsi="Times New Roman" w:cs="Times New Roman"/>
          <w:sz w:val="24"/>
          <w:szCs w:val="24"/>
        </w:rPr>
        <w:t>Producción para Auto-Consumo, Trueque,</w:t>
      </w:r>
    </w:p>
    <w:p w14:paraId="6C9F2A0F" w14:textId="77777777" w:rsidR="00280E42" w:rsidRPr="00280E42" w:rsidRDefault="00280E42" w:rsidP="004F3BAD">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sidRPr="00280E42">
        <w:rPr>
          <w:rFonts w:ascii="Times New Roman" w:hAnsi="Times New Roman" w:cs="Times New Roman"/>
          <w:sz w:val="24"/>
          <w:szCs w:val="24"/>
        </w:rPr>
        <w:t>Extracción de la Naturaleza, Coleta de</w:t>
      </w:r>
    </w:p>
    <w:p w14:paraId="311D7630" w14:textId="77777777" w:rsidR="004F4E75" w:rsidRPr="00280E42" w:rsidRDefault="00280E42" w:rsidP="004F3BAD">
      <w:pPr>
        <w:pStyle w:val="Default"/>
        <w:numPr>
          <w:ilvl w:val="0"/>
          <w:numId w:val="4"/>
        </w:numPr>
        <w:jc w:val="both"/>
        <w:rPr>
          <w:rFonts w:ascii="Times New Roman" w:hAnsi="Times New Roman" w:cs="Times New Roman"/>
          <w:b/>
          <w:bCs/>
        </w:rPr>
      </w:pPr>
      <w:r w:rsidRPr="00280E42">
        <w:rPr>
          <w:rFonts w:ascii="Times New Roman" w:hAnsi="Times New Roman" w:cs="Times New Roman"/>
        </w:rPr>
        <w:t>Productos Usados, Donaciones, etc.</w:t>
      </w:r>
    </w:p>
    <w:p w14:paraId="524BE947" w14:textId="77777777" w:rsidR="004F4E75" w:rsidRDefault="004F4E75" w:rsidP="00F03338">
      <w:pPr>
        <w:pStyle w:val="Default"/>
        <w:jc w:val="both"/>
        <w:rPr>
          <w:rFonts w:ascii="Times New Roman" w:hAnsi="Times New Roman" w:cs="Times New Roman"/>
          <w:b/>
          <w:bCs/>
        </w:rPr>
      </w:pPr>
    </w:p>
    <w:p w14:paraId="45411A77" w14:textId="77777777" w:rsidR="00280E42" w:rsidRPr="00280E42" w:rsidRDefault="00280E42" w:rsidP="00280E42">
      <w:pPr>
        <w:autoSpaceDE w:val="0"/>
        <w:autoSpaceDN w:val="0"/>
        <w:adjustRightInd w:val="0"/>
        <w:spacing w:after="0" w:line="240" w:lineRule="auto"/>
        <w:rPr>
          <w:rFonts w:ascii="Times New Roman" w:hAnsi="Times New Roman" w:cs="Times New Roman"/>
          <w:b/>
          <w:bCs/>
          <w:sz w:val="24"/>
          <w:szCs w:val="24"/>
        </w:rPr>
      </w:pPr>
      <w:r w:rsidRPr="00280E42">
        <w:rPr>
          <w:rFonts w:ascii="Times New Roman" w:hAnsi="Times New Roman" w:cs="Times New Roman"/>
          <w:b/>
          <w:bCs/>
          <w:sz w:val="24"/>
          <w:szCs w:val="24"/>
        </w:rPr>
        <w:t>►Flujos de Información (ejemplos)</w:t>
      </w:r>
    </w:p>
    <w:p w14:paraId="6DA1209E" w14:textId="77777777" w:rsidR="00280E42" w:rsidRPr="00280E42" w:rsidRDefault="00280E42" w:rsidP="004F3BAD">
      <w:pPr>
        <w:pStyle w:val="Prrafodelista"/>
        <w:numPr>
          <w:ilvl w:val="0"/>
          <w:numId w:val="5"/>
        </w:numPr>
        <w:autoSpaceDE w:val="0"/>
        <w:autoSpaceDN w:val="0"/>
        <w:adjustRightInd w:val="0"/>
        <w:spacing w:after="0" w:line="240" w:lineRule="auto"/>
        <w:rPr>
          <w:rFonts w:ascii="Times New Roman" w:hAnsi="Times New Roman" w:cs="Times New Roman"/>
          <w:sz w:val="24"/>
          <w:szCs w:val="24"/>
        </w:rPr>
      </w:pPr>
      <w:r w:rsidRPr="00280E42">
        <w:rPr>
          <w:rFonts w:ascii="Times New Roman" w:hAnsi="Times New Roman" w:cs="Times New Roman"/>
          <w:sz w:val="24"/>
          <w:szCs w:val="24"/>
        </w:rPr>
        <w:t>informaciones sobre necesidades y ofertas,</w:t>
      </w:r>
    </w:p>
    <w:p w14:paraId="596D41FC" w14:textId="77777777" w:rsidR="00280E42" w:rsidRPr="00280E42" w:rsidRDefault="00280E42" w:rsidP="004F3BAD">
      <w:pPr>
        <w:pStyle w:val="Prrafodelista"/>
        <w:numPr>
          <w:ilvl w:val="0"/>
          <w:numId w:val="5"/>
        </w:numPr>
        <w:autoSpaceDE w:val="0"/>
        <w:autoSpaceDN w:val="0"/>
        <w:adjustRightInd w:val="0"/>
        <w:spacing w:after="0" w:line="240" w:lineRule="auto"/>
        <w:rPr>
          <w:rFonts w:ascii="Times New Roman" w:hAnsi="Times New Roman" w:cs="Times New Roman"/>
          <w:sz w:val="24"/>
          <w:szCs w:val="24"/>
        </w:rPr>
      </w:pPr>
      <w:r w:rsidRPr="00280E42">
        <w:rPr>
          <w:rFonts w:ascii="Times New Roman" w:hAnsi="Times New Roman" w:cs="Times New Roman"/>
          <w:sz w:val="24"/>
          <w:szCs w:val="24"/>
        </w:rPr>
        <w:t>cadenas de proveedores y clientes,</w:t>
      </w:r>
    </w:p>
    <w:p w14:paraId="4F8952A9" w14:textId="77777777" w:rsidR="00280E42" w:rsidRPr="00280E42" w:rsidRDefault="00280E42" w:rsidP="004F3BAD">
      <w:pPr>
        <w:pStyle w:val="Prrafodelista"/>
        <w:numPr>
          <w:ilvl w:val="0"/>
          <w:numId w:val="5"/>
        </w:numPr>
        <w:autoSpaceDE w:val="0"/>
        <w:autoSpaceDN w:val="0"/>
        <w:adjustRightInd w:val="0"/>
        <w:spacing w:after="0" w:line="240" w:lineRule="auto"/>
        <w:rPr>
          <w:rFonts w:ascii="Times New Roman" w:hAnsi="Times New Roman" w:cs="Times New Roman"/>
          <w:sz w:val="24"/>
          <w:szCs w:val="24"/>
        </w:rPr>
      </w:pPr>
      <w:r w:rsidRPr="00280E42">
        <w:rPr>
          <w:rFonts w:ascii="Times New Roman" w:hAnsi="Times New Roman" w:cs="Times New Roman"/>
          <w:sz w:val="24"/>
          <w:szCs w:val="24"/>
        </w:rPr>
        <w:t>sobre recursos logísticos,</w:t>
      </w:r>
    </w:p>
    <w:p w14:paraId="62350FBC" w14:textId="77777777" w:rsidR="00280E42" w:rsidRPr="00280E42" w:rsidRDefault="00280E42" w:rsidP="004F3BAD">
      <w:pPr>
        <w:pStyle w:val="Prrafodelista"/>
        <w:numPr>
          <w:ilvl w:val="0"/>
          <w:numId w:val="5"/>
        </w:numPr>
        <w:autoSpaceDE w:val="0"/>
        <w:autoSpaceDN w:val="0"/>
        <w:adjustRightInd w:val="0"/>
        <w:spacing w:after="0" w:line="240" w:lineRule="auto"/>
        <w:rPr>
          <w:rFonts w:ascii="Times New Roman" w:hAnsi="Times New Roman" w:cs="Times New Roman"/>
          <w:sz w:val="24"/>
          <w:szCs w:val="24"/>
        </w:rPr>
      </w:pPr>
      <w:r w:rsidRPr="00280E42">
        <w:rPr>
          <w:rFonts w:ascii="Times New Roman" w:hAnsi="Times New Roman" w:cs="Times New Roman"/>
          <w:sz w:val="24"/>
          <w:szCs w:val="24"/>
        </w:rPr>
        <w:t>posibilidades y condiciones de transporte,</w:t>
      </w:r>
    </w:p>
    <w:p w14:paraId="28A9802E" w14:textId="77777777" w:rsidR="00280E42" w:rsidRPr="00280E42" w:rsidRDefault="00280E42" w:rsidP="004F3BAD">
      <w:pPr>
        <w:pStyle w:val="Prrafodelista"/>
        <w:numPr>
          <w:ilvl w:val="0"/>
          <w:numId w:val="5"/>
        </w:numPr>
        <w:autoSpaceDE w:val="0"/>
        <w:autoSpaceDN w:val="0"/>
        <w:adjustRightInd w:val="0"/>
        <w:spacing w:after="0" w:line="240" w:lineRule="auto"/>
        <w:rPr>
          <w:rFonts w:ascii="Times New Roman" w:hAnsi="Times New Roman" w:cs="Times New Roman"/>
          <w:sz w:val="24"/>
          <w:szCs w:val="24"/>
        </w:rPr>
      </w:pPr>
      <w:r w:rsidRPr="00280E42">
        <w:rPr>
          <w:rFonts w:ascii="Times New Roman" w:hAnsi="Times New Roman" w:cs="Times New Roman"/>
          <w:sz w:val="24"/>
          <w:szCs w:val="24"/>
        </w:rPr>
        <w:t>almacenaje, distribución y comercialización,</w:t>
      </w:r>
    </w:p>
    <w:p w14:paraId="09A7393C" w14:textId="77777777" w:rsidR="00280E42" w:rsidRPr="00280E42" w:rsidRDefault="00280E42" w:rsidP="004F3BAD">
      <w:pPr>
        <w:pStyle w:val="Prrafodelista"/>
        <w:numPr>
          <w:ilvl w:val="0"/>
          <w:numId w:val="5"/>
        </w:numPr>
        <w:autoSpaceDE w:val="0"/>
        <w:autoSpaceDN w:val="0"/>
        <w:adjustRightInd w:val="0"/>
        <w:spacing w:after="0" w:line="240" w:lineRule="auto"/>
        <w:rPr>
          <w:rFonts w:ascii="Times New Roman" w:hAnsi="Times New Roman" w:cs="Times New Roman"/>
          <w:sz w:val="24"/>
          <w:szCs w:val="24"/>
        </w:rPr>
      </w:pPr>
      <w:r w:rsidRPr="00280E42">
        <w:rPr>
          <w:rFonts w:ascii="Times New Roman" w:hAnsi="Times New Roman" w:cs="Times New Roman"/>
          <w:sz w:val="24"/>
          <w:szCs w:val="24"/>
        </w:rPr>
        <w:t>soluciones tecnológicas,</w:t>
      </w:r>
    </w:p>
    <w:p w14:paraId="6F4B6213" w14:textId="77777777" w:rsidR="00280E42" w:rsidRDefault="00280E42" w:rsidP="004F3BAD">
      <w:pPr>
        <w:pStyle w:val="Prrafodelista"/>
        <w:numPr>
          <w:ilvl w:val="0"/>
          <w:numId w:val="5"/>
        </w:numPr>
        <w:autoSpaceDE w:val="0"/>
        <w:autoSpaceDN w:val="0"/>
        <w:adjustRightInd w:val="0"/>
        <w:spacing w:after="0" w:line="240" w:lineRule="auto"/>
        <w:rPr>
          <w:rFonts w:ascii="Times New Roman" w:hAnsi="Times New Roman" w:cs="Times New Roman"/>
          <w:sz w:val="24"/>
          <w:szCs w:val="24"/>
        </w:rPr>
      </w:pPr>
      <w:r w:rsidRPr="00280E42">
        <w:rPr>
          <w:rFonts w:ascii="Times New Roman" w:hAnsi="Times New Roman" w:cs="Times New Roman"/>
          <w:sz w:val="24"/>
          <w:szCs w:val="24"/>
        </w:rPr>
        <w:t>legislación, etc.</w:t>
      </w:r>
    </w:p>
    <w:p w14:paraId="39FE6458" w14:textId="77777777" w:rsidR="00226BC0" w:rsidRDefault="00226BC0" w:rsidP="00226BC0">
      <w:pPr>
        <w:autoSpaceDE w:val="0"/>
        <w:autoSpaceDN w:val="0"/>
        <w:adjustRightInd w:val="0"/>
        <w:spacing w:after="0" w:line="240" w:lineRule="auto"/>
        <w:rPr>
          <w:rFonts w:ascii="Times New Roman" w:hAnsi="Times New Roman" w:cs="Times New Roman"/>
          <w:sz w:val="24"/>
          <w:szCs w:val="24"/>
        </w:rPr>
      </w:pPr>
    </w:p>
    <w:p w14:paraId="6F5C5E1B" w14:textId="77777777" w:rsidR="004F4E75" w:rsidRDefault="00226BC0" w:rsidP="007F0E1A">
      <w:pPr>
        <w:pStyle w:val="Ttulo4"/>
      </w:pPr>
      <w:r>
        <w:rPr>
          <w:rFonts w:eastAsia="Wingdings-Regular"/>
        </w:rPr>
        <w:t xml:space="preserve">2.2.1.2. </w:t>
      </w:r>
      <w:r w:rsidR="00280E42" w:rsidRPr="00280E42">
        <w:t>Mapeo de Flujos y Diagnósticos Económicos</w:t>
      </w:r>
    </w:p>
    <w:p w14:paraId="45931F5B" w14:textId="77777777" w:rsidR="00226BC0" w:rsidRDefault="00226BC0" w:rsidP="00226BC0">
      <w:pPr>
        <w:autoSpaceDE w:val="0"/>
        <w:autoSpaceDN w:val="0"/>
        <w:adjustRightInd w:val="0"/>
        <w:spacing w:after="0" w:line="240" w:lineRule="auto"/>
        <w:rPr>
          <w:rFonts w:ascii="Times New Roman" w:hAnsi="Times New Roman" w:cs="Times New Roman"/>
          <w:b/>
          <w:bCs/>
          <w:sz w:val="24"/>
          <w:szCs w:val="24"/>
        </w:rPr>
      </w:pPr>
    </w:p>
    <w:p w14:paraId="3826AF1D" w14:textId="77777777" w:rsidR="00226BC0" w:rsidRPr="00226BC0" w:rsidRDefault="00226BC0" w:rsidP="00226BC0">
      <w:pPr>
        <w:autoSpaceDE w:val="0"/>
        <w:autoSpaceDN w:val="0"/>
        <w:adjustRightInd w:val="0"/>
        <w:spacing w:after="0" w:line="240" w:lineRule="auto"/>
        <w:jc w:val="both"/>
        <w:rPr>
          <w:rFonts w:ascii="Times New Roman" w:hAnsi="Times New Roman" w:cs="Times New Roman"/>
          <w:sz w:val="24"/>
          <w:szCs w:val="24"/>
        </w:rPr>
      </w:pPr>
      <w:r w:rsidRPr="00226BC0">
        <w:rPr>
          <w:rFonts w:ascii="Times New Roman" w:hAnsi="Times New Roman" w:cs="Times New Roman"/>
          <w:sz w:val="24"/>
          <w:szCs w:val="24"/>
        </w:rPr>
        <w:t>Mance expresa</w:t>
      </w:r>
      <w:r w:rsidR="007F0E1A">
        <w:rPr>
          <w:rFonts w:ascii="Times New Roman" w:hAnsi="Times New Roman" w:cs="Times New Roman"/>
          <w:sz w:val="24"/>
          <w:szCs w:val="24"/>
        </w:rPr>
        <w:t>: “</w:t>
      </w:r>
      <w:r w:rsidRPr="00226BC0">
        <w:rPr>
          <w:rFonts w:ascii="Times New Roman" w:hAnsi="Times New Roman" w:cs="Times New Roman"/>
          <w:sz w:val="24"/>
          <w:szCs w:val="24"/>
        </w:rPr>
        <w:t>el diagnostico debe permitir  dimensionar en volúmenes y diversidades</w:t>
      </w:r>
      <w:r>
        <w:rPr>
          <w:rFonts w:ascii="Times New Roman" w:hAnsi="Times New Roman" w:cs="Times New Roman"/>
          <w:sz w:val="24"/>
          <w:szCs w:val="24"/>
        </w:rPr>
        <w:t xml:space="preserve"> los siguientes parámetros</w:t>
      </w:r>
      <w:r w:rsidRPr="00226BC0">
        <w:rPr>
          <w:rFonts w:ascii="Times New Roman" w:hAnsi="Times New Roman" w:cs="Times New Roman"/>
          <w:sz w:val="24"/>
          <w:szCs w:val="24"/>
        </w:rPr>
        <w:t>:</w:t>
      </w:r>
    </w:p>
    <w:p w14:paraId="3F18C932" w14:textId="77777777" w:rsidR="00226BC0" w:rsidRPr="00226BC0" w:rsidRDefault="00226BC0" w:rsidP="004F3BAD">
      <w:pPr>
        <w:pStyle w:val="Prrafodelista"/>
        <w:numPr>
          <w:ilvl w:val="1"/>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El </w:t>
      </w:r>
      <w:r w:rsidRPr="00226BC0">
        <w:rPr>
          <w:rFonts w:ascii="Times New Roman" w:hAnsi="Times New Roman" w:cs="Times New Roman"/>
          <w:sz w:val="24"/>
          <w:szCs w:val="24"/>
        </w:rPr>
        <w:t>consumo final de productos y servicios</w:t>
      </w:r>
    </w:p>
    <w:p w14:paraId="34EB5EF4" w14:textId="77777777" w:rsidR="00226BC0" w:rsidRPr="00226BC0" w:rsidRDefault="00226BC0" w:rsidP="004F3BAD">
      <w:pPr>
        <w:pStyle w:val="Prrafodelista"/>
        <w:numPr>
          <w:ilvl w:val="1"/>
          <w:numId w:val="8"/>
        </w:numPr>
        <w:autoSpaceDE w:val="0"/>
        <w:autoSpaceDN w:val="0"/>
        <w:adjustRightInd w:val="0"/>
        <w:spacing w:after="0" w:line="240" w:lineRule="auto"/>
        <w:ind w:left="709" w:hanging="709"/>
        <w:jc w:val="both"/>
        <w:rPr>
          <w:rFonts w:ascii="Times New Roman" w:hAnsi="Times New Roman" w:cs="Times New Roman"/>
          <w:sz w:val="24"/>
          <w:szCs w:val="24"/>
        </w:rPr>
      </w:pPr>
      <w:r w:rsidRPr="00226BC0">
        <w:rPr>
          <w:rFonts w:ascii="Times New Roman" w:hAnsi="Times New Roman" w:cs="Times New Roman"/>
          <w:sz w:val="24"/>
          <w:szCs w:val="24"/>
        </w:rPr>
        <w:t xml:space="preserve">El consumo productivo de materias-primas y materiales secundarios utilizados </w:t>
      </w:r>
      <w:r>
        <w:rPr>
          <w:rFonts w:ascii="Times New Roman" w:hAnsi="Times New Roman" w:cs="Times New Roman"/>
          <w:sz w:val="24"/>
          <w:szCs w:val="24"/>
        </w:rPr>
        <w:t xml:space="preserve">en </w:t>
      </w:r>
      <w:r w:rsidRPr="00226BC0">
        <w:rPr>
          <w:rFonts w:ascii="Times New Roman" w:hAnsi="Times New Roman" w:cs="Times New Roman"/>
          <w:sz w:val="24"/>
          <w:szCs w:val="24"/>
        </w:rPr>
        <w:t>el proceso productivo</w:t>
      </w:r>
    </w:p>
    <w:p w14:paraId="44A67DAC" w14:textId="77777777" w:rsidR="00226BC0" w:rsidRPr="00226BC0" w:rsidRDefault="00226BC0" w:rsidP="004F3BAD">
      <w:pPr>
        <w:pStyle w:val="Prrafodelista"/>
        <w:numPr>
          <w:ilvl w:val="1"/>
          <w:numId w:val="8"/>
        </w:num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Los </w:t>
      </w:r>
      <w:r w:rsidRPr="00226BC0">
        <w:rPr>
          <w:rFonts w:ascii="Times New Roman" w:hAnsi="Times New Roman" w:cs="Times New Roman"/>
          <w:sz w:val="24"/>
          <w:szCs w:val="24"/>
        </w:rPr>
        <w:t>productos adquiridos para comercialización</w:t>
      </w:r>
    </w:p>
    <w:p w14:paraId="423010D1" w14:textId="77777777" w:rsidR="00226BC0" w:rsidRPr="00226BC0" w:rsidRDefault="00226BC0" w:rsidP="004F3BAD">
      <w:pPr>
        <w:pStyle w:val="Prrafodelista"/>
        <w:numPr>
          <w:ilvl w:val="1"/>
          <w:numId w:val="8"/>
        </w:num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Los r</w:t>
      </w:r>
      <w:r w:rsidRPr="00226BC0">
        <w:rPr>
          <w:rFonts w:ascii="Times New Roman" w:hAnsi="Times New Roman" w:cs="Times New Roman"/>
          <w:sz w:val="24"/>
          <w:szCs w:val="24"/>
        </w:rPr>
        <w:t>ecursos aprovechables de la región</w:t>
      </w:r>
    </w:p>
    <w:p w14:paraId="4901F9E4" w14:textId="77777777" w:rsidR="00226BC0" w:rsidRPr="00226BC0" w:rsidRDefault="00226BC0" w:rsidP="004F3BAD">
      <w:pPr>
        <w:pStyle w:val="Prrafodelista"/>
        <w:numPr>
          <w:ilvl w:val="1"/>
          <w:numId w:val="8"/>
        </w:num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La </w:t>
      </w:r>
      <w:r w:rsidRPr="00226BC0">
        <w:rPr>
          <w:rFonts w:ascii="Times New Roman" w:hAnsi="Times New Roman" w:cs="Times New Roman"/>
          <w:sz w:val="24"/>
          <w:szCs w:val="24"/>
        </w:rPr>
        <w:t>producción de bienes, servicios y residuos reciclables generados</w:t>
      </w:r>
    </w:p>
    <w:p w14:paraId="6BDC831B" w14:textId="77777777" w:rsidR="00226BC0" w:rsidRPr="00226BC0" w:rsidRDefault="00226BC0" w:rsidP="004F3BAD">
      <w:pPr>
        <w:pStyle w:val="Prrafodelista"/>
        <w:numPr>
          <w:ilvl w:val="1"/>
          <w:numId w:val="8"/>
        </w:num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El </w:t>
      </w:r>
      <w:r w:rsidRPr="00226BC0">
        <w:rPr>
          <w:rFonts w:ascii="Times New Roman" w:hAnsi="Times New Roman" w:cs="Times New Roman"/>
          <w:sz w:val="24"/>
          <w:szCs w:val="24"/>
        </w:rPr>
        <w:t>destino de la producción operada en el territorio</w:t>
      </w:r>
    </w:p>
    <w:p w14:paraId="059E9680" w14:textId="77777777" w:rsidR="00226BC0" w:rsidRPr="00226BC0" w:rsidRDefault="00226BC0" w:rsidP="004F3BAD">
      <w:pPr>
        <w:pStyle w:val="Prrafodelista"/>
        <w:numPr>
          <w:ilvl w:val="1"/>
          <w:numId w:val="8"/>
        </w:numPr>
        <w:autoSpaceDE w:val="0"/>
        <w:autoSpaceDN w:val="0"/>
        <w:adjustRightInd w:val="0"/>
        <w:spacing w:after="0" w:line="240" w:lineRule="auto"/>
        <w:ind w:left="709" w:hanging="709"/>
        <w:jc w:val="both"/>
        <w:rPr>
          <w:rFonts w:ascii="Times New Roman" w:hAnsi="Times New Roman" w:cs="Times New Roman"/>
          <w:b/>
          <w:bCs/>
          <w:sz w:val="24"/>
          <w:szCs w:val="24"/>
        </w:rPr>
      </w:pPr>
      <w:r w:rsidRPr="00226BC0">
        <w:rPr>
          <w:rFonts w:ascii="Times New Roman" w:hAnsi="Times New Roman" w:cs="Times New Roman"/>
          <w:sz w:val="24"/>
          <w:szCs w:val="24"/>
        </w:rPr>
        <w:t>La diversidad de emprendimientos y empresas (formalizados, informales, familiares, individuales, etc.)</w:t>
      </w:r>
      <w:r w:rsidR="007F0E1A">
        <w:rPr>
          <w:rFonts w:ascii="Times New Roman" w:hAnsi="Times New Roman" w:cs="Times New Roman"/>
          <w:sz w:val="24"/>
          <w:szCs w:val="24"/>
        </w:rPr>
        <w:t>”</w:t>
      </w:r>
    </w:p>
    <w:p w14:paraId="3000715C" w14:textId="77777777" w:rsidR="00226BC0" w:rsidRDefault="00226BC0" w:rsidP="00226BC0">
      <w:pPr>
        <w:autoSpaceDE w:val="0"/>
        <w:autoSpaceDN w:val="0"/>
        <w:adjustRightInd w:val="0"/>
        <w:spacing w:after="0" w:line="240" w:lineRule="auto"/>
        <w:jc w:val="both"/>
        <w:rPr>
          <w:rFonts w:ascii="Times New Roman" w:hAnsi="Times New Roman" w:cs="Times New Roman"/>
          <w:b/>
          <w:bCs/>
          <w:sz w:val="24"/>
          <w:szCs w:val="24"/>
        </w:rPr>
      </w:pPr>
    </w:p>
    <w:p w14:paraId="1C09AD7E" w14:textId="77777777" w:rsidR="00226BC0" w:rsidRPr="00226BC0" w:rsidRDefault="00846BCA" w:rsidP="00846BCA">
      <w:pPr>
        <w:pStyle w:val="Ttulo4"/>
        <w:ind w:firstLine="567"/>
      </w:pPr>
      <w:r>
        <w:t xml:space="preserve">2.2.2.1. </w:t>
      </w:r>
      <w:r w:rsidR="007F0E1A">
        <w:t>Cómo p</w:t>
      </w:r>
      <w:r w:rsidR="00226BC0" w:rsidRPr="00226BC0">
        <w:t>royectar la Producción Bajo Demanda</w:t>
      </w:r>
      <w:r w:rsidR="007F0E1A">
        <w:t>, según Mance</w:t>
      </w:r>
    </w:p>
    <w:p w14:paraId="3A5170CC" w14:textId="77777777" w:rsidR="00226BC0" w:rsidRPr="00226BC0" w:rsidRDefault="00226BC0" w:rsidP="00226BC0">
      <w:pPr>
        <w:autoSpaceDE w:val="0"/>
        <w:autoSpaceDN w:val="0"/>
        <w:adjustRightInd w:val="0"/>
        <w:spacing w:after="0" w:line="240" w:lineRule="auto"/>
        <w:jc w:val="both"/>
        <w:rPr>
          <w:rFonts w:ascii="Times New Roman" w:hAnsi="Times New Roman" w:cs="Times New Roman"/>
          <w:color w:val="810000"/>
          <w:sz w:val="24"/>
          <w:szCs w:val="24"/>
        </w:rPr>
      </w:pPr>
      <w:r w:rsidRPr="00226BC0">
        <w:rPr>
          <w:rFonts w:ascii="Times New Roman" w:hAnsi="Times New Roman" w:cs="Times New Roman"/>
          <w:color w:val="810000"/>
          <w:sz w:val="24"/>
          <w:szCs w:val="24"/>
        </w:rPr>
        <w:t>________________________________________________________________</w:t>
      </w:r>
    </w:p>
    <w:p w14:paraId="61611A86" w14:textId="77777777" w:rsidR="00226BC0" w:rsidRPr="00AB2E11" w:rsidRDefault="00226BC0" w:rsidP="004F3BAD">
      <w:pPr>
        <w:pStyle w:val="Prrafodelista"/>
        <w:numPr>
          <w:ilvl w:val="0"/>
          <w:numId w:val="9"/>
        </w:numPr>
        <w:autoSpaceDE w:val="0"/>
        <w:autoSpaceDN w:val="0"/>
        <w:adjustRightInd w:val="0"/>
        <w:spacing w:after="0" w:line="240" w:lineRule="auto"/>
        <w:ind w:left="709" w:hanging="709"/>
        <w:jc w:val="both"/>
        <w:rPr>
          <w:rFonts w:ascii="Times New Roman" w:hAnsi="Times New Roman" w:cs="Times New Roman"/>
          <w:color w:val="000000"/>
          <w:sz w:val="24"/>
          <w:szCs w:val="24"/>
        </w:rPr>
      </w:pPr>
      <w:r w:rsidRPr="00AB2E11">
        <w:rPr>
          <w:rFonts w:ascii="Times New Roman" w:hAnsi="Times New Roman" w:cs="Times New Roman"/>
          <w:color w:val="000000"/>
          <w:sz w:val="24"/>
          <w:szCs w:val="24"/>
        </w:rPr>
        <w:t xml:space="preserve">Realizar </w:t>
      </w:r>
      <w:r w:rsidR="007F0E1A">
        <w:rPr>
          <w:rFonts w:ascii="Times New Roman" w:hAnsi="Times New Roman" w:cs="Times New Roman"/>
          <w:color w:val="000000"/>
          <w:sz w:val="24"/>
          <w:szCs w:val="24"/>
        </w:rPr>
        <w:t xml:space="preserve"> un análisis crí</w:t>
      </w:r>
      <w:r w:rsidRPr="00AB2E11">
        <w:rPr>
          <w:rFonts w:ascii="Times New Roman" w:hAnsi="Times New Roman" w:cs="Times New Roman"/>
          <w:color w:val="000000"/>
          <w:sz w:val="24"/>
          <w:szCs w:val="24"/>
        </w:rPr>
        <w:t>tico de las demandas y necesidades existentes para decidir lo que será producido, en volumen y calidad, y promover cambios en favor del consumo solidario y responsable.</w:t>
      </w:r>
    </w:p>
    <w:p w14:paraId="65436D68" w14:textId="77777777" w:rsidR="00226BC0" w:rsidRPr="00AB2E11" w:rsidRDefault="00226BC0" w:rsidP="004F3BAD">
      <w:pPr>
        <w:pStyle w:val="Prrafodelista"/>
        <w:numPr>
          <w:ilvl w:val="0"/>
          <w:numId w:val="9"/>
        </w:numPr>
        <w:autoSpaceDE w:val="0"/>
        <w:autoSpaceDN w:val="0"/>
        <w:adjustRightInd w:val="0"/>
        <w:spacing w:after="0" w:line="240" w:lineRule="auto"/>
        <w:ind w:hanging="720"/>
        <w:jc w:val="both"/>
        <w:rPr>
          <w:rFonts w:ascii="Times New Roman" w:hAnsi="Times New Roman" w:cs="Times New Roman"/>
          <w:color w:val="000000"/>
          <w:sz w:val="24"/>
          <w:szCs w:val="24"/>
        </w:rPr>
      </w:pPr>
      <w:r w:rsidRPr="00AB2E11">
        <w:rPr>
          <w:rFonts w:ascii="Times New Roman" w:eastAsia="Wingdings-Regular" w:hAnsi="Times New Roman" w:cs="Times New Roman"/>
          <w:color w:val="000000"/>
          <w:sz w:val="24"/>
          <w:szCs w:val="24"/>
        </w:rPr>
        <w:t>P</w:t>
      </w:r>
      <w:r w:rsidRPr="00AB2E11">
        <w:rPr>
          <w:rFonts w:ascii="Times New Roman" w:hAnsi="Times New Roman" w:cs="Times New Roman"/>
          <w:color w:val="000000"/>
          <w:sz w:val="24"/>
          <w:szCs w:val="24"/>
        </w:rPr>
        <w:t>riorizar la atención al consumo de las personas en situación de mayor vulnerabilidad económica y de posibilitar su integración en las actividades de producción y consumo solidarios.</w:t>
      </w:r>
    </w:p>
    <w:p w14:paraId="66C909BE" w14:textId="77777777" w:rsidR="00226BC0" w:rsidRDefault="00AB2E11" w:rsidP="004F3BAD">
      <w:pPr>
        <w:pStyle w:val="Prrafodelista"/>
        <w:numPr>
          <w:ilvl w:val="0"/>
          <w:numId w:val="9"/>
        </w:numPr>
        <w:autoSpaceDE w:val="0"/>
        <w:autoSpaceDN w:val="0"/>
        <w:adjustRightInd w:val="0"/>
        <w:spacing w:after="0" w:line="240" w:lineRule="auto"/>
        <w:ind w:hanging="720"/>
        <w:rPr>
          <w:rFonts w:ascii="Times New Roman" w:hAnsi="Times New Roman" w:cs="Times New Roman"/>
          <w:sz w:val="24"/>
          <w:szCs w:val="24"/>
        </w:rPr>
      </w:pPr>
      <w:r w:rsidRPr="00AB2E11">
        <w:rPr>
          <w:rFonts w:ascii="Times New Roman" w:hAnsi="Times New Roman" w:cs="Times New Roman"/>
          <w:sz w:val="24"/>
          <w:szCs w:val="24"/>
        </w:rPr>
        <w:t>E</w:t>
      </w:r>
      <w:r w:rsidR="00226BC0" w:rsidRPr="00AB2E11">
        <w:rPr>
          <w:rFonts w:ascii="Times New Roman" w:hAnsi="Times New Roman" w:cs="Times New Roman"/>
          <w:sz w:val="24"/>
          <w:szCs w:val="24"/>
        </w:rPr>
        <w:t>vitar caer en errores cuando de la elección de tecnologías</w:t>
      </w:r>
      <w:r w:rsidRPr="00AB2E11">
        <w:rPr>
          <w:rFonts w:ascii="Times New Roman" w:hAnsi="Times New Roman" w:cs="Times New Roman"/>
          <w:sz w:val="24"/>
          <w:szCs w:val="24"/>
        </w:rPr>
        <w:t xml:space="preserve"> </w:t>
      </w:r>
      <w:r w:rsidR="00226BC0" w:rsidRPr="00AB2E11">
        <w:rPr>
          <w:rFonts w:ascii="Times New Roman" w:hAnsi="Times New Roman" w:cs="Times New Roman"/>
          <w:sz w:val="24"/>
          <w:szCs w:val="24"/>
        </w:rPr>
        <w:t>y de la definición de vocaciones regionales</w:t>
      </w:r>
    </w:p>
    <w:p w14:paraId="4987AB7E" w14:textId="77777777" w:rsidR="00AB2E11" w:rsidRPr="00AB2E11" w:rsidRDefault="00AB2E11" w:rsidP="00AB2E11">
      <w:pPr>
        <w:pStyle w:val="Prrafodelista"/>
        <w:autoSpaceDE w:val="0"/>
        <w:autoSpaceDN w:val="0"/>
        <w:adjustRightInd w:val="0"/>
        <w:spacing w:after="0" w:line="240" w:lineRule="auto"/>
        <w:rPr>
          <w:rFonts w:ascii="Times New Roman" w:hAnsi="Times New Roman" w:cs="Times New Roman"/>
          <w:sz w:val="24"/>
          <w:szCs w:val="24"/>
        </w:rPr>
      </w:pPr>
    </w:p>
    <w:p w14:paraId="74CAE912" w14:textId="77777777" w:rsidR="007F0E1A" w:rsidRDefault="007F0E1A" w:rsidP="00AB2E11">
      <w:pPr>
        <w:autoSpaceDE w:val="0"/>
        <w:autoSpaceDN w:val="0"/>
        <w:adjustRightInd w:val="0"/>
        <w:spacing w:after="0" w:line="240" w:lineRule="auto"/>
        <w:jc w:val="both"/>
        <w:rPr>
          <w:rFonts w:ascii="Times New Roman" w:hAnsi="Times New Roman" w:cs="Times New Roman"/>
          <w:bCs/>
          <w:sz w:val="24"/>
          <w:szCs w:val="24"/>
        </w:rPr>
      </w:pPr>
      <w:r w:rsidRPr="007F0E1A">
        <w:rPr>
          <w:rFonts w:ascii="Times New Roman" w:hAnsi="Times New Roman" w:cs="Times New Roman"/>
          <w:bCs/>
          <w:sz w:val="24"/>
          <w:szCs w:val="24"/>
        </w:rPr>
        <w:t>Mance recomienda</w:t>
      </w:r>
      <w:r>
        <w:rPr>
          <w:rFonts w:ascii="Times New Roman" w:hAnsi="Times New Roman" w:cs="Times New Roman"/>
          <w:bCs/>
          <w:sz w:val="24"/>
          <w:szCs w:val="24"/>
        </w:rPr>
        <w:t xml:space="preserve">: </w:t>
      </w:r>
    </w:p>
    <w:p w14:paraId="275C51C0" w14:textId="77777777" w:rsidR="007F0E1A" w:rsidRDefault="007F0E1A" w:rsidP="00AB2E11">
      <w:pPr>
        <w:autoSpaceDE w:val="0"/>
        <w:autoSpaceDN w:val="0"/>
        <w:adjustRightInd w:val="0"/>
        <w:spacing w:after="0" w:line="240" w:lineRule="auto"/>
        <w:jc w:val="both"/>
        <w:rPr>
          <w:rFonts w:ascii="Times New Roman" w:hAnsi="Times New Roman" w:cs="Times New Roman"/>
          <w:bCs/>
          <w:sz w:val="24"/>
          <w:szCs w:val="24"/>
        </w:rPr>
      </w:pPr>
    </w:p>
    <w:p w14:paraId="1BB8F01E" w14:textId="77777777" w:rsidR="00226BC0" w:rsidRDefault="007F0E1A" w:rsidP="00AB2E11">
      <w:pPr>
        <w:autoSpaceDE w:val="0"/>
        <w:autoSpaceDN w:val="0"/>
        <w:adjustRightInd w:val="0"/>
        <w:spacing w:after="0" w:line="240" w:lineRule="auto"/>
        <w:jc w:val="both"/>
        <w:rPr>
          <w:rFonts w:ascii="Times New Roman" w:hAnsi="Times New Roman" w:cs="Times New Roman"/>
          <w:sz w:val="24"/>
          <w:szCs w:val="24"/>
        </w:rPr>
      </w:pPr>
      <w:r w:rsidRPr="007F0E1A">
        <w:rPr>
          <w:rFonts w:ascii="Times New Roman" w:hAnsi="Times New Roman" w:cs="Times New Roman"/>
          <w:bCs/>
          <w:sz w:val="24"/>
          <w:szCs w:val="24"/>
        </w:rPr>
        <w:lastRenderedPageBreak/>
        <w:t xml:space="preserve"> </w:t>
      </w:r>
      <w:r w:rsidRPr="00226BC0">
        <w:rPr>
          <w:rFonts w:ascii="Times New Roman" w:hAnsi="Times New Roman" w:cs="Times New Roman"/>
          <w:b/>
          <w:bCs/>
          <w:sz w:val="24"/>
          <w:szCs w:val="24"/>
        </w:rPr>
        <w:t xml:space="preserve">► </w:t>
      </w:r>
      <w:r>
        <w:rPr>
          <w:rFonts w:ascii="Times New Roman" w:hAnsi="Times New Roman" w:cs="Times New Roman"/>
          <w:b/>
          <w:bCs/>
          <w:sz w:val="24"/>
          <w:szCs w:val="24"/>
        </w:rPr>
        <w:t>E</w:t>
      </w:r>
      <w:r w:rsidR="00226BC0" w:rsidRPr="007F0E1A">
        <w:rPr>
          <w:rFonts w:ascii="Times New Roman" w:hAnsi="Times New Roman" w:cs="Times New Roman"/>
          <w:sz w:val="24"/>
          <w:szCs w:val="24"/>
        </w:rPr>
        <w:t>l</w:t>
      </w:r>
      <w:r w:rsidR="00226BC0" w:rsidRPr="00226BC0">
        <w:rPr>
          <w:rFonts w:ascii="Times New Roman" w:hAnsi="Times New Roman" w:cs="Times New Roman"/>
          <w:sz w:val="24"/>
          <w:szCs w:val="24"/>
        </w:rPr>
        <w:t xml:space="preserve"> </w:t>
      </w:r>
      <w:r w:rsidR="00226BC0" w:rsidRPr="00226BC0">
        <w:rPr>
          <w:rFonts w:ascii="Times New Roman" w:hAnsi="Times New Roman" w:cs="Times New Roman"/>
          <w:b/>
          <w:bCs/>
          <w:sz w:val="24"/>
          <w:szCs w:val="24"/>
        </w:rPr>
        <w:t xml:space="preserve">volumen de producción </w:t>
      </w:r>
      <w:r w:rsidR="00226BC0" w:rsidRPr="00226BC0">
        <w:rPr>
          <w:rFonts w:ascii="Times New Roman" w:hAnsi="Times New Roman" w:cs="Times New Roman"/>
          <w:sz w:val="24"/>
          <w:szCs w:val="24"/>
        </w:rPr>
        <w:t>estimado para la sustentabilidad de un</w:t>
      </w:r>
      <w:r w:rsidR="00AB2E11">
        <w:rPr>
          <w:rFonts w:ascii="Times New Roman" w:hAnsi="Times New Roman" w:cs="Times New Roman"/>
          <w:sz w:val="24"/>
          <w:szCs w:val="24"/>
        </w:rPr>
        <w:t xml:space="preserve"> </w:t>
      </w:r>
      <w:r w:rsidR="00226BC0" w:rsidRPr="00226BC0">
        <w:rPr>
          <w:rFonts w:ascii="Times New Roman" w:hAnsi="Times New Roman" w:cs="Times New Roman"/>
          <w:sz w:val="24"/>
          <w:szCs w:val="24"/>
        </w:rPr>
        <w:t>emprendimiento no puede ser definido por la tec</w:t>
      </w:r>
      <w:r>
        <w:rPr>
          <w:rFonts w:ascii="Times New Roman" w:hAnsi="Times New Roman" w:cs="Times New Roman"/>
          <w:sz w:val="24"/>
          <w:szCs w:val="24"/>
        </w:rPr>
        <w:t xml:space="preserve">nología utilizada para producir que la </w:t>
      </w:r>
      <w:r w:rsidR="00226BC0" w:rsidRPr="00226BC0">
        <w:rPr>
          <w:rFonts w:ascii="Times New Roman" w:hAnsi="Times New Roman" w:cs="Times New Roman"/>
          <w:sz w:val="24"/>
          <w:szCs w:val="24"/>
        </w:rPr>
        <w:t>tecnología debe ser elegida en función del volumen de producción</w:t>
      </w:r>
      <w:r w:rsidR="00AB2E11">
        <w:rPr>
          <w:rFonts w:ascii="Times New Roman" w:hAnsi="Times New Roman" w:cs="Times New Roman"/>
          <w:sz w:val="24"/>
          <w:szCs w:val="24"/>
        </w:rPr>
        <w:t xml:space="preserve"> </w:t>
      </w:r>
      <w:r w:rsidR="00226BC0" w:rsidRPr="00226BC0">
        <w:rPr>
          <w:rFonts w:ascii="Times New Roman" w:hAnsi="Times New Roman" w:cs="Times New Roman"/>
          <w:sz w:val="24"/>
          <w:szCs w:val="24"/>
        </w:rPr>
        <w:t>demandada y del Plan de Sustentabilidad del Emprendimiento,</w:t>
      </w:r>
      <w:r w:rsidR="00AB2E11">
        <w:rPr>
          <w:rFonts w:ascii="Times New Roman" w:hAnsi="Times New Roman" w:cs="Times New Roman"/>
          <w:sz w:val="24"/>
          <w:szCs w:val="24"/>
        </w:rPr>
        <w:t xml:space="preserve"> </w:t>
      </w:r>
      <w:r w:rsidR="00226BC0" w:rsidRPr="00226BC0">
        <w:rPr>
          <w:rFonts w:ascii="Times New Roman" w:hAnsi="Times New Roman" w:cs="Times New Roman"/>
          <w:sz w:val="24"/>
          <w:szCs w:val="24"/>
        </w:rPr>
        <w:t>ajustado para alcanzar el punto de equilibrio de la iniciativa en su territorio,</w:t>
      </w:r>
      <w:r w:rsidR="00AB2E11">
        <w:rPr>
          <w:rFonts w:ascii="Times New Roman" w:hAnsi="Times New Roman" w:cs="Times New Roman"/>
          <w:sz w:val="24"/>
          <w:szCs w:val="24"/>
        </w:rPr>
        <w:t xml:space="preserve"> pudiendo </w:t>
      </w:r>
      <w:r w:rsidR="00226BC0" w:rsidRPr="00226BC0">
        <w:rPr>
          <w:rFonts w:ascii="Times New Roman" w:hAnsi="Times New Roman" w:cs="Times New Roman"/>
          <w:sz w:val="24"/>
          <w:szCs w:val="24"/>
        </w:rPr>
        <w:t>recurrir a la diversificación de la producción para sustentarse.</w:t>
      </w:r>
    </w:p>
    <w:p w14:paraId="20E07FAC" w14:textId="77777777" w:rsidR="00AB2E11" w:rsidRPr="00226BC0" w:rsidRDefault="00AB2E11" w:rsidP="00AB2E11">
      <w:pPr>
        <w:autoSpaceDE w:val="0"/>
        <w:autoSpaceDN w:val="0"/>
        <w:adjustRightInd w:val="0"/>
        <w:spacing w:after="0" w:line="240" w:lineRule="auto"/>
        <w:jc w:val="both"/>
        <w:rPr>
          <w:rFonts w:ascii="Times New Roman" w:hAnsi="Times New Roman" w:cs="Times New Roman"/>
          <w:sz w:val="24"/>
          <w:szCs w:val="24"/>
        </w:rPr>
      </w:pPr>
    </w:p>
    <w:p w14:paraId="5F8EBBFB" w14:textId="77777777" w:rsidR="00AB2E11" w:rsidRDefault="00226BC0" w:rsidP="00AB2E11">
      <w:pPr>
        <w:autoSpaceDE w:val="0"/>
        <w:autoSpaceDN w:val="0"/>
        <w:adjustRightInd w:val="0"/>
        <w:spacing w:after="0" w:line="240" w:lineRule="auto"/>
        <w:jc w:val="both"/>
        <w:rPr>
          <w:rFonts w:ascii="Times New Roman" w:hAnsi="Times New Roman" w:cs="Times New Roman"/>
          <w:sz w:val="24"/>
          <w:szCs w:val="24"/>
        </w:rPr>
      </w:pPr>
      <w:r w:rsidRPr="00226BC0">
        <w:rPr>
          <w:rFonts w:ascii="Times New Roman" w:hAnsi="Times New Roman" w:cs="Times New Roman"/>
          <w:b/>
          <w:bCs/>
          <w:sz w:val="24"/>
          <w:szCs w:val="24"/>
        </w:rPr>
        <w:t xml:space="preserve">► </w:t>
      </w:r>
      <w:r w:rsidRPr="00AB2E11">
        <w:rPr>
          <w:rFonts w:ascii="Times New Roman" w:hAnsi="Times New Roman" w:cs="Times New Roman"/>
          <w:b/>
          <w:sz w:val="24"/>
          <w:szCs w:val="24"/>
        </w:rPr>
        <w:t>Las cadenas productivas no deben ser elegidas</w:t>
      </w:r>
      <w:r w:rsidRPr="00226BC0">
        <w:rPr>
          <w:rFonts w:ascii="Times New Roman" w:hAnsi="Times New Roman" w:cs="Times New Roman"/>
          <w:sz w:val="24"/>
          <w:szCs w:val="24"/>
        </w:rPr>
        <w:t xml:space="preserve"> a partir de diagnósticos de</w:t>
      </w:r>
      <w:r w:rsidR="00AB2E11">
        <w:rPr>
          <w:rFonts w:ascii="Times New Roman" w:hAnsi="Times New Roman" w:cs="Times New Roman"/>
          <w:sz w:val="24"/>
          <w:szCs w:val="24"/>
        </w:rPr>
        <w:t xml:space="preserve"> </w:t>
      </w:r>
      <w:r w:rsidRPr="00226BC0">
        <w:rPr>
          <w:rFonts w:ascii="Times New Roman" w:hAnsi="Times New Roman" w:cs="Times New Roman"/>
          <w:sz w:val="24"/>
          <w:szCs w:val="24"/>
        </w:rPr>
        <w:t>vocaciones regionales que desconsideren los flujos económicos territoriales</w:t>
      </w:r>
      <w:r w:rsidR="00AB2E11">
        <w:rPr>
          <w:rFonts w:ascii="Times New Roman" w:hAnsi="Times New Roman" w:cs="Times New Roman"/>
          <w:sz w:val="24"/>
          <w:szCs w:val="24"/>
        </w:rPr>
        <w:t xml:space="preserve"> </w:t>
      </w:r>
    </w:p>
    <w:p w14:paraId="01CE6581" w14:textId="77777777" w:rsidR="00226BC0" w:rsidRDefault="00226BC0" w:rsidP="00226BC0">
      <w:pPr>
        <w:autoSpaceDE w:val="0"/>
        <w:autoSpaceDN w:val="0"/>
        <w:adjustRightInd w:val="0"/>
        <w:spacing w:after="0" w:line="240" w:lineRule="auto"/>
        <w:jc w:val="both"/>
        <w:rPr>
          <w:rFonts w:ascii="Times New Roman" w:hAnsi="Times New Roman" w:cs="Times New Roman"/>
          <w:sz w:val="24"/>
          <w:szCs w:val="24"/>
        </w:rPr>
      </w:pPr>
      <w:r w:rsidRPr="00226BC0">
        <w:rPr>
          <w:rFonts w:ascii="Times New Roman" w:hAnsi="Times New Roman" w:cs="Times New Roman"/>
          <w:sz w:val="24"/>
          <w:szCs w:val="24"/>
        </w:rPr>
        <w:t>Las cadenas productivas deben ser elegidas e proyectadas</w:t>
      </w:r>
      <w:r w:rsidR="00AB2E11">
        <w:rPr>
          <w:rFonts w:ascii="Times New Roman" w:hAnsi="Times New Roman" w:cs="Times New Roman"/>
          <w:sz w:val="24"/>
          <w:szCs w:val="24"/>
        </w:rPr>
        <w:t xml:space="preserve"> </w:t>
      </w:r>
      <w:r w:rsidRPr="00226BC0">
        <w:rPr>
          <w:rFonts w:ascii="Times New Roman" w:hAnsi="Times New Roman" w:cs="Times New Roman"/>
          <w:sz w:val="24"/>
          <w:szCs w:val="24"/>
        </w:rPr>
        <w:t>a partir de los flujos económicos mapeados, consumos locales y externos,</w:t>
      </w:r>
      <w:r w:rsidR="00AB2E11">
        <w:rPr>
          <w:rFonts w:ascii="Times New Roman" w:hAnsi="Times New Roman" w:cs="Times New Roman"/>
          <w:sz w:val="24"/>
          <w:szCs w:val="24"/>
        </w:rPr>
        <w:t xml:space="preserve"> </w:t>
      </w:r>
      <w:r w:rsidRPr="00226BC0">
        <w:rPr>
          <w:rFonts w:ascii="Times New Roman" w:hAnsi="Times New Roman" w:cs="Times New Roman"/>
          <w:sz w:val="24"/>
          <w:szCs w:val="24"/>
        </w:rPr>
        <w:t>de la tradición cultural e económica del territorio,</w:t>
      </w:r>
      <w:r w:rsidR="00AB2E11">
        <w:rPr>
          <w:rFonts w:ascii="Times New Roman" w:hAnsi="Times New Roman" w:cs="Times New Roman"/>
          <w:sz w:val="24"/>
          <w:szCs w:val="24"/>
        </w:rPr>
        <w:t xml:space="preserve"> recursos geo-estraté</w:t>
      </w:r>
      <w:r w:rsidRPr="00226BC0">
        <w:rPr>
          <w:rFonts w:ascii="Times New Roman" w:hAnsi="Times New Roman" w:cs="Times New Roman"/>
          <w:sz w:val="24"/>
          <w:szCs w:val="24"/>
        </w:rPr>
        <w:t>gicos e infraestru</w:t>
      </w:r>
      <w:r w:rsidR="00AB2E11">
        <w:rPr>
          <w:rFonts w:ascii="Times New Roman" w:hAnsi="Times New Roman" w:cs="Times New Roman"/>
          <w:sz w:val="24"/>
          <w:szCs w:val="24"/>
        </w:rPr>
        <w:t>c</w:t>
      </w:r>
      <w:r w:rsidRPr="00226BC0">
        <w:rPr>
          <w:rFonts w:ascii="Times New Roman" w:hAnsi="Times New Roman" w:cs="Times New Roman"/>
          <w:sz w:val="24"/>
          <w:szCs w:val="24"/>
        </w:rPr>
        <w:t>tura ya existente,</w:t>
      </w:r>
      <w:r w:rsidR="00AB2E11">
        <w:rPr>
          <w:rFonts w:ascii="Times New Roman" w:hAnsi="Times New Roman" w:cs="Times New Roman"/>
          <w:sz w:val="24"/>
          <w:szCs w:val="24"/>
        </w:rPr>
        <w:t xml:space="preserve"> </w:t>
      </w:r>
      <w:r w:rsidRPr="00226BC0">
        <w:rPr>
          <w:rFonts w:ascii="Times New Roman" w:hAnsi="Times New Roman" w:cs="Times New Roman"/>
          <w:sz w:val="24"/>
          <w:szCs w:val="24"/>
        </w:rPr>
        <w:t>de las posibilidades abiertas en el cuadro de la actual revolución tecnológica, etc.</w:t>
      </w:r>
    </w:p>
    <w:p w14:paraId="6618A6C1" w14:textId="77777777" w:rsidR="009D6BC1" w:rsidRDefault="009D6BC1" w:rsidP="00226BC0">
      <w:pPr>
        <w:autoSpaceDE w:val="0"/>
        <w:autoSpaceDN w:val="0"/>
        <w:adjustRightInd w:val="0"/>
        <w:spacing w:after="0" w:line="240" w:lineRule="auto"/>
        <w:jc w:val="both"/>
        <w:rPr>
          <w:rFonts w:ascii="Times New Roman" w:hAnsi="Times New Roman" w:cs="Times New Roman"/>
          <w:sz w:val="24"/>
          <w:szCs w:val="24"/>
        </w:rPr>
      </w:pPr>
    </w:p>
    <w:p w14:paraId="5AC2305A"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66C5CF4D"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4DAE984F"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3E15F8A6"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6BF0CBFF"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0FCEF1B9"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111BF1E5"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781B8DB1"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5417C5A5"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2F063F02"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1DABF111"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684BDBA3"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4135DA7A"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4A0B4121" w14:textId="77777777" w:rsidR="0032119D" w:rsidRDefault="0032119D" w:rsidP="0032119D">
      <w:pPr>
        <w:autoSpaceDE w:val="0"/>
        <w:autoSpaceDN w:val="0"/>
        <w:adjustRightInd w:val="0"/>
        <w:spacing w:after="0" w:line="240" w:lineRule="auto"/>
        <w:jc w:val="both"/>
        <w:rPr>
          <w:rFonts w:ascii="Times New Roman" w:hAnsi="Times New Roman" w:cs="Times New Roman"/>
          <w:sz w:val="24"/>
          <w:szCs w:val="24"/>
        </w:rPr>
      </w:pPr>
    </w:p>
    <w:p w14:paraId="2CCE5B6B" w14:textId="77777777" w:rsidR="00683A4F" w:rsidRDefault="0032119D" w:rsidP="0032119D">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395D5D7" w14:textId="77777777" w:rsidR="00683A4F" w:rsidRDefault="00683A4F" w:rsidP="007F0E1A">
      <w:pPr>
        <w:autoSpaceDE w:val="0"/>
        <w:autoSpaceDN w:val="0"/>
        <w:adjustRightInd w:val="0"/>
        <w:spacing w:after="0" w:line="240" w:lineRule="auto"/>
        <w:jc w:val="both"/>
        <w:rPr>
          <w:rFonts w:ascii="Times New Roman" w:hAnsi="Times New Roman" w:cs="Times New Roman"/>
          <w:b/>
          <w:bCs/>
          <w:sz w:val="24"/>
          <w:szCs w:val="24"/>
        </w:rPr>
      </w:pPr>
    </w:p>
    <w:p w14:paraId="263954E6" w14:textId="77777777" w:rsidR="0062072B" w:rsidRDefault="0062072B" w:rsidP="007F0E1A">
      <w:pPr>
        <w:autoSpaceDE w:val="0"/>
        <w:autoSpaceDN w:val="0"/>
        <w:adjustRightInd w:val="0"/>
        <w:spacing w:after="0" w:line="240" w:lineRule="auto"/>
        <w:jc w:val="both"/>
        <w:rPr>
          <w:rFonts w:ascii="Times New Roman" w:hAnsi="Times New Roman" w:cs="Times New Roman"/>
          <w:b/>
          <w:bCs/>
          <w:sz w:val="24"/>
          <w:szCs w:val="24"/>
        </w:rPr>
      </w:pPr>
    </w:p>
    <w:p w14:paraId="007AD373" w14:textId="77777777" w:rsidR="0062072B" w:rsidRDefault="0062072B" w:rsidP="007F0E1A">
      <w:pPr>
        <w:autoSpaceDE w:val="0"/>
        <w:autoSpaceDN w:val="0"/>
        <w:adjustRightInd w:val="0"/>
        <w:spacing w:after="0" w:line="240" w:lineRule="auto"/>
        <w:jc w:val="both"/>
        <w:rPr>
          <w:rFonts w:ascii="Times New Roman" w:hAnsi="Times New Roman" w:cs="Times New Roman"/>
          <w:b/>
          <w:bCs/>
          <w:sz w:val="24"/>
          <w:szCs w:val="24"/>
        </w:rPr>
      </w:pPr>
    </w:p>
    <w:p w14:paraId="030E98BB" w14:textId="77777777" w:rsidR="0062072B" w:rsidRDefault="0062072B" w:rsidP="007F0E1A">
      <w:pPr>
        <w:autoSpaceDE w:val="0"/>
        <w:autoSpaceDN w:val="0"/>
        <w:adjustRightInd w:val="0"/>
        <w:spacing w:after="0" w:line="240" w:lineRule="auto"/>
        <w:jc w:val="both"/>
        <w:rPr>
          <w:rFonts w:ascii="Times New Roman" w:hAnsi="Times New Roman" w:cs="Times New Roman"/>
          <w:b/>
          <w:bCs/>
          <w:sz w:val="24"/>
          <w:szCs w:val="24"/>
        </w:rPr>
      </w:pPr>
    </w:p>
    <w:p w14:paraId="6205E904"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17C934CE"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1CFB6EBF"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74D459CB"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1185BABC"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525966AF"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4AC51DBE"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0712D785"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78E2C674"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2EE458BC"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092D033C"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1EE1CD98"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57990DEB"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25B7D813"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18E9135E"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4098B50C"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3D66542B" w14:textId="77777777" w:rsidR="007E2544" w:rsidRDefault="007E2544" w:rsidP="007F0E1A">
      <w:pPr>
        <w:autoSpaceDE w:val="0"/>
        <w:autoSpaceDN w:val="0"/>
        <w:adjustRightInd w:val="0"/>
        <w:spacing w:after="0" w:line="240" w:lineRule="auto"/>
        <w:jc w:val="both"/>
        <w:rPr>
          <w:rFonts w:ascii="Times New Roman" w:hAnsi="Times New Roman" w:cs="Times New Roman"/>
          <w:b/>
          <w:bCs/>
          <w:sz w:val="24"/>
          <w:szCs w:val="24"/>
        </w:rPr>
      </w:pPr>
    </w:p>
    <w:p w14:paraId="19B7C20D" w14:textId="77777777" w:rsidR="00756774" w:rsidRDefault="00756774" w:rsidP="007F0E1A">
      <w:pPr>
        <w:autoSpaceDE w:val="0"/>
        <w:autoSpaceDN w:val="0"/>
        <w:adjustRightInd w:val="0"/>
        <w:spacing w:after="0" w:line="240" w:lineRule="auto"/>
        <w:jc w:val="both"/>
        <w:rPr>
          <w:rFonts w:ascii="Times New Roman" w:hAnsi="Times New Roman" w:cs="Times New Roman"/>
          <w:b/>
          <w:bCs/>
          <w:sz w:val="24"/>
          <w:szCs w:val="24"/>
        </w:rPr>
      </w:pPr>
    </w:p>
    <w:p w14:paraId="399C2AB0" w14:textId="77777777" w:rsidR="00756774" w:rsidRDefault="00756774" w:rsidP="007F0E1A">
      <w:pPr>
        <w:autoSpaceDE w:val="0"/>
        <w:autoSpaceDN w:val="0"/>
        <w:adjustRightInd w:val="0"/>
        <w:spacing w:after="0" w:line="240" w:lineRule="auto"/>
        <w:jc w:val="both"/>
        <w:rPr>
          <w:rFonts w:ascii="Times New Roman" w:hAnsi="Times New Roman" w:cs="Times New Roman"/>
          <w:b/>
          <w:bCs/>
          <w:sz w:val="24"/>
          <w:szCs w:val="24"/>
        </w:rPr>
      </w:pPr>
    </w:p>
    <w:p w14:paraId="371E8418" w14:textId="77777777" w:rsidR="00756774" w:rsidRDefault="00756774" w:rsidP="007F0E1A">
      <w:pPr>
        <w:autoSpaceDE w:val="0"/>
        <w:autoSpaceDN w:val="0"/>
        <w:adjustRightInd w:val="0"/>
        <w:spacing w:after="0" w:line="240" w:lineRule="auto"/>
        <w:jc w:val="both"/>
        <w:rPr>
          <w:rFonts w:ascii="Times New Roman" w:hAnsi="Times New Roman" w:cs="Times New Roman"/>
          <w:b/>
          <w:bCs/>
          <w:sz w:val="24"/>
          <w:szCs w:val="24"/>
        </w:rPr>
      </w:pPr>
    </w:p>
    <w:p w14:paraId="4821CF1F" w14:textId="77777777" w:rsidR="0062072B" w:rsidRDefault="0062072B" w:rsidP="0062072B">
      <w:pPr>
        <w:pStyle w:val="Ttulo1"/>
        <w:jc w:val="both"/>
      </w:pPr>
      <w:r>
        <w:t>CAPITULO III. EJEMPLO PRACTICO DE COMO ESTABLECER UN CIRCUITO ECONÓMICO SOLIDARIO INTERCULTURAL</w:t>
      </w:r>
    </w:p>
    <w:p w14:paraId="5413B2DA" w14:textId="77777777" w:rsidR="0062072B" w:rsidRDefault="0062072B" w:rsidP="0062072B"/>
    <w:p w14:paraId="12C12B4A" w14:textId="77777777" w:rsidR="0062072B" w:rsidRPr="00A64C7B" w:rsidRDefault="00491C59" w:rsidP="00A64C7B">
      <w:pPr>
        <w:jc w:val="center"/>
        <w:rPr>
          <w:rFonts w:ascii="Times New Roman" w:hAnsi="Times New Roman" w:cs="Times New Roman"/>
          <w:sz w:val="24"/>
          <w:szCs w:val="24"/>
        </w:rPr>
      </w:pPr>
      <w:r>
        <w:rPr>
          <w:rFonts w:ascii="Bookman Old Style" w:hAnsi="Bookman Old Style"/>
          <w:noProof/>
          <w:lang w:val="es-AR" w:eastAsia="es-AR"/>
        </w:rPr>
        <w:drawing>
          <wp:inline distT="0" distB="0" distL="0" distR="0" wp14:anchorId="6245765D" wp14:editId="1DDAADA0">
            <wp:extent cx="3122342" cy="3055434"/>
            <wp:effectExtent l="0" t="0" r="1905" b="0"/>
            <wp:docPr id="21" name="Imagen 21" descr="C:\Documents and Settings\Rosalba\Mis documentos\Mis imágenes\Nueva carpeta\100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salba\Mis documentos\Mis imágenes\Nueva carpeta\100_32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2259" cy="3055353"/>
                    </a:xfrm>
                    <a:prstGeom prst="rect">
                      <a:avLst/>
                    </a:prstGeom>
                    <a:noFill/>
                    <a:ln>
                      <a:noFill/>
                    </a:ln>
                  </pic:spPr>
                </pic:pic>
              </a:graphicData>
            </a:graphic>
          </wp:inline>
        </w:drawing>
      </w:r>
    </w:p>
    <w:p w14:paraId="17A68469" w14:textId="77777777" w:rsidR="0021483B" w:rsidRPr="00A64C7B" w:rsidRDefault="0032119D" w:rsidP="0032119D">
      <w:pPr>
        <w:pStyle w:val="Ttulo3"/>
        <w:pBdr>
          <w:top w:val="single" w:sz="4" w:space="1" w:color="auto"/>
          <w:left w:val="single" w:sz="4" w:space="4" w:color="auto"/>
          <w:bottom w:val="single" w:sz="4" w:space="1" w:color="auto"/>
          <w:right w:val="single" w:sz="4" w:space="4" w:color="auto"/>
        </w:pBdr>
        <w:shd w:val="clear" w:color="auto" w:fill="E1DCA6" w:themeFill="background2" w:themeFillShade="E6"/>
        <w:jc w:val="center"/>
      </w:pPr>
      <w:r>
        <w:t xml:space="preserve">3.1. </w:t>
      </w:r>
      <w:r w:rsidR="0021483B">
        <w:t>Mapeando Flujos Económicos que Atraviesan un Territorio</w:t>
      </w:r>
    </w:p>
    <w:p w14:paraId="6A327168" w14:textId="77777777" w:rsidR="0032119D" w:rsidRDefault="0032119D" w:rsidP="00A64C7B">
      <w:pPr>
        <w:spacing w:after="0" w:line="240" w:lineRule="auto"/>
        <w:jc w:val="both"/>
        <w:rPr>
          <w:rFonts w:ascii="Times New Roman" w:hAnsi="Times New Roman" w:cs="Times New Roman"/>
          <w:sz w:val="24"/>
          <w:szCs w:val="24"/>
        </w:rPr>
      </w:pPr>
    </w:p>
    <w:p w14:paraId="2C3584A4" w14:textId="77777777" w:rsidR="00A76076" w:rsidRDefault="00A64C7B" w:rsidP="00A64C7B">
      <w:pPr>
        <w:spacing w:after="0" w:line="240" w:lineRule="auto"/>
        <w:jc w:val="both"/>
        <w:rPr>
          <w:rFonts w:ascii="Times New Roman" w:hAnsi="Times New Roman" w:cs="Times New Roman"/>
          <w:sz w:val="24"/>
          <w:szCs w:val="24"/>
        </w:rPr>
      </w:pPr>
      <w:r w:rsidRPr="00A64C7B">
        <w:rPr>
          <w:rFonts w:ascii="Times New Roman" w:hAnsi="Times New Roman" w:cs="Times New Roman"/>
          <w:sz w:val="24"/>
          <w:szCs w:val="24"/>
        </w:rPr>
        <w:t>Para M</w:t>
      </w:r>
      <w:r w:rsidRPr="00A64C7B">
        <w:rPr>
          <w:rFonts w:ascii="Times New Roman" w:hAnsi="Times New Roman" w:cs="Times New Roman"/>
          <w:b/>
          <w:bCs/>
          <w:sz w:val="24"/>
          <w:szCs w:val="24"/>
        </w:rPr>
        <w:t xml:space="preserve">apear </w:t>
      </w:r>
      <w:r w:rsidRPr="00A64C7B">
        <w:rPr>
          <w:rFonts w:ascii="Times New Roman" w:hAnsi="Times New Roman" w:cs="Times New Roman"/>
          <w:sz w:val="24"/>
          <w:szCs w:val="24"/>
        </w:rPr>
        <w:t xml:space="preserve">los flujos económicos que atraviesan los territorios y redes locales, nacionales e internacionales, </w:t>
      </w:r>
      <w:r w:rsidR="00A76076">
        <w:rPr>
          <w:rFonts w:ascii="Times New Roman" w:hAnsi="Times New Roman" w:cs="Times New Roman"/>
          <w:sz w:val="24"/>
          <w:szCs w:val="24"/>
        </w:rPr>
        <w:t xml:space="preserve"> </w:t>
      </w:r>
      <w:r w:rsidR="00A942BA">
        <w:rPr>
          <w:rFonts w:ascii="Times New Roman" w:hAnsi="Times New Roman" w:cs="Times New Roman"/>
          <w:sz w:val="24"/>
          <w:szCs w:val="24"/>
        </w:rPr>
        <w:t xml:space="preserve">se implementó la </w:t>
      </w:r>
      <w:r w:rsidR="00A76076">
        <w:rPr>
          <w:rFonts w:ascii="Times New Roman" w:hAnsi="Times New Roman" w:cs="Times New Roman"/>
          <w:sz w:val="24"/>
          <w:szCs w:val="24"/>
        </w:rPr>
        <w:t>siguiente ruta metodológica</w:t>
      </w:r>
      <w:r w:rsidR="00491C59">
        <w:rPr>
          <w:rStyle w:val="Refdenotaalpie"/>
          <w:rFonts w:ascii="Times New Roman" w:hAnsi="Times New Roman" w:cs="Times New Roman"/>
          <w:sz w:val="24"/>
          <w:szCs w:val="24"/>
        </w:rPr>
        <w:footnoteReference w:id="16"/>
      </w:r>
    </w:p>
    <w:p w14:paraId="1C2E4399" w14:textId="77777777" w:rsidR="00A76076" w:rsidRDefault="00A76076" w:rsidP="00A64C7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s-AR" w:eastAsia="es-AR"/>
        </w:rPr>
        <w:lastRenderedPageBreak/>
        <w:drawing>
          <wp:inline distT="0" distB="0" distL="0" distR="0" wp14:anchorId="69438374" wp14:editId="5E16D90C">
            <wp:extent cx="5252085" cy="3063875"/>
            <wp:effectExtent l="38100" t="38100" r="24765" b="3175"/>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5E40B04" w14:textId="77777777" w:rsidR="00A76076" w:rsidRDefault="00A64C7B" w:rsidP="00A76076">
      <w:pPr>
        <w:spacing w:after="0" w:line="240" w:lineRule="auto"/>
        <w:jc w:val="both"/>
        <w:rPr>
          <w:rFonts w:ascii="Times New Roman" w:hAnsi="Times New Roman" w:cs="Times New Roman"/>
          <w:sz w:val="24"/>
          <w:szCs w:val="24"/>
        </w:rPr>
      </w:pPr>
      <w:r w:rsidRPr="00A64C7B">
        <w:rPr>
          <w:rFonts w:ascii="Times New Roman" w:hAnsi="Times New Roman" w:cs="Times New Roman"/>
          <w:sz w:val="24"/>
          <w:szCs w:val="24"/>
        </w:rPr>
        <w:t xml:space="preserve"> </w:t>
      </w:r>
    </w:p>
    <w:p w14:paraId="08876868" w14:textId="77777777" w:rsidR="00A64C7B" w:rsidRPr="00A64C7B" w:rsidRDefault="00A64C7B" w:rsidP="00A64C7B">
      <w:pPr>
        <w:spacing w:after="0" w:line="240" w:lineRule="auto"/>
        <w:jc w:val="center"/>
        <w:rPr>
          <w:rFonts w:ascii="Times New Roman" w:hAnsi="Times New Roman" w:cs="Times New Roman"/>
          <w:sz w:val="24"/>
          <w:szCs w:val="24"/>
        </w:rPr>
      </w:pPr>
    </w:p>
    <w:p w14:paraId="4DBD09FD" w14:textId="77777777" w:rsidR="00206074" w:rsidRDefault="0032119D" w:rsidP="00846BCA">
      <w:pPr>
        <w:spacing w:after="0" w:line="240" w:lineRule="auto"/>
        <w:ind w:firstLine="567"/>
        <w:jc w:val="both"/>
        <w:rPr>
          <w:rFonts w:ascii="Times New Roman" w:hAnsi="Times New Roman" w:cs="Times New Roman"/>
          <w:sz w:val="24"/>
          <w:szCs w:val="24"/>
        </w:rPr>
      </w:pPr>
      <w:r>
        <w:rPr>
          <w:rStyle w:val="Ttulo4Car"/>
        </w:rPr>
        <w:t xml:space="preserve">3.1.1. </w:t>
      </w:r>
      <w:r w:rsidR="00A64C7B" w:rsidRPr="00206074">
        <w:rPr>
          <w:rStyle w:val="Ttulo4Car"/>
        </w:rPr>
        <w:t>Definición de tipo de información a compilar</w:t>
      </w:r>
    </w:p>
    <w:p w14:paraId="68350F31" w14:textId="77777777" w:rsidR="00A64C7B" w:rsidRDefault="00206074" w:rsidP="00A64C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64C7B" w:rsidRPr="00970CD6">
        <w:rPr>
          <w:rFonts w:ascii="Times New Roman" w:hAnsi="Times New Roman" w:cs="Times New Roman"/>
          <w:sz w:val="24"/>
          <w:szCs w:val="24"/>
        </w:rPr>
        <w:t xml:space="preserve">e </w:t>
      </w:r>
      <w:r w:rsidR="00A942BA">
        <w:rPr>
          <w:rFonts w:ascii="Times New Roman" w:hAnsi="Times New Roman" w:cs="Times New Roman"/>
          <w:sz w:val="24"/>
          <w:szCs w:val="24"/>
        </w:rPr>
        <w:t xml:space="preserve"> definieron </w:t>
      </w:r>
      <w:r w:rsidR="00A76076">
        <w:rPr>
          <w:rFonts w:ascii="Times New Roman" w:hAnsi="Times New Roman" w:cs="Times New Roman"/>
          <w:sz w:val="24"/>
          <w:szCs w:val="24"/>
        </w:rPr>
        <w:t xml:space="preserve">las siguientes variables: </w:t>
      </w:r>
    </w:p>
    <w:p w14:paraId="5694B44C" w14:textId="77777777" w:rsidR="00206074" w:rsidRDefault="00206074" w:rsidP="00A64C7B">
      <w:pPr>
        <w:spacing w:after="0" w:line="240" w:lineRule="auto"/>
        <w:jc w:val="both"/>
        <w:rPr>
          <w:rFonts w:ascii="Times New Roman" w:hAnsi="Times New Roman" w:cs="Times New Roman"/>
          <w:sz w:val="24"/>
          <w:szCs w:val="24"/>
        </w:rPr>
      </w:pPr>
    </w:p>
    <w:p w14:paraId="21D5BE39" w14:textId="77777777" w:rsidR="00003BC0" w:rsidRPr="00A76076" w:rsidRDefault="0032119D" w:rsidP="004F3BAD">
      <w:pPr>
        <w:numPr>
          <w:ilvl w:val="0"/>
          <w:numId w:val="12"/>
        </w:numPr>
        <w:tabs>
          <w:tab w:val="num" w:pos="720"/>
        </w:tabs>
        <w:spacing w:after="0" w:line="240" w:lineRule="auto"/>
        <w:ind w:hanging="218"/>
        <w:jc w:val="both"/>
        <w:rPr>
          <w:rFonts w:ascii="Times New Roman" w:hAnsi="Times New Roman" w:cs="Times New Roman"/>
          <w:sz w:val="24"/>
          <w:szCs w:val="24"/>
        </w:rPr>
      </w:pPr>
      <w:r>
        <w:rPr>
          <w:rFonts w:ascii="Times New Roman" w:hAnsi="Times New Roman" w:cs="Times New Roman"/>
          <w:bCs/>
          <w:sz w:val="24"/>
          <w:szCs w:val="24"/>
        </w:rPr>
        <w:t>Diagnó</w:t>
      </w:r>
      <w:r w:rsidR="00A76076" w:rsidRPr="00A76076">
        <w:rPr>
          <w:rFonts w:ascii="Times New Roman" w:hAnsi="Times New Roman" w:cs="Times New Roman"/>
          <w:bCs/>
          <w:sz w:val="24"/>
          <w:szCs w:val="24"/>
        </w:rPr>
        <w:t>stico</w:t>
      </w:r>
    </w:p>
    <w:p w14:paraId="1FEF58CA" w14:textId="77777777" w:rsidR="00A76076" w:rsidRPr="00206074" w:rsidRDefault="00206074" w:rsidP="00206074">
      <w:pPr>
        <w:shd w:val="clear" w:color="auto" w:fill="A39A36" w:themeFill="background2" w:themeFillShade="80"/>
        <w:spacing w:after="0" w:line="240" w:lineRule="auto"/>
        <w:jc w:val="both"/>
        <w:rPr>
          <w:rFonts w:ascii="Times New Roman" w:hAnsi="Times New Roman" w:cs="Times New Roman"/>
          <w:b/>
          <w:sz w:val="24"/>
          <w:szCs w:val="24"/>
        </w:rPr>
      </w:pPr>
      <w:r w:rsidRPr="00206074">
        <w:rPr>
          <w:rFonts w:ascii="Times New Roman" w:hAnsi="Times New Roman" w:cs="Times New Roman"/>
          <w:b/>
          <w:bCs/>
          <w:sz w:val="24"/>
          <w:szCs w:val="24"/>
        </w:rPr>
        <w:t>A.</w:t>
      </w:r>
      <w:r w:rsidRPr="00206074">
        <w:rPr>
          <w:rFonts w:ascii="Times New Roman" w:hAnsi="Times New Roman" w:cs="Times New Roman"/>
          <w:b/>
          <w:bCs/>
          <w:sz w:val="24"/>
          <w:szCs w:val="24"/>
        </w:rPr>
        <w:tab/>
        <w:t>Oferta Local</w:t>
      </w:r>
      <w:r w:rsidR="0004147C">
        <w:rPr>
          <w:rFonts w:ascii="Times New Roman" w:hAnsi="Times New Roman" w:cs="Times New Roman"/>
          <w:b/>
          <w:bCs/>
          <w:sz w:val="24"/>
          <w:szCs w:val="24"/>
        </w:rPr>
        <w:t xml:space="preserve"> y Zonal</w:t>
      </w:r>
      <w:r w:rsidRPr="00206074">
        <w:rPr>
          <w:rFonts w:ascii="Times New Roman" w:hAnsi="Times New Roman" w:cs="Times New Roman"/>
          <w:b/>
          <w:bCs/>
          <w:sz w:val="24"/>
          <w:szCs w:val="24"/>
        </w:rPr>
        <w:t>:  Producció</w:t>
      </w:r>
      <w:r w:rsidR="00A76076" w:rsidRPr="00206074">
        <w:rPr>
          <w:rFonts w:ascii="Times New Roman" w:hAnsi="Times New Roman" w:cs="Times New Roman"/>
          <w:b/>
          <w:bCs/>
          <w:sz w:val="24"/>
          <w:szCs w:val="24"/>
        </w:rPr>
        <w:t>n</w:t>
      </w:r>
      <w:r w:rsidRPr="00206074">
        <w:rPr>
          <w:rFonts w:ascii="Times New Roman" w:hAnsi="Times New Roman" w:cs="Times New Roman"/>
          <w:b/>
          <w:bCs/>
          <w:sz w:val="24"/>
          <w:szCs w:val="24"/>
          <w:lang w:val="es-MX"/>
        </w:rPr>
        <w:t xml:space="preserve"> agrícola, pecuaria, productos procesados, minería </w:t>
      </w:r>
    </w:p>
    <w:p w14:paraId="3C2E0D2F" w14:textId="77777777" w:rsidR="00206074" w:rsidRPr="00206074" w:rsidRDefault="00206074" w:rsidP="00A76076">
      <w:pPr>
        <w:spacing w:after="0" w:line="240" w:lineRule="auto"/>
        <w:jc w:val="both"/>
        <w:rPr>
          <w:rFonts w:ascii="Times New Roman" w:hAnsi="Times New Roman" w:cs="Times New Roman"/>
          <w:b/>
          <w:bCs/>
          <w:sz w:val="24"/>
          <w:szCs w:val="24"/>
          <w:u w:val="single"/>
          <w:lang w:val="es-MX"/>
        </w:rPr>
      </w:pPr>
    </w:p>
    <w:p w14:paraId="4DBC88B5" w14:textId="77777777" w:rsidR="00206074" w:rsidRPr="00206074" w:rsidRDefault="00206074" w:rsidP="00206074">
      <w:pPr>
        <w:spacing w:after="0" w:line="240" w:lineRule="auto"/>
        <w:jc w:val="both"/>
        <w:rPr>
          <w:rFonts w:ascii="Times New Roman" w:hAnsi="Times New Roman" w:cs="Times New Roman"/>
          <w:b/>
          <w:bCs/>
          <w:sz w:val="24"/>
          <w:szCs w:val="24"/>
          <w:u w:val="single"/>
        </w:rPr>
      </w:pPr>
      <w:r w:rsidRPr="00206074">
        <w:rPr>
          <w:rFonts w:ascii="Times New Roman" w:hAnsi="Times New Roman" w:cs="Times New Roman"/>
          <w:b/>
          <w:bCs/>
          <w:sz w:val="24"/>
          <w:szCs w:val="24"/>
          <w:u w:val="single"/>
          <w:lang w:val="es-MX"/>
        </w:rPr>
        <w:t>Producción Agrícola</w:t>
      </w:r>
    </w:p>
    <w:p w14:paraId="54D57047" w14:textId="77777777" w:rsidR="00206074" w:rsidRDefault="00206074" w:rsidP="00206074">
      <w:pPr>
        <w:spacing w:after="0" w:line="240" w:lineRule="auto"/>
        <w:jc w:val="both"/>
        <w:rPr>
          <w:rFonts w:ascii="Times New Roman" w:hAnsi="Times New Roman" w:cs="Times New Roman"/>
          <w:bCs/>
          <w:sz w:val="24"/>
          <w:szCs w:val="24"/>
          <w:lang w:val="es-MX"/>
        </w:rPr>
      </w:pPr>
      <w:r w:rsidRPr="00206074">
        <w:rPr>
          <w:rFonts w:ascii="Times New Roman" w:hAnsi="Times New Roman" w:cs="Times New Roman"/>
          <w:bCs/>
          <w:i/>
          <w:sz w:val="24"/>
          <w:szCs w:val="24"/>
          <w:lang w:val="es-MX"/>
        </w:rPr>
        <w:t>Productos</w:t>
      </w:r>
      <w:r>
        <w:rPr>
          <w:rFonts w:ascii="Times New Roman" w:hAnsi="Times New Roman" w:cs="Times New Roman"/>
          <w:bCs/>
          <w:i/>
          <w:sz w:val="24"/>
          <w:szCs w:val="24"/>
          <w:lang w:val="es-MX"/>
        </w:rPr>
        <w:t xml:space="preserve">: </w:t>
      </w:r>
      <w:r w:rsidRPr="00206074">
        <w:rPr>
          <w:rFonts w:ascii="Times New Roman" w:hAnsi="Times New Roman" w:cs="Times New Roman"/>
          <w:bCs/>
          <w:sz w:val="24"/>
          <w:szCs w:val="24"/>
          <w:lang w:val="es-MX"/>
        </w:rPr>
        <w:t>Cantidad</w:t>
      </w:r>
      <w:r>
        <w:rPr>
          <w:rFonts w:ascii="Times New Roman" w:hAnsi="Times New Roman" w:cs="Times New Roman"/>
          <w:bCs/>
          <w:sz w:val="24"/>
          <w:szCs w:val="24"/>
          <w:lang w:val="es-MX"/>
        </w:rPr>
        <w:t>-É</w:t>
      </w:r>
      <w:r w:rsidRPr="00206074">
        <w:rPr>
          <w:rFonts w:ascii="Times New Roman" w:hAnsi="Times New Roman" w:cs="Times New Roman"/>
          <w:bCs/>
          <w:sz w:val="24"/>
          <w:szCs w:val="24"/>
          <w:lang w:val="es-MX"/>
        </w:rPr>
        <w:t>poca</w:t>
      </w:r>
      <w:r>
        <w:rPr>
          <w:rFonts w:ascii="Times New Roman" w:hAnsi="Times New Roman" w:cs="Times New Roman"/>
          <w:bCs/>
          <w:sz w:val="24"/>
          <w:szCs w:val="24"/>
          <w:lang w:val="es-MX"/>
        </w:rPr>
        <w:t xml:space="preserve"> de producción-</w:t>
      </w:r>
      <w:r w:rsidRPr="00206074">
        <w:rPr>
          <w:rFonts w:ascii="Times New Roman" w:hAnsi="Times New Roman" w:cs="Times New Roman"/>
          <w:bCs/>
          <w:sz w:val="24"/>
          <w:szCs w:val="24"/>
          <w:lang w:val="es-MX"/>
        </w:rPr>
        <w:t>Costos de producción</w:t>
      </w:r>
      <w:r>
        <w:rPr>
          <w:rFonts w:ascii="Times New Roman" w:hAnsi="Times New Roman" w:cs="Times New Roman"/>
          <w:bCs/>
          <w:sz w:val="24"/>
          <w:szCs w:val="24"/>
          <w:lang w:val="es-MX"/>
        </w:rPr>
        <w:t>-Cara</w:t>
      </w:r>
      <w:r w:rsidRPr="00206074">
        <w:rPr>
          <w:rFonts w:ascii="Times New Roman" w:hAnsi="Times New Roman" w:cs="Times New Roman"/>
          <w:bCs/>
          <w:sz w:val="24"/>
          <w:szCs w:val="24"/>
          <w:lang w:val="es-MX"/>
        </w:rPr>
        <w:t>cterísticas de los productos: Químicos o naturales</w:t>
      </w:r>
    </w:p>
    <w:p w14:paraId="1B413C8C" w14:textId="77777777" w:rsidR="00206074" w:rsidRDefault="00206074" w:rsidP="00206074">
      <w:pPr>
        <w:spacing w:after="0" w:line="240" w:lineRule="auto"/>
        <w:jc w:val="both"/>
        <w:rPr>
          <w:rFonts w:ascii="Times New Roman" w:hAnsi="Times New Roman" w:cs="Times New Roman"/>
          <w:bCs/>
          <w:sz w:val="24"/>
          <w:szCs w:val="24"/>
          <w:lang w:val="es-MX"/>
        </w:rPr>
      </w:pPr>
    </w:p>
    <w:p w14:paraId="30BC77CA" w14:textId="77777777" w:rsidR="00206074" w:rsidRPr="00206074" w:rsidRDefault="00206074" w:rsidP="00206074">
      <w:pPr>
        <w:spacing w:after="0" w:line="240" w:lineRule="auto"/>
        <w:jc w:val="both"/>
        <w:rPr>
          <w:rFonts w:ascii="Times New Roman" w:hAnsi="Times New Roman" w:cs="Times New Roman"/>
          <w:b/>
          <w:bCs/>
          <w:sz w:val="24"/>
          <w:szCs w:val="24"/>
          <w:u w:val="single"/>
        </w:rPr>
      </w:pPr>
      <w:r w:rsidRPr="00206074">
        <w:rPr>
          <w:rFonts w:ascii="Times New Roman" w:hAnsi="Times New Roman" w:cs="Times New Roman"/>
          <w:b/>
          <w:bCs/>
          <w:sz w:val="24"/>
          <w:szCs w:val="24"/>
          <w:u w:val="single"/>
          <w:lang w:val="es-MX"/>
        </w:rPr>
        <w:t>Producción Animal</w:t>
      </w:r>
    </w:p>
    <w:p w14:paraId="494C4B50" w14:textId="77777777" w:rsidR="00206074" w:rsidRDefault="00206074" w:rsidP="00206074">
      <w:pPr>
        <w:spacing w:after="0" w:line="240" w:lineRule="auto"/>
        <w:jc w:val="both"/>
        <w:rPr>
          <w:rFonts w:ascii="Times New Roman" w:hAnsi="Times New Roman" w:cs="Times New Roman"/>
          <w:bCs/>
          <w:sz w:val="24"/>
          <w:szCs w:val="24"/>
          <w:lang w:val="es-MX"/>
        </w:rPr>
      </w:pPr>
      <w:r w:rsidRPr="00206074">
        <w:rPr>
          <w:rFonts w:ascii="Times New Roman" w:hAnsi="Times New Roman" w:cs="Times New Roman"/>
          <w:bCs/>
          <w:i/>
          <w:sz w:val="24"/>
          <w:szCs w:val="24"/>
          <w:lang w:val="es-MX"/>
        </w:rPr>
        <w:t>Especies</w:t>
      </w:r>
      <w:r>
        <w:rPr>
          <w:rFonts w:ascii="Times New Roman" w:hAnsi="Times New Roman" w:cs="Times New Roman"/>
          <w:bCs/>
          <w:sz w:val="24"/>
          <w:szCs w:val="24"/>
          <w:lang w:val="es-MX"/>
        </w:rPr>
        <w:t xml:space="preserve">: </w:t>
      </w:r>
      <w:r w:rsidRPr="00206074">
        <w:rPr>
          <w:rFonts w:ascii="Times New Roman" w:hAnsi="Times New Roman" w:cs="Times New Roman"/>
          <w:bCs/>
          <w:sz w:val="24"/>
          <w:szCs w:val="24"/>
          <w:lang w:val="es-MX"/>
        </w:rPr>
        <w:t>Cantidad</w:t>
      </w:r>
      <w:r>
        <w:rPr>
          <w:rFonts w:ascii="Times New Roman" w:hAnsi="Times New Roman" w:cs="Times New Roman"/>
          <w:bCs/>
          <w:sz w:val="24"/>
          <w:szCs w:val="24"/>
          <w:lang w:val="es-MX"/>
        </w:rPr>
        <w:t xml:space="preserve">- </w:t>
      </w:r>
      <w:proofErr w:type="spellStart"/>
      <w:r>
        <w:rPr>
          <w:rFonts w:ascii="Times New Roman" w:hAnsi="Times New Roman" w:cs="Times New Roman"/>
          <w:bCs/>
          <w:sz w:val="24"/>
          <w:szCs w:val="24"/>
          <w:lang w:val="es-MX"/>
        </w:rPr>
        <w:t>Ë</w:t>
      </w:r>
      <w:r w:rsidRPr="00206074">
        <w:rPr>
          <w:rFonts w:ascii="Times New Roman" w:hAnsi="Times New Roman" w:cs="Times New Roman"/>
          <w:bCs/>
          <w:sz w:val="24"/>
          <w:szCs w:val="24"/>
          <w:lang w:val="es-MX"/>
        </w:rPr>
        <w:t>poca</w:t>
      </w:r>
      <w:proofErr w:type="spellEnd"/>
      <w:r>
        <w:rPr>
          <w:rFonts w:ascii="Times New Roman" w:hAnsi="Times New Roman" w:cs="Times New Roman"/>
          <w:bCs/>
          <w:sz w:val="24"/>
          <w:szCs w:val="24"/>
          <w:lang w:val="es-MX"/>
        </w:rPr>
        <w:t xml:space="preserve"> de producción-</w:t>
      </w:r>
      <w:r w:rsidRPr="00206074">
        <w:rPr>
          <w:rFonts w:ascii="Times New Roman" w:hAnsi="Times New Roman" w:cs="Times New Roman"/>
          <w:bCs/>
          <w:sz w:val="24"/>
          <w:szCs w:val="24"/>
          <w:lang w:val="es-MX"/>
        </w:rPr>
        <w:t>Costo de producción</w:t>
      </w:r>
      <w:r>
        <w:rPr>
          <w:rFonts w:ascii="Times New Roman" w:hAnsi="Times New Roman" w:cs="Times New Roman"/>
          <w:bCs/>
          <w:sz w:val="24"/>
          <w:szCs w:val="24"/>
          <w:lang w:val="es-MX"/>
        </w:rPr>
        <w:t>-</w:t>
      </w:r>
      <w:r w:rsidRPr="00206074">
        <w:rPr>
          <w:rFonts w:ascii="Times New Roman" w:hAnsi="Times New Roman" w:cs="Times New Roman"/>
          <w:bCs/>
          <w:sz w:val="24"/>
          <w:szCs w:val="24"/>
          <w:lang w:val="es-MX"/>
        </w:rPr>
        <w:t xml:space="preserve">Características del manejo de los animales </w:t>
      </w:r>
    </w:p>
    <w:p w14:paraId="0EF2081E" w14:textId="77777777" w:rsidR="004A240D" w:rsidRDefault="004A240D" w:rsidP="00206074">
      <w:pPr>
        <w:spacing w:after="0" w:line="240" w:lineRule="auto"/>
        <w:jc w:val="both"/>
        <w:rPr>
          <w:rFonts w:ascii="Times New Roman" w:hAnsi="Times New Roman" w:cs="Times New Roman"/>
          <w:bCs/>
          <w:sz w:val="24"/>
          <w:szCs w:val="24"/>
          <w:lang w:val="es-MX"/>
        </w:rPr>
      </w:pPr>
    </w:p>
    <w:p w14:paraId="762E2862" w14:textId="77777777" w:rsidR="004A240D" w:rsidRDefault="004A240D" w:rsidP="00206074">
      <w:pPr>
        <w:spacing w:after="0" w:line="240" w:lineRule="auto"/>
        <w:jc w:val="both"/>
        <w:rPr>
          <w:rFonts w:ascii="Times New Roman" w:hAnsi="Times New Roman" w:cs="Times New Roman"/>
          <w:bCs/>
          <w:sz w:val="24"/>
          <w:szCs w:val="24"/>
          <w:lang w:val="es-MX"/>
        </w:rPr>
      </w:pPr>
      <w:r w:rsidRPr="004A240D">
        <w:rPr>
          <w:rFonts w:ascii="Times New Roman" w:hAnsi="Times New Roman" w:cs="Times New Roman"/>
          <w:b/>
          <w:bCs/>
          <w:sz w:val="24"/>
          <w:szCs w:val="24"/>
          <w:u w:val="single"/>
          <w:lang w:val="es-MX"/>
        </w:rPr>
        <w:t>Productos transformados</w:t>
      </w:r>
      <w:r>
        <w:rPr>
          <w:rFonts w:ascii="Times New Roman" w:hAnsi="Times New Roman" w:cs="Times New Roman"/>
          <w:bCs/>
          <w:sz w:val="24"/>
          <w:szCs w:val="24"/>
          <w:lang w:val="es-MX"/>
        </w:rPr>
        <w:t xml:space="preserve">: </w:t>
      </w:r>
    </w:p>
    <w:p w14:paraId="63D02E5C" w14:textId="77777777" w:rsidR="004A240D" w:rsidRDefault="004A240D" w:rsidP="004A240D">
      <w:pPr>
        <w:spacing w:after="0" w:line="240" w:lineRule="auto"/>
        <w:jc w:val="both"/>
        <w:rPr>
          <w:rFonts w:ascii="Times New Roman" w:hAnsi="Times New Roman" w:cs="Times New Roman"/>
          <w:bCs/>
          <w:sz w:val="24"/>
          <w:szCs w:val="24"/>
          <w:lang w:val="es-MX"/>
        </w:rPr>
      </w:pPr>
      <w:r w:rsidRPr="00206074">
        <w:rPr>
          <w:rFonts w:ascii="Times New Roman" w:hAnsi="Times New Roman" w:cs="Times New Roman"/>
          <w:bCs/>
          <w:i/>
          <w:sz w:val="24"/>
          <w:szCs w:val="24"/>
          <w:lang w:val="es-MX"/>
        </w:rPr>
        <w:t>Productos</w:t>
      </w:r>
      <w:r>
        <w:rPr>
          <w:rFonts w:ascii="Times New Roman" w:hAnsi="Times New Roman" w:cs="Times New Roman"/>
          <w:bCs/>
          <w:i/>
          <w:sz w:val="24"/>
          <w:szCs w:val="24"/>
          <w:lang w:val="es-MX"/>
        </w:rPr>
        <w:t xml:space="preserve">: </w:t>
      </w:r>
      <w:r w:rsidRPr="00206074">
        <w:rPr>
          <w:rFonts w:ascii="Times New Roman" w:hAnsi="Times New Roman" w:cs="Times New Roman"/>
          <w:bCs/>
          <w:sz w:val="24"/>
          <w:szCs w:val="24"/>
          <w:lang w:val="es-MX"/>
        </w:rPr>
        <w:t>Cantidad</w:t>
      </w:r>
      <w:r>
        <w:rPr>
          <w:rFonts w:ascii="Times New Roman" w:hAnsi="Times New Roman" w:cs="Times New Roman"/>
          <w:bCs/>
          <w:sz w:val="24"/>
          <w:szCs w:val="24"/>
          <w:lang w:val="es-MX"/>
        </w:rPr>
        <w:t>-É</w:t>
      </w:r>
      <w:r w:rsidRPr="00206074">
        <w:rPr>
          <w:rFonts w:ascii="Times New Roman" w:hAnsi="Times New Roman" w:cs="Times New Roman"/>
          <w:bCs/>
          <w:sz w:val="24"/>
          <w:szCs w:val="24"/>
          <w:lang w:val="es-MX"/>
        </w:rPr>
        <w:t>poca</w:t>
      </w:r>
      <w:r>
        <w:rPr>
          <w:rFonts w:ascii="Times New Roman" w:hAnsi="Times New Roman" w:cs="Times New Roman"/>
          <w:bCs/>
          <w:sz w:val="24"/>
          <w:szCs w:val="24"/>
          <w:lang w:val="es-MX"/>
        </w:rPr>
        <w:t xml:space="preserve"> de producción-</w:t>
      </w:r>
      <w:r w:rsidRPr="00206074">
        <w:rPr>
          <w:rFonts w:ascii="Times New Roman" w:hAnsi="Times New Roman" w:cs="Times New Roman"/>
          <w:bCs/>
          <w:sz w:val="24"/>
          <w:szCs w:val="24"/>
          <w:lang w:val="es-MX"/>
        </w:rPr>
        <w:t>Costos de producción</w:t>
      </w:r>
      <w:r>
        <w:rPr>
          <w:rFonts w:ascii="Times New Roman" w:hAnsi="Times New Roman" w:cs="Times New Roman"/>
          <w:bCs/>
          <w:sz w:val="24"/>
          <w:szCs w:val="24"/>
          <w:lang w:val="es-MX"/>
        </w:rPr>
        <w:t>-Cara</w:t>
      </w:r>
      <w:r w:rsidRPr="00206074">
        <w:rPr>
          <w:rFonts w:ascii="Times New Roman" w:hAnsi="Times New Roman" w:cs="Times New Roman"/>
          <w:bCs/>
          <w:sz w:val="24"/>
          <w:szCs w:val="24"/>
          <w:lang w:val="es-MX"/>
        </w:rPr>
        <w:t>cterísticas de los productos: Químicos o naturales</w:t>
      </w:r>
    </w:p>
    <w:p w14:paraId="448F7BE1" w14:textId="77777777" w:rsidR="00206074" w:rsidRDefault="00206074" w:rsidP="00206074">
      <w:pPr>
        <w:spacing w:after="0" w:line="240" w:lineRule="auto"/>
        <w:jc w:val="both"/>
        <w:rPr>
          <w:rFonts w:ascii="Times New Roman" w:hAnsi="Times New Roman" w:cs="Times New Roman"/>
          <w:bCs/>
          <w:sz w:val="24"/>
          <w:szCs w:val="24"/>
          <w:lang w:val="es-MX"/>
        </w:rPr>
      </w:pPr>
    </w:p>
    <w:p w14:paraId="4F903543" w14:textId="77777777" w:rsidR="00206074" w:rsidRPr="00206074" w:rsidRDefault="00206074" w:rsidP="00206074">
      <w:pPr>
        <w:spacing w:after="0" w:line="240" w:lineRule="auto"/>
        <w:jc w:val="both"/>
        <w:rPr>
          <w:rFonts w:ascii="Times New Roman" w:hAnsi="Times New Roman" w:cs="Times New Roman"/>
          <w:b/>
          <w:bCs/>
          <w:sz w:val="24"/>
          <w:szCs w:val="24"/>
          <w:u w:val="single"/>
        </w:rPr>
      </w:pPr>
      <w:r w:rsidRPr="00206074">
        <w:rPr>
          <w:rFonts w:ascii="Times New Roman" w:hAnsi="Times New Roman" w:cs="Times New Roman"/>
          <w:b/>
          <w:bCs/>
          <w:sz w:val="24"/>
          <w:szCs w:val="24"/>
          <w:u w:val="single"/>
          <w:lang w:val="es-MX"/>
        </w:rPr>
        <w:t>Extra</w:t>
      </w:r>
      <w:r>
        <w:rPr>
          <w:rFonts w:ascii="Times New Roman" w:hAnsi="Times New Roman" w:cs="Times New Roman"/>
          <w:b/>
          <w:bCs/>
          <w:sz w:val="24"/>
          <w:szCs w:val="24"/>
          <w:u w:val="single"/>
          <w:lang w:val="es-MX"/>
        </w:rPr>
        <w:t>cció</w:t>
      </w:r>
      <w:r w:rsidRPr="00206074">
        <w:rPr>
          <w:rFonts w:ascii="Times New Roman" w:hAnsi="Times New Roman" w:cs="Times New Roman"/>
          <w:b/>
          <w:bCs/>
          <w:sz w:val="24"/>
          <w:szCs w:val="24"/>
          <w:u w:val="single"/>
          <w:lang w:val="es-MX"/>
        </w:rPr>
        <w:t>n Minera</w:t>
      </w:r>
    </w:p>
    <w:p w14:paraId="6A5832F7" w14:textId="77777777" w:rsidR="00206074" w:rsidRDefault="00206074" w:rsidP="00206074">
      <w:pPr>
        <w:spacing w:after="0" w:line="240" w:lineRule="auto"/>
        <w:jc w:val="both"/>
        <w:rPr>
          <w:rFonts w:ascii="Times New Roman" w:hAnsi="Times New Roman" w:cs="Times New Roman"/>
          <w:bCs/>
          <w:sz w:val="24"/>
          <w:szCs w:val="24"/>
          <w:lang w:val="es-MX"/>
        </w:rPr>
      </w:pPr>
      <w:r w:rsidRPr="005B3ECF">
        <w:rPr>
          <w:rFonts w:ascii="Times New Roman" w:hAnsi="Times New Roman" w:cs="Times New Roman"/>
          <w:bCs/>
          <w:i/>
          <w:sz w:val="24"/>
          <w:szCs w:val="24"/>
          <w:lang w:val="es-MX"/>
        </w:rPr>
        <w:t>Productos</w:t>
      </w:r>
      <w:r>
        <w:rPr>
          <w:rFonts w:ascii="Times New Roman" w:hAnsi="Times New Roman" w:cs="Times New Roman"/>
          <w:bCs/>
          <w:sz w:val="24"/>
          <w:szCs w:val="24"/>
          <w:lang w:val="es-MX"/>
        </w:rPr>
        <w:t xml:space="preserve">: </w:t>
      </w:r>
      <w:r w:rsidRPr="00206074">
        <w:rPr>
          <w:rFonts w:ascii="Times New Roman" w:hAnsi="Times New Roman" w:cs="Times New Roman"/>
          <w:bCs/>
          <w:sz w:val="24"/>
          <w:szCs w:val="24"/>
          <w:lang w:val="es-MX"/>
        </w:rPr>
        <w:t>Cantidad</w:t>
      </w:r>
      <w:r>
        <w:rPr>
          <w:rFonts w:ascii="Times New Roman" w:hAnsi="Times New Roman" w:cs="Times New Roman"/>
          <w:bCs/>
          <w:sz w:val="24"/>
          <w:szCs w:val="24"/>
          <w:lang w:val="es-MX"/>
        </w:rPr>
        <w:t>-</w:t>
      </w:r>
      <w:proofErr w:type="spellStart"/>
      <w:r>
        <w:rPr>
          <w:rFonts w:ascii="Times New Roman" w:hAnsi="Times New Roman" w:cs="Times New Roman"/>
          <w:bCs/>
          <w:sz w:val="24"/>
          <w:szCs w:val="24"/>
          <w:lang w:val="es-MX"/>
        </w:rPr>
        <w:t>Ëpoca</w:t>
      </w:r>
      <w:proofErr w:type="spellEnd"/>
      <w:r>
        <w:rPr>
          <w:rFonts w:ascii="Times New Roman" w:hAnsi="Times New Roman" w:cs="Times New Roman"/>
          <w:bCs/>
          <w:sz w:val="24"/>
          <w:szCs w:val="24"/>
          <w:lang w:val="es-MX"/>
        </w:rPr>
        <w:t>-Costo de Producció</w:t>
      </w:r>
      <w:r w:rsidRPr="00206074">
        <w:rPr>
          <w:rFonts w:ascii="Times New Roman" w:hAnsi="Times New Roman" w:cs="Times New Roman"/>
          <w:bCs/>
          <w:sz w:val="24"/>
          <w:szCs w:val="24"/>
          <w:lang w:val="es-MX"/>
        </w:rPr>
        <w:t>n</w:t>
      </w:r>
      <w:r>
        <w:rPr>
          <w:rFonts w:ascii="Times New Roman" w:hAnsi="Times New Roman" w:cs="Times New Roman"/>
          <w:bCs/>
          <w:sz w:val="24"/>
          <w:szCs w:val="24"/>
          <w:lang w:val="es-MX"/>
        </w:rPr>
        <w:t>-Responsable del manejo de l</w:t>
      </w:r>
      <w:r w:rsidRPr="00206074">
        <w:rPr>
          <w:rFonts w:ascii="Times New Roman" w:hAnsi="Times New Roman" w:cs="Times New Roman"/>
          <w:bCs/>
          <w:sz w:val="24"/>
          <w:szCs w:val="24"/>
          <w:lang w:val="es-MX"/>
        </w:rPr>
        <w:t>as Minas</w:t>
      </w:r>
    </w:p>
    <w:p w14:paraId="54A80F96" w14:textId="77777777" w:rsidR="00206074" w:rsidRDefault="00206074" w:rsidP="00206074">
      <w:pPr>
        <w:spacing w:after="0" w:line="240" w:lineRule="auto"/>
        <w:jc w:val="both"/>
        <w:rPr>
          <w:rFonts w:ascii="Times New Roman" w:hAnsi="Times New Roman" w:cs="Times New Roman"/>
          <w:bCs/>
          <w:sz w:val="24"/>
          <w:szCs w:val="24"/>
          <w:lang w:val="es-MX"/>
        </w:rPr>
      </w:pPr>
    </w:p>
    <w:p w14:paraId="4E6ACFDF" w14:textId="77777777" w:rsidR="00206074" w:rsidRPr="00206074" w:rsidRDefault="00206074" w:rsidP="00206074">
      <w:pPr>
        <w:spacing w:after="0" w:line="240" w:lineRule="auto"/>
        <w:jc w:val="both"/>
        <w:rPr>
          <w:rFonts w:ascii="Times New Roman" w:hAnsi="Times New Roman" w:cs="Times New Roman"/>
          <w:b/>
          <w:bCs/>
          <w:sz w:val="24"/>
          <w:szCs w:val="24"/>
          <w:u w:val="single"/>
        </w:rPr>
      </w:pPr>
      <w:r w:rsidRPr="00206074">
        <w:rPr>
          <w:rFonts w:ascii="Times New Roman" w:hAnsi="Times New Roman" w:cs="Times New Roman"/>
          <w:b/>
          <w:bCs/>
          <w:sz w:val="24"/>
          <w:szCs w:val="24"/>
          <w:u w:val="single"/>
          <w:lang w:val="es-MX"/>
        </w:rPr>
        <w:t>Productos Procesados</w:t>
      </w:r>
    </w:p>
    <w:p w14:paraId="72B58ACE" w14:textId="77777777" w:rsidR="00206074" w:rsidRPr="00206074" w:rsidRDefault="00206074" w:rsidP="00206074">
      <w:pPr>
        <w:spacing w:after="0" w:line="240" w:lineRule="auto"/>
        <w:jc w:val="both"/>
        <w:rPr>
          <w:rFonts w:ascii="Times New Roman" w:hAnsi="Times New Roman" w:cs="Times New Roman"/>
          <w:bCs/>
          <w:sz w:val="24"/>
          <w:szCs w:val="24"/>
        </w:rPr>
      </w:pPr>
      <w:r w:rsidRPr="005B3ECF">
        <w:rPr>
          <w:rFonts w:ascii="Times New Roman" w:hAnsi="Times New Roman" w:cs="Times New Roman"/>
          <w:bCs/>
          <w:i/>
          <w:sz w:val="24"/>
          <w:szCs w:val="24"/>
          <w:lang w:val="es-MX"/>
        </w:rPr>
        <w:t>Productos</w:t>
      </w:r>
      <w:r w:rsidR="005B3ECF">
        <w:rPr>
          <w:rFonts w:ascii="Times New Roman" w:hAnsi="Times New Roman" w:cs="Times New Roman"/>
          <w:bCs/>
          <w:sz w:val="24"/>
          <w:szCs w:val="24"/>
          <w:lang w:val="es-MX"/>
        </w:rPr>
        <w:t xml:space="preserve">: </w:t>
      </w:r>
      <w:r w:rsidRPr="00206074">
        <w:rPr>
          <w:rFonts w:ascii="Times New Roman" w:hAnsi="Times New Roman" w:cs="Times New Roman"/>
          <w:bCs/>
          <w:sz w:val="24"/>
          <w:szCs w:val="24"/>
          <w:lang w:val="es-MX"/>
        </w:rPr>
        <w:t>Cantidad</w:t>
      </w:r>
      <w:r w:rsidR="005B3ECF">
        <w:rPr>
          <w:rFonts w:ascii="Times New Roman" w:hAnsi="Times New Roman" w:cs="Times New Roman"/>
          <w:bCs/>
          <w:sz w:val="24"/>
          <w:szCs w:val="24"/>
          <w:lang w:val="es-MX"/>
        </w:rPr>
        <w:t xml:space="preserve">- </w:t>
      </w:r>
      <w:proofErr w:type="spellStart"/>
      <w:r w:rsidR="005B3ECF">
        <w:rPr>
          <w:rFonts w:ascii="Times New Roman" w:hAnsi="Times New Roman" w:cs="Times New Roman"/>
          <w:bCs/>
          <w:sz w:val="24"/>
          <w:szCs w:val="24"/>
          <w:lang w:val="es-MX"/>
        </w:rPr>
        <w:t>Ë</w:t>
      </w:r>
      <w:r w:rsidRPr="00206074">
        <w:rPr>
          <w:rFonts w:ascii="Times New Roman" w:hAnsi="Times New Roman" w:cs="Times New Roman"/>
          <w:bCs/>
          <w:sz w:val="24"/>
          <w:szCs w:val="24"/>
          <w:lang w:val="es-MX"/>
        </w:rPr>
        <w:t>poca</w:t>
      </w:r>
      <w:proofErr w:type="spellEnd"/>
      <w:r w:rsidR="005B3ECF">
        <w:rPr>
          <w:rFonts w:ascii="Times New Roman" w:hAnsi="Times New Roman" w:cs="Times New Roman"/>
          <w:bCs/>
          <w:sz w:val="24"/>
          <w:szCs w:val="24"/>
          <w:lang w:val="es-MX"/>
        </w:rPr>
        <w:t>-</w:t>
      </w:r>
      <w:r w:rsidRPr="00206074">
        <w:rPr>
          <w:rFonts w:ascii="Times New Roman" w:hAnsi="Times New Roman" w:cs="Times New Roman"/>
          <w:bCs/>
          <w:sz w:val="24"/>
          <w:szCs w:val="24"/>
          <w:lang w:val="es-MX"/>
        </w:rPr>
        <w:t>Costos De Producción</w:t>
      </w:r>
      <w:r w:rsidR="005B3ECF">
        <w:rPr>
          <w:rFonts w:ascii="Times New Roman" w:hAnsi="Times New Roman" w:cs="Times New Roman"/>
          <w:bCs/>
          <w:sz w:val="24"/>
          <w:szCs w:val="24"/>
          <w:lang w:val="es-MX"/>
        </w:rPr>
        <w:t>-</w:t>
      </w:r>
      <w:r w:rsidRPr="00206074">
        <w:rPr>
          <w:rFonts w:ascii="Times New Roman" w:hAnsi="Times New Roman" w:cs="Times New Roman"/>
          <w:bCs/>
          <w:sz w:val="24"/>
          <w:szCs w:val="24"/>
          <w:lang w:val="es-MX"/>
        </w:rPr>
        <w:t>Registro Invima  Si…No…</w:t>
      </w:r>
    </w:p>
    <w:p w14:paraId="399AF726" w14:textId="77777777" w:rsidR="00206074" w:rsidRPr="00206074" w:rsidRDefault="00206074" w:rsidP="00206074">
      <w:pPr>
        <w:spacing w:after="0" w:line="240" w:lineRule="auto"/>
        <w:jc w:val="both"/>
        <w:rPr>
          <w:rFonts w:ascii="Times New Roman" w:hAnsi="Times New Roman" w:cs="Times New Roman"/>
          <w:bCs/>
          <w:sz w:val="24"/>
          <w:szCs w:val="24"/>
        </w:rPr>
      </w:pPr>
      <w:r w:rsidRPr="00206074">
        <w:rPr>
          <w:rFonts w:ascii="Times New Roman" w:hAnsi="Times New Roman" w:cs="Times New Roman"/>
          <w:bCs/>
          <w:sz w:val="24"/>
          <w:szCs w:val="24"/>
          <w:lang w:val="es-MX"/>
        </w:rPr>
        <w:t xml:space="preserve">Registro Sanitario </w:t>
      </w:r>
      <w:proofErr w:type="gramStart"/>
      <w:r w:rsidRPr="00206074">
        <w:rPr>
          <w:rFonts w:ascii="Times New Roman" w:hAnsi="Times New Roman" w:cs="Times New Roman"/>
          <w:bCs/>
          <w:sz w:val="24"/>
          <w:szCs w:val="24"/>
          <w:lang w:val="es-MX"/>
        </w:rPr>
        <w:t>Si….</w:t>
      </w:r>
      <w:proofErr w:type="gramEnd"/>
      <w:r w:rsidRPr="00206074">
        <w:rPr>
          <w:rFonts w:ascii="Times New Roman" w:hAnsi="Times New Roman" w:cs="Times New Roman"/>
          <w:bCs/>
          <w:sz w:val="24"/>
          <w:szCs w:val="24"/>
          <w:lang w:val="es-MX"/>
        </w:rPr>
        <w:t>No…Aval De Autoridad Propia Si..No..</w:t>
      </w:r>
      <w:r w:rsidR="005B3ECF">
        <w:rPr>
          <w:rFonts w:ascii="Times New Roman" w:hAnsi="Times New Roman" w:cs="Times New Roman"/>
          <w:bCs/>
          <w:sz w:val="24"/>
          <w:szCs w:val="24"/>
          <w:lang w:val="es-MX"/>
        </w:rPr>
        <w:t xml:space="preserve"> </w:t>
      </w:r>
      <w:r w:rsidRPr="00206074">
        <w:rPr>
          <w:rFonts w:ascii="Times New Roman" w:hAnsi="Times New Roman" w:cs="Times New Roman"/>
          <w:bCs/>
          <w:sz w:val="24"/>
          <w:szCs w:val="24"/>
          <w:lang w:val="es-MX"/>
        </w:rPr>
        <w:t xml:space="preserve">Control Sanitario Propio </w:t>
      </w:r>
      <w:proofErr w:type="gramStart"/>
      <w:r w:rsidRPr="00206074">
        <w:rPr>
          <w:rFonts w:ascii="Times New Roman" w:hAnsi="Times New Roman" w:cs="Times New Roman"/>
          <w:bCs/>
          <w:sz w:val="24"/>
          <w:szCs w:val="24"/>
          <w:lang w:val="es-MX"/>
        </w:rPr>
        <w:t>Si..</w:t>
      </w:r>
      <w:proofErr w:type="gramEnd"/>
      <w:r w:rsidRPr="00206074">
        <w:rPr>
          <w:rFonts w:ascii="Times New Roman" w:hAnsi="Times New Roman" w:cs="Times New Roman"/>
          <w:bCs/>
          <w:sz w:val="24"/>
          <w:szCs w:val="24"/>
          <w:lang w:val="es-MX"/>
        </w:rPr>
        <w:t>No</w:t>
      </w:r>
    </w:p>
    <w:p w14:paraId="09083F74" w14:textId="77777777" w:rsidR="00206074" w:rsidRDefault="00206074" w:rsidP="00206074">
      <w:pPr>
        <w:spacing w:after="0" w:line="240" w:lineRule="auto"/>
        <w:jc w:val="both"/>
        <w:rPr>
          <w:rFonts w:ascii="Times New Roman" w:hAnsi="Times New Roman" w:cs="Times New Roman"/>
          <w:bCs/>
          <w:sz w:val="24"/>
          <w:szCs w:val="24"/>
        </w:rPr>
      </w:pPr>
    </w:p>
    <w:p w14:paraId="1C770608" w14:textId="77777777" w:rsidR="00206074" w:rsidRPr="00A76076" w:rsidRDefault="00206074" w:rsidP="00A76076">
      <w:pPr>
        <w:spacing w:after="0" w:line="240" w:lineRule="auto"/>
        <w:jc w:val="both"/>
        <w:rPr>
          <w:rFonts w:ascii="Times New Roman" w:hAnsi="Times New Roman" w:cs="Times New Roman"/>
          <w:sz w:val="24"/>
          <w:szCs w:val="24"/>
        </w:rPr>
      </w:pPr>
    </w:p>
    <w:p w14:paraId="1D2F1FEC" w14:textId="77777777" w:rsidR="00A76076" w:rsidRPr="00206074" w:rsidRDefault="00A76076" w:rsidP="00206074">
      <w:pPr>
        <w:shd w:val="clear" w:color="auto" w:fill="ECE4B2" w:themeFill="accent3" w:themeFillTint="66"/>
        <w:spacing w:after="0" w:line="240" w:lineRule="auto"/>
        <w:jc w:val="both"/>
        <w:rPr>
          <w:rFonts w:ascii="Times New Roman" w:hAnsi="Times New Roman" w:cs="Times New Roman"/>
          <w:b/>
          <w:sz w:val="24"/>
          <w:szCs w:val="24"/>
        </w:rPr>
      </w:pPr>
      <w:r w:rsidRPr="00206074">
        <w:rPr>
          <w:rFonts w:ascii="Times New Roman" w:hAnsi="Times New Roman" w:cs="Times New Roman"/>
          <w:b/>
          <w:bCs/>
          <w:sz w:val="24"/>
          <w:szCs w:val="24"/>
          <w:lang w:val="es-MX"/>
        </w:rPr>
        <w:t>B. Destino De La Produ</w:t>
      </w:r>
      <w:r w:rsidR="00206074" w:rsidRPr="00206074">
        <w:rPr>
          <w:rFonts w:ascii="Times New Roman" w:hAnsi="Times New Roman" w:cs="Times New Roman"/>
          <w:b/>
          <w:bCs/>
          <w:sz w:val="24"/>
          <w:szCs w:val="24"/>
          <w:lang w:val="es-MX"/>
        </w:rPr>
        <w:t>cció</w:t>
      </w:r>
      <w:r w:rsidRPr="00206074">
        <w:rPr>
          <w:rFonts w:ascii="Times New Roman" w:hAnsi="Times New Roman" w:cs="Times New Roman"/>
          <w:b/>
          <w:bCs/>
          <w:sz w:val="24"/>
          <w:szCs w:val="24"/>
          <w:lang w:val="es-MX"/>
        </w:rPr>
        <w:t xml:space="preserve">n </w:t>
      </w:r>
    </w:p>
    <w:p w14:paraId="33E8715C" w14:textId="77777777" w:rsidR="004A240D" w:rsidRDefault="004A240D" w:rsidP="005B3ECF">
      <w:pPr>
        <w:jc w:val="both"/>
        <w:rPr>
          <w:rFonts w:ascii="Times New Roman" w:hAnsi="Times New Roman" w:cs="Times New Roman"/>
          <w:b/>
          <w:bCs/>
          <w:i/>
          <w:sz w:val="24"/>
          <w:szCs w:val="24"/>
          <w:lang w:val="es-MX"/>
        </w:rPr>
      </w:pPr>
    </w:p>
    <w:p w14:paraId="77519AFA" w14:textId="77777777" w:rsidR="005B3ECF" w:rsidRPr="005B3ECF" w:rsidRDefault="00A76076" w:rsidP="005B3ECF">
      <w:pPr>
        <w:jc w:val="both"/>
        <w:rPr>
          <w:rFonts w:ascii="Times New Roman" w:hAnsi="Times New Roman" w:cs="Times New Roman"/>
          <w:bCs/>
          <w:sz w:val="24"/>
          <w:szCs w:val="24"/>
        </w:rPr>
      </w:pPr>
      <w:r w:rsidRPr="00003BC0">
        <w:rPr>
          <w:rFonts w:ascii="Times New Roman" w:hAnsi="Times New Roman" w:cs="Times New Roman"/>
          <w:b/>
          <w:bCs/>
          <w:i/>
          <w:sz w:val="24"/>
          <w:szCs w:val="24"/>
          <w:lang w:val="es-MX"/>
        </w:rPr>
        <w:t>Autoconsumo</w:t>
      </w:r>
      <w:r w:rsidR="005B3ECF">
        <w:rPr>
          <w:rFonts w:ascii="Times New Roman" w:hAnsi="Times New Roman" w:cs="Times New Roman"/>
          <w:bCs/>
          <w:sz w:val="24"/>
          <w:szCs w:val="24"/>
          <w:lang w:val="es-MX"/>
        </w:rPr>
        <w:t xml:space="preserve">: </w:t>
      </w:r>
      <w:r w:rsidR="005B3ECF" w:rsidRPr="005B3ECF">
        <w:rPr>
          <w:rFonts w:ascii="Times New Roman" w:hAnsi="Times New Roman" w:cs="Times New Roman"/>
          <w:bCs/>
          <w:sz w:val="24"/>
          <w:szCs w:val="24"/>
          <w:lang w:val="es-MX"/>
        </w:rPr>
        <w:t>Productos</w:t>
      </w:r>
      <w:r w:rsidR="005B3ECF">
        <w:rPr>
          <w:rFonts w:ascii="Times New Roman" w:hAnsi="Times New Roman" w:cs="Times New Roman"/>
          <w:bCs/>
          <w:sz w:val="24"/>
          <w:szCs w:val="24"/>
          <w:lang w:val="es-MX"/>
        </w:rPr>
        <w:t>-</w:t>
      </w:r>
      <w:r w:rsidR="005B3ECF" w:rsidRPr="005B3ECF">
        <w:rPr>
          <w:rFonts w:ascii="Times New Roman" w:hAnsi="Times New Roman" w:cs="Times New Roman"/>
          <w:bCs/>
          <w:sz w:val="24"/>
          <w:szCs w:val="24"/>
          <w:lang w:val="es-MX"/>
        </w:rPr>
        <w:t>Cantidad</w:t>
      </w:r>
      <w:r w:rsidR="005B3ECF">
        <w:rPr>
          <w:rFonts w:ascii="Times New Roman" w:hAnsi="Times New Roman" w:cs="Times New Roman"/>
          <w:bCs/>
          <w:sz w:val="24"/>
          <w:szCs w:val="24"/>
          <w:lang w:val="es-MX"/>
        </w:rPr>
        <w:t>-</w:t>
      </w:r>
      <w:proofErr w:type="spellStart"/>
      <w:r w:rsidR="005B3ECF" w:rsidRPr="005B3ECF">
        <w:rPr>
          <w:rFonts w:ascii="Times New Roman" w:hAnsi="Times New Roman" w:cs="Times New Roman"/>
          <w:bCs/>
          <w:sz w:val="24"/>
          <w:szCs w:val="24"/>
          <w:lang w:val="es-MX"/>
        </w:rPr>
        <w:t>Epoca</w:t>
      </w:r>
      <w:proofErr w:type="spellEnd"/>
      <w:r w:rsidR="005B3ECF">
        <w:rPr>
          <w:rFonts w:ascii="Times New Roman" w:hAnsi="Times New Roman" w:cs="Times New Roman"/>
          <w:bCs/>
          <w:sz w:val="24"/>
          <w:szCs w:val="24"/>
          <w:lang w:val="es-MX"/>
        </w:rPr>
        <w:t>-</w:t>
      </w:r>
      <w:r w:rsidR="005B3ECF" w:rsidRPr="005B3ECF">
        <w:rPr>
          <w:rFonts w:ascii="Times New Roman" w:hAnsi="Times New Roman" w:cs="Times New Roman"/>
          <w:bCs/>
          <w:sz w:val="24"/>
          <w:szCs w:val="24"/>
          <w:lang w:val="es-MX"/>
        </w:rPr>
        <w:t>Valor</w:t>
      </w:r>
    </w:p>
    <w:p w14:paraId="10B370BE" w14:textId="77777777" w:rsidR="00A76076" w:rsidRDefault="00A76076" w:rsidP="005B3ECF">
      <w:pPr>
        <w:jc w:val="both"/>
        <w:rPr>
          <w:rFonts w:ascii="Times New Roman" w:hAnsi="Times New Roman" w:cs="Times New Roman"/>
          <w:bCs/>
          <w:sz w:val="24"/>
          <w:szCs w:val="24"/>
          <w:lang w:val="es-MX"/>
        </w:rPr>
      </w:pPr>
      <w:r w:rsidRPr="00003BC0">
        <w:rPr>
          <w:rFonts w:ascii="Times New Roman" w:hAnsi="Times New Roman" w:cs="Times New Roman"/>
          <w:b/>
          <w:bCs/>
          <w:i/>
          <w:sz w:val="24"/>
          <w:szCs w:val="24"/>
          <w:lang w:val="es-MX"/>
        </w:rPr>
        <w:t>Trueque</w:t>
      </w:r>
      <w:r w:rsidR="005B3ECF">
        <w:rPr>
          <w:rFonts w:ascii="Times New Roman" w:hAnsi="Times New Roman" w:cs="Times New Roman"/>
          <w:bCs/>
          <w:sz w:val="24"/>
          <w:szCs w:val="24"/>
          <w:lang w:val="es-MX"/>
        </w:rPr>
        <w:t xml:space="preserve">: </w:t>
      </w:r>
      <w:r w:rsidR="005B3ECF" w:rsidRPr="005B3ECF">
        <w:rPr>
          <w:rFonts w:ascii="Times New Roman" w:hAnsi="Times New Roman" w:cs="Times New Roman"/>
          <w:bCs/>
          <w:sz w:val="24"/>
          <w:szCs w:val="24"/>
          <w:lang w:val="es-MX"/>
        </w:rPr>
        <w:t>Producto</w:t>
      </w:r>
      <w:r w:rsidR="005B3ECF">
        <w:rPr>
          <w:rFonts w:ascii="Times New Roman" w:hAnsi="Times New Roman" w:cs="Times New Roman"/>
          <w:bCs/>
          <w:sz w:val="24"/>
          <w:szCs w:val="24"/>
          <w:lang w:val="es-MX"/>
        </w:rPr>
        <w:t>-</w:t>
      </w:r>
      <w:r w:rsidR="005B3ECF" w:rsidRPr="005B3ECF">
        <w:rPr>
          <w:rFonts w:ascii="Times New Roman" w:hAnsi="Times New Roman" w:cs="Times New Roman"/>
          <w:bCs/>
          <w:sz w:val="24"/>
          <w:szCs w:val="24"/>
          <w:lang w:val="es-MX"/>
        </w:rPr>
        <w:t>Cantida</w:t>
      </w:r>
      <w:r w:rsidR="005B3ECF">
        <w:rPr>
          <w:rFonts w:ascii="Times New Roman" w:hAnsi="Times New Roman" w:cs="Times New Roman"/>
          <w:bCs/>
          <w:sz w:val="24"/>
          <w:szCs w:val="24"/>
          <w:lang w:val="es-MX"/>
        </w:rPr>
        <w:t>d-</w:t>
      </w:r>
      <w:proofErr w:type="spellStart"/>
      <w:r w:rsidR="005B3ECF" w:rsidRPr="005B3ECF">
        <w:rPr>
          <w:rFonts w:ascii="Times New Roman" w:hAnsi="Times New Roman" w:cs="Times New Roman"/>
          <w:bCs/>
          <w:sz w:val="24"/>
          <w:szCs w:val="24"/>
          <w:lang w:val="es-MX"/>
        </w:rPr>
        <w:t>Epoca</w:t>
      </w:r>
      <w:proofErr w:type="spellEnd"/>
      <w:r w:rsidR="005B3ECF">
        <w:rPr>
          <w:rFonts w:ascii="Times New Roman" w:hAnsi="Times New Roman" w:cs="Times New Roman"/>
          <w:bCs/>
          <w:sz w:val="24"/>
          <w:szCs w:val="24"/>
          <w:lang w:val="es-MX"/>
        </w:rPr>
        <w:t>-</w:t>
      </w:r>
      <w:r w:rsidR="005B3ECF" w:rsidRPr="005B3ECF">
        <w:rPr>
          <w:rFonts w:ascii="Times New Roman" w:hAnsi="Times New Roman" w:cs="Times New Roman"/>
          <w:bCs/>
          <w:sz w:val="24"/>
          <w:szCs w:val="24"/>
          <w:lang w:val="es-MX"/>
        </w:rPr>
        <w:t>Lugar Del Trueque</w:t>
      </w:r>
      <w:r w:rsidR="005B3ECF">
        <w:rPr>
          <w:rFonts w:ascii="Times New Roman" w:hAnsi="Times New Roman" w:cs="Times New Roman"/>
          <w:bCs/>
          <w:sz w:val="24"/>
          <w:szCs w:val="24"/>
          <w:lang w:val="es-MX"/>
        </w:rPr>
        <w:t>-</w:t>
      </w:r>
      <w:r w:rsidR="005B3ECF" w:rsidRPr="005B3ECF">
        <w:rPr>
          <w:rFonts w:ascii="Times New Roman" w:hAnsi="Times New Roman" w:cs="Times New Roman"/>
          <w:bCs/>
          <w:sz w:val="24"/>
          <w:szCs w:val="24"/>
          <w:lang w:val="es-MX"/>
        </w:rPr>
        <w:t>Tipo De Transporte</w:t>
      </w:r>
      <w:r w:rsidR="005B3ECF">
        <w:rPr>
          <w:rFonts w:ascii="Times New Roman" w:hAnsi="Times New Roman" w:cs="Times New Roman"/>
          <w:bCs/>
          <w:sz w:val="24"/>
          <w:szCs w:val="24"/>
          <w:lang w:val="es-MX"/>
        </w:rPr>
        <w:t>-</w:t>
      </w:r>
      <w:r w:rsidR="005B3ECF" w:rsidRPr="005B3ECF">
        <w:rPr>
          <w:rFonts w:ascii="Times New Roman" w:hAnsi="Times New Roman" w:cs="Times New Roman"/>
          <w:bCs/>
          <w:sz w:val="24"/>
          <w:szCs w:val="24"/>
          <w:lang w:val="es-MX"/>
        </w:rPr>
        <w:t>Costos Del Trueque</w:t>
      </w:r>
    </w:p>
    <w:p w14:paraId="4EF8EFAE" w14:textId="77777777" w:rsidR="005B3ECF" w:rsidRPr="005B3ECF" w:rsidRDefault="005B3ECF" w:rsidP="005B3ECF">
      <w:pPr>
        <w:jc w:val="both"/>
        <w:rPr>
          <w:rFonts w:ascii="Times New Roman" w:hAnsi="Times New Roman" w:cs="Times New Roman"/>
          <w:i/>
          <w:sz w:val="24"/>
          <w:szCs w:val="24"/>
        </w:rPr>
      </w:pPr>
      <w:r w:rsidRPr="00003BC0">
        <w:rPr>
          <w:rFonts w:ascii="Times New Roman" w:hAnsi="Times New Roman" w:cs="Times New Roman"/>
          <w:b/>
          <w:i/>
          <w:sz w:val="24"/>
          <w:szCs w:val="24"/>
          <w:lang w:val="es-MX"/>
        </w:rPr>
        <w:t xml:space="preserve">Comercialización </w:t>
      </w:r>
      <w:r w:rsidR="00003BC0">
        <w:rPr>
          <w:rFonts w:ascii="Times New Roman" w:hAnsi="Times New Roman" w:cs="Times New Roman"/>
          <w:b/>
          <w:i/>
          <w:sz w:val="24"/>
          <w:szCs w:val="24"/>
          <w:lang w:val="es-MX"/>
        </w:rPr>
        <w:t xml:space="preserve">a Nivel </w:t>
      </w:r>
      <w:r w:rsidRPr="00003BC0">
        <w:rPr>
          <w:rFonts w:ascii="Times New Roman" w:hAnsi="Times New Roman" w:cs="Times New Roman"/>
          <w:b/>
          <w:i/>
          <w:sz w:val="24"/>
          <w:szCs w:val="24"/>
          <w:lang w:val="es-MX"/>
        </w:rPr>
        <w:t>Intern</w:t>
      </w:r>
      <w:r w:rsidR="00003BC0">
        <w:rPr>
          <w:rFonts w:ascii="Times New Roman" w:hAnsi="Times New Roman" w:cs="Times New Roman"/>
          <w:b/>
          <w:i/>
          <w:sz w:val="24"/>
          <w:szCs w:val="24"/>
          <w:lang w:val="es-MX"/>
        </w:rPr>
        <w:t>o</w:t>
      </w:r>
      <w:r>
        <w:rPr>
          <w:rFonts w:ascii="Times New Roman" w:hAnsi="Times New Roman" w:cs="Times New Roman"/>
          <w:i/>
          <w:sz w:val="24"/>
          <w:szCs w:val="24"/>
          <w:lang w:val="es-MX"/>
        </w:rPr>
        <w:t xml:space="preserve">: </w:t>
      </w:r>
    </w:p>
    <w:p w14:paraId="3F0FCB11" w14:textId="77777777" w:rsidR="005B3ECF" w:rsidRPr="005B3ECF" w:rsidRDefault="005B3ECF" w:rsidP="005B3ECF">
      <w:pPr>
        <w:spacing w:after="0" w:line="240" w:lineRule="auto"/>
        <w:jc w:val="both"/>
        <w:rPr>
          <w:rFonts w:ascii="Times New Roman" w:hAnsi="Times New Roman" w:cs="Times New Roman"/>
          <w:sz w:val="24"/>
          <w:szCs w:val="24"/>
        </w:rPr>
      </w:pPr>
      <w:r w:rsidRPr="005B3ECF">
        <w:rPr>
          <w:rFonts w:ascii="Times New Roman" w:hAnsi="Times New Roman" w:cs="Times New Roman"/>
          <w:sz w:val="24"/>
          <w:szCs w:val="24"/>
          <w:u w:val="single"/>
          <w:lang w:val="es-MX"/>
        </w:rPr>
        <w:t>Directa</w:t>
      </w:r>
      <w:r>
        <w:rPr>
          <w:rFonts w:ascii="Times New Roman" w:hAnsi="Times New Roman" w:cs="Times New Roman"/>
          <w:sz w:val="24"/>
          <w:szCs w:val="24"/>
          <w:lang w:val="es-MX"/>
        </w:rPr>
        <w:t xml:space="preserve">: </w:t>
      </w:r>
      <w:r w:rsidRPr="005B3ECF">
        <w:rPr>
          <w:rFonts w:ascii="Times New Roman" w:hAnsi="Times New Roman" w:cs="Times New Roman"/>
          <w:sz w:val="24"/>
          <w:szCs w:val="24"/>
          <w:lang w:val="es-MX"/>
        </w:rPr>
        <w:t>Productos</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Cantidad-Valor d</w:t>
      </w:r>
      <w:r w:rsidRPr="005B3ECF">
        <w:rPr>
          <w:rFonts w:ascii="Times New Roman" w:hAnsi="Times New Roman" w:cs="Times New Roman"/>
          <w:sz w:val="24"/>
          <w:szCs w:val="24"/>
          <w:lang w:val="es-MX"/>
        </w:rPr>
        <w:t>e Venta</w:t>
      </w:r>
      <w:r>
        <w:rPr>
          <w:rFonts w:ascii="Times New Roman" w:hAnsi="Times New Roman" w:cs="Times New Roman"/>
          <w:sz w:val="24"/>
          <w:szCs w:val="24"/>
          <w:lang w:val="es-MX"/>
        </w:rPr>
        <w:t>-</w:t>
      </w:r>
      <w:proofErr w:type="spellStart"/>
      <w:r w:rsidRPr="005B3ECF">
        <w:rPr>
          <w:rFonts w:ascii="Times New Roman" w:hAnsi="Times New Roman" w:cs="Times New Roman"/>
          <w:sz w:val="24"/>
          <w:szCs w:val="24"/>
          <w:lang w:val="es-MX"/>
        </w:rPr>
        <w:t>Epoca</w:t>
      </w:r>
      <w:proofErr w:type="spellEnd"/>
      <w:r w:rsidRPr="005B3ECF">
        <w:rPr>
          <w:rFonts w:ascii="Times New Roman" w:hAnsi="Times New Roman" w:cs="Times New Roman"/>
          <w:sz w:val="24"/>
          <w:szCs w:val="24"/>
          <w:lang w:val="es-MX"/>
        </w:rPr>
        <w:t xml:space="preserve"> De Venta</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Modalidad de pago</w:t>
      </w:r>
      <w:r w:rsidR="00003BC0" w:rsidRPr="00003BC0">
        <w:rPr>
          <w:rFonts w:ascii="Times New Roman" w:hAnsi="Times New Roman" w:cs="Times New Roman"/>
          <w:sz w:val="24"/>
          <w:szCs w:val="24"/>
          <w:lang w:val="es-MX"/>
        </w:rPr>
        <w:t xml:space="preserve"> Modalidad del Comercio</w:t>
      </w:r>
      <w:r w:rsidR="00003BC0" w:rsidRPr="005B3ECF">
        <w:rPr>
          <w:rFonts w:ascii="Times New Roman" w:hAnsi="Times New Roman" w:cs="Times New Roman"/>
          <w:sz w:val="24"/>
          <w:szCs w:val="24"/>
          <w:lang w:val="es-MX"/>
        </w:rPr>
        <w:t xml:space="preserve">: </w:t>
      </w:r>
      <w:r w:rsidR="00003BC0">
        <w:rPr>
          <w:rFonts w:ascii="Times New Roman" w:hAnsi="Times New Roman" w:cs="Times New Roman"/>
          <w:sz w:val="24"/>
          <w:szCs w:val="24"/>
          <w:lang w:val="es-MX"/>
        </w:rPr>
        <w:t xml:space="preserve">Asociativo, Individual- </w:t>
      </w:r>
      <w:r w:rsidR="00003BC0" w:rsidRPr="00003BC0">
        <w:rPr>
          <w:rFonts w:ascii="Times New Roman" w:hAnsi="Times New Roman" w:cs="Times New Roman"/>
          <w:sz w:val="24"/>
          <w:szCs w:val="24"/>
          <w:lang w:val="es-MX"/>
        </w:rPr>
        <w:t>Tipo de transporte: Privado, asociativo</w:t>
      </w:r>
      <w:r w:rsidR="00003BC0">
        <w:rPr>
          <w:rFonts w:ascii="Times New Roman" w:hAnsi="Times New Roman" w:cs="Times New Roman"/>
          <w:sz w:val="24"/>
          <w:szCs w:val="24"/>
          <w:lang w:val="es-MX"/>
        </w:rPr>
        <w:t>-</w:t>
      </w:r>
      <w:r w:rsidR="00003BC0" w:rsidRPr="00003BC0">
        <w:rPr>
          <w:rFonts w:ascii="Times New Roman" w:hAnsi="Times New Roman" w:cs="Times New Roman"/>
          <w:sz w:val="24"/>
          <w:szCs w:val="24"/>
          <w:lang w:val="es-MX"/>
        </w:rPr>
        <w:t xml:space="preserve"> Costo de transporte</w:t>
      </w:r>
    </w:p>
    <w:p w14:paraId="5BEE1162" w14:textId="77777777" w:rsidR="00003BC0" w:rsidRDefault="00003BC0" w:rsidP="00003BC0">
      <w:pPr>
        <w:spacing w:after="0" w:line="240" w:lineRule="auto"/>
        <w:jc w:val="both"/>
        <w:rPr>
          <w:rFonts w:ascii="Times New Roman" w:hAnsi="Times New Roman" w:cs="Times New Roman"/>
          <w:sz w:val="24"/>
          <w:szCs w:val="24"/>
          <w:u w:val="single"/>
          <w:lang w:val="es-MX"/>
        </w:rPr>
      </w:pPr>
    </w:p>
    <w:p w14:paraId="571DBE02" w14:textId="77777777" w:rsidR="00003BC0" w:rsidRPr="00003BC0" w:rsidRDefault="005B3ECF" w:rsidP="00003BC0">
      <w:pPr>
        <w:spacing w:after="0" w:line="240" w:lineRule="auto"/>
        <w:jc w:val="both"/>
        <w:rPr>
          <w:rFonts w:ascii="Times New Roman" w:hAnsi="Times New Roman" w:cs="Times New Roman"/>
          <w:sz w:val="24"/>
          <w:szCs w:val="24"/>
        </w:rPr>
      </w:pPr>
      <w:r w:rsidRPr="005B3ECF">
        <w:rPr>
          <w:rFonts w:ascii="Times New Roman" w:hAnsi="Times New Roman" w:cs="Times New Roman"/>
          <w:sz w:val="24"/>
          <w:szCs w:val="24"/>
          <w:u w:val="single"/>
          <w:lang w:val="es-MX"/>
        </w:rPr>
        <w:t>Plaza De Mercado</w:t>
      </w:r>
      <w:r>
        <w:rPr>
          <w:rFonts w:ascii="Times New Roman" w:hAnsi="Times New Roman" w:cs="Times New Roman"/>
          <w:sz w:val="24"/>
          <w:szCs w:val="24"/>
          <w:lang w:val="es-MX"/>
        </w:rPr>
        <w:t xml:space="preserve">:  </w:t>
      </w:r>
      <w:r w:rsidRPr="005B3ECF">
        <w:rPr>
          <w:rFonts w:ascii="Times New Roman" w:hAnsi="Times New Roman" w:cs="Times New Roman"/>
          <w:sz w:val="24"/>
          <w:szCs w:val="24"/>
          <w:lang w:val="es-MX"/>
        </w:rPr>
        <w:t>Productos</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Cantidad-Valor d</w:t>
      </w:r>
      <w:r w:rsidRPr="005B3ECF">
        <w:rPr>
          <w:rFonts w:ascii="Times New Roman" w:hAnsi="Times New Roman" w:cs="Times New Roman"/>
          <w:sz w:val="24"/>
          <w:szCs w:val="24"/>
          <w:lang w:val="es-MX"/>
        </w:rPr>
        <w:t>e Venta</w:t>
      </w:r>
      <w:r>
        <w:rPr>
          <w:rFonts w:ascii="Times New Roman" w:hAnsi="Times New Roman" w:cs="Times New Roman"/>
          <w:sz w:val="24"/>
          <w:szCs w:val="24"/>
          <w:lang w:val="es-MX"/>
        </w:rPr>
        <w:t>-</w:t>
      </w:r>
      <w:proofErr w:type="spellStart"/>
      <w:r w:rsidRPr="005B3ECF">
        <w:rPr>
          <w:rFonts w:ascii="Times New Roman" w:hAnsi="Times New Roman" w:cs="Times New Roman"/>
          <w:sz w:val="24"/>
          <w:szCs w:val="24"/>
          <w:lang w:val="es-MX"/>
        </w:rPr>
        <w:t>Epoca</w:t>
      </w:r>
      <w:proofErr w:type="spellEnd"/>
      <w:r w:rsidRPr="005B3ECF">
        <w:rPr>
          <w:rFonts w:ascii="Times New Roman" w:hAnsi="Times New Roman" w:cs="Times New Roman"/>
          <w:sz w:val="24"/>
          <w:szCs w:val="24"/>
          <w:lang w:val="es-MX"/>
        </w:rPr>
        <w:t xml:space="preserve"> De Venta</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Modalidad de pago</w:t>
      </w:r>
      <w:r w:rsidR="00003BC0">
        <w:rPr>
          <w:rFonts w:ascii="Times New Roman" w:hAnsi="Times New Roman" w:cs="Times New Roman"/>
          <w:sz w:val="24"/>
          <w:szCs w:val="24"/>
          <w:lang w:val="es-MX"/>
        </w:rPr>
        <w:t>-</w:t>
      </w:r>
      <w:r w:rsidR="00003BC0" w:rsidRPr="00003BC0">
        <w:rPr>
          <w:rFonts w:ascii="Times New Roman" w:hAnsi="Times New Roman" w:cs="Times New Roman"/>
          <w:sz w:val="24"/>
          <w:szCs w:val="24"/>
          <w:lang w:val="es-MX"/>
        </w:rPr>
        <w:t>Modalidad del Comercio</w:t>
      </w:r>
      <w:r w:rsidR="00003BC0" w:rsidRPr="005B3ECF">
        <w:rPr>
          <w:rFonts w:ascii="Times New Roman" w:hAnsi="Times New Roman" w:cs="Times New Roman"/>
          <w:sz w:val="24"/>
          <w:szCs w:val="24"/>
          <w:lang w:val="es-MX"/>
        </w:rPr>
        <w:t xml:space="preserve">: </w:t>
      </w:r>
      <w:r w:rsidR="00003BC0">
        <w:rPr>
          <w:rFonts w:ascii="Times New Roman" w:hAnsi="Times New Roman" w:cs="Times New Roman"/>
          <w:sz w:val="24"/>
          <w:szCs w:val="24"/>
          <w:lang w:val="es-MX"/>
        </w:rPr>
        <w:t xml:space="preserve">Asociativo, Individual- </w:t>
      </w:r>
      <w:r w:rsidR="00003BC0" w:rsidRPr="00003BC0">
        <w:rPr>
          <w:rFonts w:ascii="Times New Roman" w:hAnsi="Times New Roman" w:cs="Times New Roman"/>
          <w:sz w:val="24"/>
          <w:szCs w:val="24"/>
          <w:lang w:val="es-MX"/>
        </w:rPr>
        <w:t>Tipo de transporte: Privado, asociativo</w:t>
      </w:r>
      <w:r w:rsidR="00003BC0">
        <w:rPr>
          <w:rFonts w:ascii="Times New Roman" w:hAnsi="Times New Roman" w:cs="Times New Roman"/>
          <w:sz w:val="24"/>
          <w:szCs w:val="24"/>
          <w:lang w:val="es-MX"/>
        </w:rPr>
        <w:t>-</w:t>
      </w:r>
      <w:r w:rsidR="00003BC0" w:rsidRPr="00003BC0">
        <w:rPr>
          <w:rFonts w:ascii="Times New Roman" w:hAnsi="Times New Roman" w:cs="Times New Roman"/>
          <w:sz w:val="24"/>
          <w:szCs w:val="24"/>
          <w:lang w:val="es-MX"/>
        </w:rPr>
        <w:t xml:space="preserve"> Costo de transporte</w:t>
      </w:r>
    </w:p>
    <w:p w14:paraId="2B0F31AA" w14:textId="77777777" w:rsidR="00003BC0" w:rsidRPr="005B3ECF" w:rsidRDefault="00003BC0" w:rsidP="00003BC0">
      <w:pPr>
        <w:spacing w:after="0" w:line="240" w:lineRule="auto"/>
        <w:jc w:val="both"/>
        <w:rPr>
          <w:rFonts w:ascii="Times New Roman" w:hAnsi="Times New Roman" w:cs="Times New Roman"/>
          <w:sz w:val="24"/>
          <w:szCs w:val="24"/>
        </w:rPr>
      </w:pPr>
    </w:p>
    <w:p w14:paraId="00F0FF8F" w14:textId="77777777" w:rsidR="005B3ECF" w:rsidRDefault="005B3ECF" w:rsidP="005B3ECF">
      <w:pPr>
        <w:spacing w:after="0" w:line="240" w:lineRule="auto"/>
        <w:jc w:val="both"/>
        <w:rPr>
          <w:rFonts w:ascii="Times New Roman" w:hAnsi="Times New Roman" w:cs="Times New Roman"/>
          <w:sz w:val="24"/>
          <w:szCs w:val="24"/>
          <w:lang w:val="es-MX"/>
        </w:rPr>
      </w:pPr>
      <w:r w:rsidRPr="005B3ECF">
        <w:rPr>
          <w:rFonts w:ascii="Times New Roman" w:hAnsi="Times New Roman" w:cs="Times New Roman"/>
          <w:sz w:val="24"/>
          <w:szCs w:val="24"/>
          <w:u w:val="single"/>
          <w:lang w:val="es-MX"/>
        </w:rPr>
        <w:t>Instancia Comunitaria</w:t>
      </w:r>
      <w:r>
        <w:rPr>
          <w:rFonts w:ascii="Times New Roman" w:hAnsi="Times New Roman" w:cs="Times New Roman"/>
          <w:sz w:val="24"/>
          <w:szCs w:val="24"/>
          <w:lang w:val="es-MX"/>
        </w:rPr>
        <w:t xml:space="preserve">: </w:t>
      </w:r>
      <w:r w:rsidRPr="005B3ECF">
        <w:rPr>
          <w:rFonts w:ascii="Times New Roman" w:hAnsi="Times New Roman" w:cs="Times New Roman"/>
          <w:sz w:val="24"/>
          <w:szCs w:val="24"/>
          <w:lang w:val="es-MX"/>
        </w:rPr>
        <w:t>Productos</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Cantidad-Valor d</w:t>
      </w:r>
      <w:r w:rsidRPr="005B3ECF">
        <w:rPr>
          <w:rFonts w:ascii="Times New Roman" w:hAnsi="Times New Roman" w:cs="Times New Roman"/>
          <w:sz w:val="24"/>
          <w:szCs w:val="24"/>
          <w:lang w:val="es-MX"/>
        </w:rPr>
        <w:t>e Venta</w:t>
      </w:r>
      <w:r>
        <w:rPr>
          <w:rFonts w:ascii="Times New Roman" w:hAnsi="Times New Roman" w:cs="Times New Roman"/>
          <w:sz w:val="24"/>
          <w:szCs w:val="24"/>
          <w:lang w:val="es-MX"/>
        </w:rPr>
        <w:t>-</w:t>
      </w:r>
      <w:proofErr w:type="spellStart"/>
      <w:r w:rsidRPr="005B3ECF">
        <w:rPr>
          <w:rFonts w:ascii="Times New Roman" w:hAnsi="Times New Roman" w:cs="Times New Roman"/>
          <w:sz w:val="24"/>
          <w:szCs w:val="24"/>
          <w:lang w:val="es-MX"/>
        </w:rPr>
        <w:t>Epoca</w:t>
      </w:r>
      <w:proofErr w:type="spellEnd"/>
      <w:r w:rsidRPr="005B3ECF">
        <w:rPr>
          <w:rFonts w:ascii="Times New Roman" w:hAnsi="Times New Roman" w:cs="Times New Roman"/>
          <w:sz w:val="24"/>
          <w:szCs w:val="24"/>
          <w:lang w:val="es-MX"/>
        </w:rPr>
        <w:t xml:space="preserve"> De Venta</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Modalidad de pago </w:t>
      </w:r>
      <w:r w:rsidR="00003BC0">
        <w:rPr>
          <w:rFonts w:ascii="Times New Roman" w:hAnsi="Times New Roman" w:cs="Times New Roman"/>
          <w:sz w:val="24"/>
          <w:szCs w:val="24"/>
          <w:lang w:val="es-MX"/>
        </w:rPr>
        <w:t>-</w:t>
      </w:r>
      <w:r w:rsidR="00003BC0" w:rsidRPr="00003BC0">
        <w:rPr>
          <w:rFonts w:ascii="Times New Roman" w:hAnsi="Times New Roman" w:cs="Times New Roman"/>
          <w:sz w:val="24"/>
          <w:szCs w:val="24"/>
          <w:lang w:val="es-MX"/>
        </w:rPr>
        <w:t>Modalidad del Comercio</w:t>
      </w:r>
      <w:r w:rsidR="00003BC0" w:rsidRPr="005B3ECF">
        <w:rPr>
          <w:rFonts w:ascii="Times New Roman" w:hAnsi="Times New Roman" w:cs="Times New Roman"/>
          <w:sz w:val="24"/>
          <w:szCs w:val="24"/>
          <w:lang w:val="es-MX"/>
        </w:rPr>
        <w:t xml:space="preserve">: </w:t>
      </w:r>
      <w:r w:rsidR="00003BC0">
        <w:rPr>
          <w:rFonts w:ascii="Times New Roman" w:hAnsi="Times New Roman" w:cs="Times New Roman"/>
          <w:sz w:val="24"/>
          <w:szCs w:val="24"/>
          <w:lang w:val="es-MX"/>
        </w:rPr>
        <w:t xml:space="preserve">Asociativo, Individual- </w:t>
      </w:r>
      <w:r w:rsidR="00003BC0" w:rsidRPr="00003BC0">
        <w:rPr>
          <w:rFonts w:ascii="Times New Roman" w:hAnsi="Times New Roman" w:cs="Times New Roman"/>
          <w:sz w:val="24"/>
          <w:szCs w:val="24"/>
          <w:lang w:val="es-MX"/>
        </w:rPr>
        <w:t>Tipo de transporte: Privado, asociativo</w:t>
      </w:r>
      <w:r w:rsidR="00003BC0">
        <w:rPr>
          <w:rFonts w:ascii="Times New Roman" w:hAnsi="Times New Roman" w:cs="Times New Roman"/>
          <w:sz w:val="24"/>
          <w:szCs w:val="24"/>
          <w:lang w:val="es-MX"/>
        </w:rPr>
        <w:t>-</w:t>
      </w:r>
      <w:r w:rsidR="00003BC0" w:rsidRPr="00003BC0">
        <w:rPr>
          <w:rFonts w:ascii="Times New Roman" w:hAnsi="Times New Roman" w:cs="Times New Roman"/>
          <w:sz w:val="24"/>
          <w:szCs w:val="24"/>
          <w:lang w:val="es-MX"/>
        </w:rPr>
        <w:t xml:space="preserve"> Costo de transporte</w:t>
      </w:r>
    </w:p>
    <w:p w14:paraId="3888B84A" w14:textId="77777777" w:rsidR="00003BC0" w:rsidRDefault="00003BC0" w:rsidP="005B3ECF">
      <w:pPr>
        <w:spacing w:after="0" w:line="240" w:lineRule="auto"/>
        <w:jc w:val="both"/>
        <w:rPr>
          <w:rFonts w:ascii="Times New Roman" w:hAnsi="Times New Roman" w:cs="Times New Roman"/>
          <w:sz w:val="24"/>
          <w:szCs w:val="24"/>
          <w:u w:val="single"/>
          <w:lang w:val="es-MX"/>
        </w:rPr>
      </w:pPr>
    </w:p>
    <w:p w14:paraId="7012B038" w14:textId="77777777" w:rsidR="005B3ECF" w:rsidRDefault="005B3ECF" w:rsidP="005B3ECF">
      <w:pPr>
        <w:spacing w:after="0" w:line="240" w:lineRule="auto"/>
        <w:jc w:val="both"/>
        <w:rPr>
          <w:rFonts w:ascii="Times New Roman" w:hAnsi="Times New Roman" w:cs="Times New Roman"/>
          <w:sz w:val="24"/>
          <w:szCs w:val="24"/>
          <w:lang w:val="es-MX"/>
        </w:rPr>
      </w:pPr>
      <w:r w:rsidRPr="005B3ECF">
        <w:rPr>
          <w:rFonts w:ascii="Times New Roman" w:hAnsi="Times New Roman" w:cs="Times New Roman"/>
          <w:sz w:val="24"/>
          <w:szCs w:val="24"/>
          <w:u w:val="single"/>
          <w:lang w:val="es-MX"/>
        </w:rPr>
        <w:t>Tienda Particular</w:t>
      </w:r>
      <w:r>
        <w:rPr>
          <w:rFonts w:ascii="Times New Roman" w:hAnsi="Times New Roman" w:cs="Times New Roman"/>
          <w:sz w:val="24"/>
          <w:szCs w:val="24"/>
          <w:lang w:val="es-MX"/>
        </w:rPr>
        <w:t xml:space="preserve">: </w:t>
      </w:r>
      <w:r w:rsidRPr="005B3ECF">
        <w:rPr>
          <w:rFonts w:ascii="Times New Roman" w:hAnsi="Times New Roman" w:cs="Times New Roman"/>
          <w:sz w:val="24"/>
          <w:szCs w:val="24"/>
          <w:lang w:val="es-MX"/>
        </w:rPr>
        <w:t>Productos</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Cantidad-Valor d</w:t>
      </w:r>
      <w:r w:rsidRPr="005B3ECF">
        <w:rPr>
          <w:rFonts w:ascii="Times New Roman" w:hAnsi="Times New Roman" w:cs="Times New Roman"/>
          <w:sz w:val="24"/>
          <w:szCs w:val="24"/>
          <w:lang w:val="es-MX"/>
        </w:rPr>
        <w:t>e Venta</w:t>
      </w:r>
      <w:r>
        <w:rPr>
          <w:rFonts w:ascii="Times New Roman" w:hAnsi="Times New Roman" w:cs="Times New Roman"/>
          <w:sz w:val="24"/>
          <w:szCs w:val="24"/>
          <w:lang w:val="es-MX"/>
        </w:rPr>
        <w:t>-</w:t>
      </w:r>
      <w:proofErr w:type="spellStart"/>
      <w:r w:rsidRPr="005B3ECF">
        <w:rPr>
          <w:rFonts w:ascii="Times New Roman" w:hAnsi="Times New Roman" w:cs="Times New Roman"/>
          <w:sz w:val="24"/>
          <w:szCs w:val="24"/>
          <w:lang w:val="es-MX"/>
        </w:rPr>
        <w:t>Epoca</w:t>
      </w:r>
      <w:proofErr w:type="spellEnd"/>
      <w:r w:rsidRPr="005B3ECF">
        <w:rPr>
          <w:rFonts w:ascii="Times New Roman" w:hAnsi="Times New Roman" w:cs="Times New Roman"/>
          <w:sz w:val="24"/>
          <w:szCs w:val="24"/>
          <w:lang w:val="es-MX"/>
        </w:rPr>
        <w:t xml:space="preserve"> De Venta</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Modalidad de pago</w:t>
      </w:r>
      <w:r w:rsidR="00003BC0">
        <w:rPr>
          <w:rFonts w:ascii="Times New Roman" w:hAnsi="Times New Roman" w:cs="Times New Roman"/>
          <w:sz w:val="24"/>
          <w:szCs w:val="24"/>
          <w:lang w:val="es-MX"/>
        </w:rPr>
        <w:t xml:space="preserve"> -</w:t>
      </w:r>
      <w:r w:rsidR="00003BC0" w:rsidRPr="00003BC0">
        <w:rPr>
          <w:rFonts w:ascii="Times New Roman" w:hAnsi="Times New Roman" w:cs="Times New Roman"/>
          <w:sz w:val="24"/>
          <w:szCs w:val="24"/>
          <w:lang w:val="es-MX"/>
        </w:rPr>
        <w:t>Modalidad del Comercio</w:t>
      </w:r>
      <w:r w:rsidR="00003BC0" w:rsidRPr="005B3ECF">
        <w:rPr>
          <w:rFonts w:ascii="Times New Roman" w:hAnsi="Times New Roman" w:cs="Times New Roman"/>
          <w:sz w:val="24"/>
          <w:szCs w:val="24"/>
          <w:lang w:val="es-MX"/>
        </w:rPr>
        <w:t xml:space="preserve">: </w:t>
      </w:r>
      <w:r w:rsidR="00003BC0">
        <w:rPr>
          <w:rFonts w:ascii="Times New Roman" w:hAnsi="Times New Roman" w:cs="Times New Roman"/>
          <w:sz w:val="24"/>
          <w:szCs w:val="24"/>
          <w:lang w:val="es-MX"/>
        </w:rPr>
        <w:t xml:space="preserve">Asociativo, Individual- </w:t>
      </w:r>
      <w:r w:rsidR="00003BC0" w:rsidRPr="00003BC0">
        <w:rPr>
          <w:rFonts w:ascii="Times New Roman" w:hAnsi="Times New Roman" w:cs="Times New Roman"/>
          <w:sz w:val="24"/>
          <w:szCs w:val="24"/>
          <w:lang w:val="es-MX"/>
        </w:rPr>
        <w:t>Tipo de transporte: Privado, asociativo</w:t>
      </w:r>
      <w:r w:rsidR="00003BC0">
        <w:rPr>
          <w:rFonts w:ascii="Times New Roman" w:hAnsi="Times New Roman" w:cs="Times New Roman"/>
          <w:sz w:val="24"/>
          <w:szCs w:val="24"/>
          <w:lang w:val="es-MX"/>
        </w:rPr>
        <w:t>-</w:t>
      </w:r>
      <w:r w:rsidR="00003BC0" w:rsidRPr="00003BC0">
        <w:rPr>
          <w:rFonts w:ascii="Times New Roman" w:hAnsi="Times New Roman" w:cs="Times New Roman"/>
          <w:sz w:val="24"/>
          <w:szCs w:val="24"/>
          <w:lang w:val="es-MX"/>
        </w:rPr>
        <w:t xml:space="preserve"> Costo de transporte</w:t>
      </w:r>
    </w:p>
    <w:p w14:paraId="17FF48A3" w14:textId="77777777" w:rsidR="00003BC0" w:rsidRDefault="00003BC0" w:rsidP="005B3ECF">
      <w:pPr>
        <w:spacing w:after="0" w:line="240" w:lineRule="auto"/>
        <w:jc w:val="both"/>
        <w:rPr>
          <w:rFonts w:ascii="Times New Roman" w:hAnsi="Times New Roman" w:cs="Times New Roman"/>
          <w:sz w:val="24"/>
          <w:szCs w:val="24"/>
          <w:lang w:val="es-MX"/>
        </w:rPr>
      </w:pPr>
    </w:p>
    <w:p w14:paraId="37924518" w14:textId="77777777" w:rsidR="005B3ECF" w:rsidRDefault="005B3ECF" w:rsidP="005B3ECF">
      <w:pPr>
        <w:spacing w:after="0" w:line="240" w:lineRule="auto"/>
        <w:jc w:val="both"/>
        <w:rPr>
          <w:rFonts w:ascii="Times New Roman" w:hAnsi="Times New Roman" w:cs="Times New Roman"/>
          <w:sz w:val="24"/>
          <w:szCs w:val="24"/>
          <w:lang w:val="es-MX"/>
        </w:rPr>
      </w:pPr>
      <w:r w:rsidRPr="005B3ECF">
        <w:rPr>
          <w:rFonts w:ascii="Times New Roman" w:hAnsi="Times New Roman" w:cs="Times New Roman"/>
          <w:sz w:val="24"/>
          <w:szCs w:val="24"/>
          <w:u w:val="single"/>
          <w:lang w:val="es-MX"/>
        </w:rPr>
        <w:t>Tienda Comunitaria</w:t>
      </w:r>
      <w:r>
        <w:rPr>
          <w:rFonts w:ascii="Times New Roman" w:hAnsi="Times New Roman" w:cs="Times New Roman"/>
          <w:sz w:val="24"/>
          <w:szCs w:val="24"/>
          <w:lang w:val="es-MX"/>
        </w:rPr>
        <w:t xml:space="preserve">: </w:t>
      </w:r>
      <w:r w:rsidRPr="005B3ECF">
        <w:rPr>
          <w:rFonts w:ascii="Times New Roman" w:hAnsi="Times New Roman" w:cs="Times New Roman"/>
          <w:sz w:val="24"/>
          <w:szCs w:val="24"/>
          <w:lang w:val="es-MX"/>
        </w:rPr>
        <w:t>Productos</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Cantidad-Valor d</w:t>
      </w:r>
      <w:r w:rsidRPr="005B3ECF">
        <w:rPr>
          <w:rFonts w:ascii="Times New Roman" w:hAnsi="Times New Roman" w:cs="Times New Roman"/>
          <w:sz w:val="24"/>
          <w:szCs w:val="24"/>
          <w:lang w:val="es-MX"/>
        </w:rPr>
        <w:t>e Venta</w:t>
      </w:r>
      <w:r>
        <w:rPr>
          <w:rFonts w:ascii="Times New Roman" w:hAnsi="Times New Roman" w:cs="Times New Roman"/>
          <w:sz w:val="24"/>
          <w:szCs w:val="24"/>
          <w:lang w:val="es-MX"/>
        </w:rPr>
        <w:t>-</w:t>
      </w:r>
      <w:proofErr w:type="spellStart"/>
      <w:r w:rsidRPr="005B3ECF">
        <w:rPr>
          <w:rFonts w:ascii="Times New Roman" w:hAnsi="Times New Roman" w:cs="Times New Roman"/>
          <w:sz w:val="24"/>
          <w:szCs w:val="24"/>
          <w:lang w:val="es-MX"/>
        </w:rPr>
        <w:t>Epoca</w:t>
      </w:r>
      <w:proofErr w:type="spellEnd"/>
      <w:r w:rsidRPr="005B3ECF">
        <w:rPr>
          <w:rFonts w:ascii="Times New Roman" w:hAnsi="Times New Roman" w:cs="Times New Roman"/>
          <w:sz w:val="24"/>
          <w:szCs w:val="24"/>
          <w:lang w:val="es-MX"/>
        </w:rPr>
        <w:t xml:space="preserve"> De Venta</w:t>
      </w:r>
      <w:r>
        <w:rPr>
          <w:rFonts w:ascii="Times New Roman" w:hAnsi="Times New Roman" w:cs="Times New Roman"/>
          <w:sz w:val="24"/>
          <w:szCs w:val="24"/>
          <w:lang w:val="es-MX"/>
        </w:rPr>
        <w:t>-</w:t>
      </w:r>
      <w:r w:rsidRPr="005B3ECF">
        <w:rPr>
          <w:rFonts w:ascii="Times New Roman" w:hAnsi="Times New Roman" w:cs="Times New Roman"/>
          <w:sz w:val="24"/>
          <w:szCs w:val="24"/>
          <w:lang w:val="es-MX"/>
        </w:rPr>
        <w:t xml:space="preserve"> </w:t>
      </w:r>
      <w:r>
        <w:rPr>
          <w:rFonts w:ascii="Times New Roman" w:hAnsi="Times New Roman" w:cs="Times New Roman"/>
          <w:sz w:val="24"/>
          <w:szCs w:val="24"/>
          <w:lang w:val="es-MX"/>
        </w:rPr>
        <w:t>Modalidad de pago</w:t>
      </w:r>
      <w:r w:rsidR="00003BC0">
        <w:rPr>
          <w:rFonts w:ascii="Times New Roman" w:hAnsi="Times New Roman" w:cs="Times New Roman"/>
          <w:sz w:val="24"/>
          <w:szCs w:val="24"/>
          <w:lang w:val="es-MX"/>
        </w:rPr>
        <w:t xml:space="preserve"> -</w:t>
      </w:r>
      <w:r w:rsidR="00003BC0" w:rsidRPr="00003BC0">
        <w:rPr>
          <w:rFonts w:ascii="Times New Roman" w:hAnsi="Times New Roman" w:cs="Times New Roman"/>
          <w:sz w:val="24"/>
          <w:szCs w:val="24"/>
          <w:lang w:val="es-MX"/>
        </w:rPr>
        <w:t>Modalidad del Comercio</w:t>
      </w:r>
      <w:r w:rsidR="00003BC0" w:rsidRPr="005B3ECF">
        <w:rPr>
          <w:rFonts w:ascii="Times New Roman" w:hAnsi="Times New Roman" w:cs="Times New Roman"/>
          <w:sz w:val="24"/>
          <w:szCs w:val="24"/>
          <w:lang w:val="es-MX"/>
        </w:rPr>
        <w:t xml:space="preserve">: </w:t>
      </w:r>
      <w:r w:rsidR="00003BC0">
        <w:rPr>
          <w:rFonts w:ascii="Times New Roman" w:hAnsi="Times New Roman" w:cs="Times New Roman"/>
          <w:sz w:val="24"/>
          <w:szCs w:val="24"/>
          <w:lang w:val="es-MX"/>
        </w:rPr>
        <w:t xml:space="preserve">Asociativo, Individual- </w:t>
      </w:r>
      <w:r w:rsidR="00003BC0" w:rsidRPr="00003BC0">
        <w:rPr>
          <w:rFonts w:ascii="Times New Roman" w:hAnsi="Times New Roman" w:cs="Times New Roman"/>
          <w:sz w:val="24"/>
          <w:szCs w:val="24"/>
          <w:lang w:val="es-MX"/>
        </w:rPr>
        <w:t>Tipo de transporte: Privado, asociativo</w:t>
      </w:r>
      <w:r w:rsidR="00003BC0">
        <w:rPr>
          <w:rFonts w:ascii="Times New Roman" w:hAnsi="Times New Roman" w:cs="Times New Roman"/>
          <w:sz w:val="24"/>
          <w:szCs w:val="24"/>
          <w:lang w:val="es-MX"/>
        </w:rPr>
        <w:t>-</w:t>
      </w:r>
      <w:r w:rsidR="00003BC0" w:rsidRPr="00003BC0">
        <w:rPr>
          <w:rFonts w:ascii="Times New Roman" w:hAnsi="Times New Roman" w:cs="Times New Roman"/>
          <w:sz w:val="24"/>
          <w:szCs w:val="24"/>
          <w:lang w:val="es-MX"/>
        </w:rPr>
        <w:t xml:space="preserve"> Costo de transporte</w:t>
      </w:r>
    </w:p>
    <w:p w14:paraId="0171862F" w14:textId="77777777" w:rsidR="00003BC0" w:rsidRDefault="00003BC0" w:rsidP="005B3ECF">
      <w:pPr>
        <w:spacing w:after="0" w:line="240" w:lineRule="auto"/>
        <w:jc w:val="both"/>
        <w:rPr>
          <w:rFonts w:ascii="Times New Roman" w:hAnsi="Times New Roman" w:cs="Times New Roman"/>
          <w:sz w:val="24"/>
          <w:szCs w:val="24"/>
          <w:lang w:val="es-MX"/>
        </w:rPr>
      </w:pPr>
    </w:p>
    <w:p w14:paraId="7B357217" w14:textId="77777777" w:rsidR="00003BC0" w:rsidRPr="00003BC0" w:rsidRDefault="005B3ECF" w:rsidP="00003BC0">
      <w:pPr>
        <w:spacing w:after="0" w:line="240" w:lineRule="auto"/>
        <w:jc w:val="both"/>
        <w:rPr>
          <w:rFonts w:ascii="Times New Roman" w:hAnsi="Times New Roman" w:cs="Times New Roman"/>
          <w:sz w:val="24"/>
          <w:szCs w:val="24"/>
        </w:rPr>
      </w:pPr>
      <w:r w:rsidRPr="005B3ECF">
        <w:rPr>
          <w:rFonts w:ascii="Times New Roman" w:hAnsi="Times New Roman" w:cs="Times New Roman"/>
          <w:sz w:val="24"/>
          <w:szCs w:val="24"/>
          <w:u w:val="single"/>
          <w:lang w:val="es-MX"/>
        </w:rPr>
        <w:t>Intermediarios</w:t>
      </w:r>
      <w:r>
        <w:rPr>
          <w:rFonts w:ascii="Times New Roman" w:hAnsi="Times New Roman" w:cs="Times New Roman"/>
          <w:sz w:val="24"/>
          <w:szCs w:val="24"/>
          <w:lang w:val="es-MX"/>
        </w:rPr>
        <w:t xml:space="preserve">: </w:t>
      </w:r>
      <w:r w:rsidR="00003BC0" w:rsidRPr="005B3ECF">
        <w:rPr>
          <w:rFonts w:ascii="Times New Roman" w:hAnsi="Times New Roman" w:cs="Times New Roman"/>
          <w:sz w:val="24"/>
          <w:szCs w:val="24"/>
          <w:lang w:val="es-MX"/>
        </w:rPr>
        <w:t>Productos</w:t>
      </w:r>
      <w:r w:rsidR="00003BC0">
        <w:rPr>
          <w:rFonts w:ascii="Times New Roman" w:hAnsi="Times New Roman" w:cs="Times New Roman"/>
          <w:sz w:val="24"/>
          <w:szCs w:val="24"/>
          <w:lang w:val="es-MX"/>
        </w:rPr>
        <w:t>-</w:t>
      </w:r>
      <w:r w:rsidR="00003BC0" w:rsidRPr="005B3ECF">
        <w:rPr>
          <w:rFonts w:ascii="Times New Roman" w:hAnsi="Times New Roman" w:cs="Times New Roman"/>
          <w:sz w:val="24"/>
          <w:szCs w:val="24"/>
          <w:lang w:val="es-MX"/>
        </w:rPr>
        <w:t xml:space="preserve"> </w:t>
      </w:r>
      <w:r w:rsidR="00003BC0">
        <w:rPr>
          <w:rFonts w:ascii="Times New Roman" w:hAnsi="Times New Roman" w:cs="Times New Roman"/>
          <w:sz w:val="24"/>
          <w:szCs w:val="24"/>
          <w:lang w:val="es-MX"/>
        </w:rPr>
        <w:t>Cantidad-Valor d</w:t>
      </w:r>
      <w:r w:rsidR="00003BC0" w:rsidRPr="005B3ECF">
        <w:rPr>
          <w:rFonts w:ascii="Times New Roman" w:hAnsi="Times New Roman" w:cs="Times New Roman"/>
          <w:sz w:val="24"/>
          <w:szCs w:val="24"/>
          <w:lang w:val="es-MX"/>
        </w:rPr>
        <w:t>e Venta</w:t>
      </w:r>
      <w:r w:rsidR="00003BC0">
        <w:rPr>
          <w:rFonts w:ascii="Times New Roman" w:hAnsi="Times New Roman" w:cs="Times New Roman"/>
          <w:sz w:val="24"/>
          <w:szCs w:val="24"/>
          <w:lang w:val="es-MX"/>
        </w:rPr>
        <w:t>-</w:t>
      </w:r>
      <w:proofErr w:type="spellStart"/>
      <w:r w:rsidR="00003BC0" w:rsidRPr="005B3ECF">
        <w:rPr>
          <w:rFonts w:ascii="Times New Roman" w:hAnsi="Times New Roman" w:cs="Times New Roman"/>
          <w:sz w:val="24"/>
          <w:szCs w:val="24"/>
          <w:lang w:val="es-MX"/>
        </w:rPr>
        <w:t>Epoca</w:t>
      </w:r>
      <w:proofErr w:type="spellEnd"/>
      <w:r w:rsidR="00003BC0" w:rsidRPr="005B3ECF">
        <w:rPr>
          <w:rFonts w:ascii="Times New Roman" w:hAnsi="Times New Roman" w:cs="Times New Roman"/>
          <w:sz w:val="24"/>
          <w:szCs w:val="24"/>
          <w:lang w:val="es-MX"/>
        </w:rPr>
        <w:t xml:space="preserve"> De Venta</w:t>
      </w:r>
      <w:r w:rsidR="00003BC0">
        <w:rPr>
          <w:rFonts w:ascii="Times New Roman" w:hAnsi="Times New Roman" w:cs="Times New Roman"/>
          <w:sz w:val="24"/>
          <w:szCs w:val="24"/>
          <w:lang w:val="es-MX"/>
        </w:rPr>
        <w:t>-</w:t>
      </w:r>
      <w:r w:rsidR="00003BC0" w:rsidRPr="005B3ECF">
        <w:rPr>
          <w:rFonts w:ascii="Times New Roman" w:hAnsi="Times New Roman" w:cs="Times New Roman"/>
          <w:sz w:val="24"/>
          <w:szCs w:val="24"/>
          <w:lang w:val="es-MX"/>
        </w:rPr>
        <w:t xml:space="preserve"> </w:t>
      </w:r>
      <w:r w:rsidR="00003BC0">
        <w:rPr>
          <w:rFonts w:ascii="Times New Roman" w:hAnsi="Times New Roman" w:cs="Times New Roman"/>
          <w:sz w:val="24"/>
          <w:szCs w:val="24"/>
          <w:lang w:val="es-MX"/>
        </w:rPr>
        <w:t>Modalidad de pago-</w:t>
      </w:r>
      <w:r w:rsidR="00003BC0" w:rsidRPr="00003BC0">
        <w:rPr>
          <w:rFonts w:ascii="Times New Roman" w:hAnsi="Times New Roman" w:cs="Times New Roman"/>
          <w:sz w:val="24"/>
          <w:szCs w:val="24"/>
          <w:lang w:val="es-MX"/>
        </w:rPr>
        <w:t>Modalidad del Comercio</w:t>
      </w:r>
      <w:r w:rsidR="00003BC0" w:rsidRPr="005B3ECF">
        <w:rPr>
          <w:rFonts w:ascii="Times New Roman" w:hAnsi="Times New Roman" w:cs="Times New Roman"/>
          <w:sz w:val="24"/>
          <w:szCs w:val="24"/>
          <w:lang w:val="es-MX"/>
        </w:rPr>
        <w:t xml:space="preserve">: </w:t>
      </w:r>
      <w:r w:rsidR="00003BC0">
        <w:rPr>
          <w:rFonts w:ascii="Times New Roman" w:hAnsi="Times New Roman" w:cs="Times New Roman"/>
          <w:sz w:val="24"/>
          <w:szCs w:val="24"/>
          <w:lang w:val="es-MX"/>
        </w:rPr>
        <w:t xml:space="preserve">Asociativo, Individual- </w:t>
      </w:r>
      <w:r w:rsidR="00003BC0" w:rsidRPr="00003BC0">
        <w:rPr>
          <w:rFonts w:ascii="Times New Roman" w:hAnsi="Times New Roman" w:cs="Times New Roman"/>
          <w:sz w:val="24"/>
          <w:szCs w:val="24"/>
          <w:lang w:val="es-MX"/>
        </w:rPr>
        <w:t>Tipo de transporte: Privado, asociativo</w:t>
      </w:r>
      <w:r w:rsidR="00003BC0">
        <w:rPr>
          <w:rFonts w:ascii="Times New Roman" w:hAnsi="Times New Roman" w:cs="Times New Roman"/>
          <w:sz w:val="24"/>
          <w:szCs w:val="24"/>
          <w:lang w:val="es-MX"/>
        </w:rPr>
        <w:t>-</w:t>
      </w:r>
      <w:r w:rsidR="00003BC0" w:rsidRPr="00003BC0">
        <w:rPr>
          <w:rFonts w:ascii="Times New Roman" w:hAnsi="Times New Roman" w:cs="Times New Roman"/>
          <w:sz w:val="24"/>
          <w:szCs w:val="24"/>
          <w:lang w:val="es-MX"/>
        </w:rPr>
        <w:t xml:space="preserve"> Costo de transporte</w:t>
      </w:r>
    </w:p>
    <w:p w14:paraId="4C66E553" w14:textId="77777777" w:rsidR="005B3ECF" w:rsidRPr="005B3ECF" w:rsidRDefault="005B3ECF" w:rsidP="005B3ECF">
      <w:pPr>
        <w:spacing w:after="0" w:line="240" w:lineRule="auto"/>
        <w:jc w:val="both"/>
        <w:rPr>
          <w:rFonts w:ascii="Times New Roman" w:hAnsi="Times New Roman" w:cs="Times New Roman"/>
          <w:sz w:val="24"/>
          <w:szCs w:val="24"/>
        </w:rPr>
      </w:pPr>
    </w:p>
    <w:p w14:paraId="22788808" w14:textId="77777777" w:rsidR="00003BC0" w:rsidRDefault="00003BC0" w:rsidP="00003BC0">
      <w:pPr>
        <w:jc w:val="both"/>
        <w:rPr>
          <w:rFonts w:ascii="Times New Roman" w:hAnsi="Times New Roman" w:cs="Times New Roman"/>
          <w:b/>
          <w:i/>
          <w:sz w:val="24"/>
          <w:szCs w:val="24"/>
          <w:lang w:val="es-MX"/>
        </w:rPr>
      </w:pPr>
      <w:r w:rsidRPr="00003BC0">
        <w:rPr>
          <w:rFonts w:ascii="Times New Roman" w:hAnsi="Times New Roman" w:cs="Times New Roman"/>
          <w:b/>
          <w:i/>
          <w:sz w:val="24"/>
          <w:szCs w:val="24"/>
          <w:lang w:val="es-MX"/>
        </w:rPr>
        <w:t>Comercialización a Nivel Externo</w:t>
      </w:r>
    </w:p>
    <w:p w14:paraId="05075D72" w14:textId="77777777" w:rsidR="00003BC0" w:rsidRDefault="00003BC0" w:rsidP="00003BC0">
      <w:pPr>
        <w:jc w:val="both"/>
        <w:rPr>
          <w:rFonts w:ascii="Times New Roman" w:hAnsi="Times New Roman" w:cs="Times New Roman"/>
          <w:sz w:val="24"/>
          <w:szCs w:val="24"/>
          <w:lang w:val="es-MX"/>
        </w:rPr>
      </w:pPr>
      <w:r w:rsidRPr="00003BC0">
        <w:rPr>
          <w:rFonts w:ascii="Times New Roman" w:hAnsi="Times New Roman" w:cs="Times New Roman"/>
          <w:sz w:val="24"/>
          <w:szCs w:val="24"/>
          <w:lang w:val="es-MX"/>
        </w:rPr>
        <w:t>Productos</w:t>
      </w:r>
      <w:r>
        <w:rPr>
          <w:rFonts w:ascii="Times New Roman" w:hAnsi="Times New Roman" w:cs="Times New Roman"/>
          <w:sz w:val="24"/>
          <w:szCs w:val="24"/>
          <w:lang w:val="es-MX"/>
        </w:rPr>
        <w:t>-</w:t>
      </w:r>
      <w:r w:rsidRPr="00003BC0">
        <w:rPr>
          <w:rFonts w:ascii="Times New Roman" w:hAnsi="Times New Roman" w:cs="Times New Roman"/>
          <w:sz w:val="24"/>
          <w:szCs w:val="24"/>
          <w:lang w:val="es-MX"/>
        </w:rPr>
        <w:t>Cantidad</w:t>
      </w:r>
      <w:r>
        <w:rPr>
          <w:rFonts w:ascii="Times New Roman" w:hAnsi="Times New Roman" w:cs="Times New Roman"/>
          <w:sz w:val="24"/>
          <w:szCs w:val="24"/>
          <w:lang w:val="es-MX"/>
        </w:rPr>
        <w:t>-</w:t>
      </w:r>
      <w:r w:rsidRPr="00003BC0">
        <w:rPr>
          <w:rFonts w:ascii="Times New Roman" w:hAnsi="Times New Roman" w:cs="Times New Roman"/>
          <w:sz w:val="24"/>
          <w:szCs w:val="24"/>
          <w:lang w:val="es-MX"/>
        </w:rPr>
        <w:t>Valor</w:t>
      </w:r>
      <w:r>
        <w:rPr>
          <w:rFonts w:ascii="Times New Roman" w:hAnsi="Times New Roman" w:cs="Times New Roman"/>
          <w:sz w:val="24"/>
          <w:szCs w:val="24"/>
          <w:lang w:val="es-MX"/>
        </w:rPr>
        <w:t>-Destino de la Comercializació</w:t>
      </w:r>
      <w:r w:rsidRPr="00003BC0">
        <w:rPr>
          <w:rFonts w:ascii="Times New Roman" w:hAnsi="Times New Roman" w:cs="Times New Roman"/>
          <w:sz w:val="24"/>
          <w:szCs w:val="24"/>
          <w:lang w:val="es-MX"/>
        </w:rPr>
        <w:t>n</w:t>
      </w:r>
      <w:r>
        <w:rPr>
          <w:rFonts w:ascii="Times New Roman" w:hAnsi="Times New Roman" w:cs="Times New Roman"/>
          <w:sz w:val="24"/>
          <w:szCs w:val="24"/>
          <w:lang w:val="es-MX"/>
        </w:rPr>
        <w:t>-</w:t>
      </w:r>
      <w:proofErr w:type="spellStart"/>
      <w:r w:rsidRPr="00003BC0">
        <w:rPr>
          <w:rFonts w:ascii="Times New Roman" w:hAnsi="Times New Roman" w:cs="Times New Roman"/>
          <w:sz w:val="24"/>
          <w:szCs w:val="24"/>
          <w:lang w:val="es-MX"/>
        </w:rPr>
        <w:t>Epoca</w:t>
      </w:r>
      <w:proofErr w:type="spellEnd"/>
      <w:r>
        <w:rPr>
          <w:rFonts w:ascii="Times New Roman" w:hAnsi="Times New Roman" w:cs="Times New Roman"/>
          <w:sz w:val="24"/>
          <w:szCs w:val="24"/>
          <w:lang w:val="es-MX"/>
        </w:rPr>
        <w:t>- Modalidad d</w:t>
      </w:r>
      <w:r w:rsidRPr="00003BC0">
        <w:rPr>
          <w:rFonts w:ascii="Times New Roman" w:hAnsi="Times New Roman" w:cs="Times New Roman"/>
          <w:sz w:val="24"/>
          <w:szCs w:val="24"/>
          <w:lang w:val="es-MX"/>
        </w:rPr>
        <w:t>e Comercio: I</w:t>
      </w:r>
      <w:r>
        <w:rPr>
          <w:rFonts w:ascii="Times New Roman" w:hAnsi="Times New Roman" w:cs="Times New Roman"/>
          <w:sz w:val="24"/>
          <w:szCs w:val="24"/>
          <w:lang w:val="es-MX"/>
        </w:rPr>
        <w:t>ndividual, Asociativo-</w:t>
      </w:r>
      <w:r w:rsidRPr="00003BC0">
        <w:rPr>
          <w:rFonts w:ascii="Times New Roman" w:hAnsi="Times New Roman" w:cs="Times New Roman"/>
          <w:sz w:val="24"/>
          <w:szCs w:val="24"/>
          <w:lang w:val="es-MX"/>
        </w:rPr>
        <w:t xml:space="preserve">Tipo </w:t>
      </w:r>
      <w:r>
        <w:rPr>
          <w:rFonts w:ascii="Times New Roman" w:hAnsi="Times New Roman" w:cs="Times New Roman"/>
          <w:sz w:val="24"/>
          <w:szCs w:val="24"/>
          <w:lang w:val="es-MX"/>
        </w:rPr>
        <w:t xml:space="preserve">de transporte: </w:t>
      </w:r>
      <w:r w:rsidRPr="00003BC0">
        <w:rPr>
          <w:rFonts w:ascii="Times New Roman" w:hAnsi="Times New Roman" w:cs="Times New Roman"/>
          <w:sz w:val="24"/>
          <w:szCs w:val="24"/>
          <w:lang w:val="es-MX"/>
        </w:rPr>
        <w:t>Privado, asociativo</w:t>
      </w:r>
      <w:r>
        <w:rPr>
          <w:rFonts w:ascii="Times New Roman" w:hAnsi="Times New Roman" w:cs="Times New Roman"/>
          <w:sz w:val="24"/>
          <w:szCs w:val="24"/>
          <w:lang w:val="es-MX"/>
        </w:rPr>
        <w:t xml:space="preserve"> - Costo d</w:t>
      </w:r>
      <w:r w:rsidRPr="00003BC0">
        <w:rPr>
          <w:rFonts w:ascii="Times New Roman" w:hAnsi="Times New Roman" w:cs="Times New Roman"/>
          <w:sz w:val="24"/>
          <w:szCs w:val="24"/>
          <w:lang w:val="es-MX"/>
        </w:rPr>
        <w:t>e Transporte</w:t>
      </w:r>
    </w:p>
    <w:p w14:paraId="06989D48" w14:textId="77777777" w:rsidR="00A942BA" w:rsidRDefault="00A942BA" w:rsidP="00003BC0">
      <w:pPr>
        <w:jc w:val="both"/>
        <w:rPr>
          <w:rFonts w:ascii="Times New Roman" w:hAnsi="Times New Roman" w:cs="Times New Roman"/>
          <w:sz w:val="24"/>
          <w:szCs w:val="24"/>
          <w:lang w:val="es-MX"/>
        </w:rPr>
      </w:pPr>
      <w:r w:rsidRPr="00A942BA">
        <w:rPr>
          <w:rFonts w:ascii="Times New Roman" w:hAnsi="Times New Roman" w:cs="Times New Roman"/>
          <w:b/>
          <w:i/>
          <w:sz w:val="24"/>
          <w:szCs w:val="24"/>
          <w:lang w:val="es-MX"/>
        </w:rPr>
        <w:t>Servicios locales para incluir en el circuito económico solidario intercultural</w:t>
      </w:r>
      <w:r>
        <w:rPr>
          <w:rFonts w:ascii="Times New Roman" w:hAnsi="Times New Roman" w:cs="Times New Roman"/>
          <w:sz w:val="24"/>
          <w:szCs w:val="24"/>
          <w:lang w:val="es-MX"/>
        </w:rPr>
        <w:t xml:space="preserve">: </w:t>
      </w:r>
    </w:p>
    <w:p w14:paraId="27D695D8" w14:textId="77777777" w:rsidR="00A942BA" w:rsidRDefault="00A942BA" w:rsidP="00003BC0">
      <w:pPr>
        <w:jc w:val="both"/>
        <w:rPr>
          <w:rFonts w:ascii="Times New Roman" w:hAnsi="Times New Roman" w:cs="Times New Roman"/>
          <w:sz w:val="24"/>
          <w:szCs w:val="24"/>
          <w:lang w:val="es-MX"/>
        </w:rPr>
      </w:pPr>
      <w:r>
        <w:rPr>
          <w:rFonts w:ascii="Times New Roman" w:hAnsi="Times New Roman" w:cs="Times New Roman"/>
          <w:sz w:val="24"/>
          <w:szCs w:val="24"/>
          <w:lang w:val="es-MX"/>
        </w:rPr>
        <w:t>Tipo de servicios-Quién o quiénes están capacitados para ofrecerlo-calidad del servicio-regularidad-costos-debilidades-posibilidades-retos</w:t>
      </w:r>
    </w:p>
    <w:p w14:paraId="6E3F4C45" w14:textId="77777777" w:rsidR="003B5904" w:rsidRPr="003B5904" w:rsidRDefault="003B5904" w:rsidP="00003BC0">
      <w:pPr>
        <w:jc w:val="both"/>
        <w:rPr>
          <w:rFonts w:ascii="Times New Roman" w:hAnsi="Times New Roman" w:cs="Times New Roman"/>
          <w:b/>
          <w:i/>
          <w:sz w:val="24"/>
          <w:szCs w:val="24"/>
          <w:lang w:val="es-MX"/>
        </w:rPr>
      </w:pPr>
      <w:r w:rsidRPr="003B5904">
        <w:rPr>
          <w:rFonts w:ascii="Times New Roman" w:hAnsi="Times New Roman" w:cs="Times New Roman"/>
          <w:b/>
          <w:i/>
          <w:sz w:val="24"/>
          <w:szCs w:val="24"/>
          <w:lang w:val="es-MX"/>
        </w:rPr>
        <w:lastRenderedPageBreak/>
        <w:t>Servicios de ahorro y crédito</w:t>
      </w:r>
    </w:p>
    <w:p w14:paraId="0D5DD3E1" w14:textId="77777777" w:rsidR="004D665B" w:rsidRPr="004D665B" w:rsidRDefault="003B5904" w:rsidP="004D665B">
      <w:pPr>
        <w:jc w:val="both"/>
        <w:rPr>
          <w:rFonts w:ascii="Times New Roman" w:hAnsi="Times New Roman" w:cs="Times New Roman"/>
          <w:sz w:val="24"/>
          <w:szCs w:val="24"/>
        </w:rPr>
      </w:pPr>
      <w:r>
        <w:rPr>
          <w:rFonts w:ascii="Times New Roman" w:hAnsi="Times New Roman" w:cs="Times New Roman"/>
          <w:sz w:val="24"/>
          <w:szCs w:val="24"/>
          <w:lang w:val="es-MX"/>
        </w:rPr>
        <w:t>Tipo de entidad de ahorro y crédito- Tipo de crédito ofertado – Tasas de intereses-Requisitos</w:t>
      </w:r>
      <w:r w:rsidR="004D665B">
        <w:rPr>
          <w:rFonts w:ascii="Times New Roman" w:hAnsi="Times New Roman" w:cs="Times New Roman"/>
          <w:sz w:val="24"/>
          <w:szCs w:val="24"/>
          <w:lang w:val="es-MX"/>
        </w:rPr>
        <w:t>.</w:t>
      </w:r>
      <w:r w:rsidR="004D665B" w:rsidRPr="004D665B">
        <w:rPr>
          <w:rFonts w:ascii="Times New Roman" w:hAnsi="Times New Roman" w:cs="Times New Roman"/>
          <w:sz w:val="24"/>
          <w:szCs w:val="24"/>
        </w:rPr>
        <w:t xml:space="preserve"> </w:t>
      </w:r>
    </w:p>
    <w:p w14:paraId="639605ED" w14:textId="77777777" w:rsidR="00A76076" w:rsidRPr="00206074" w:rsidRDefault="00A76076" w:rsidP="00206074">
      <w:pPr>
        <w:shd w:val="clear" w:color="auto" w:fill="FBC7BC" w:themeFill="accent5" w:themeFillTint="33"/>
        <w:spacing w:after="0" w:line="240" w:lineRule="auto"/>
        <w:jc w:val="both"/>
        <w:rPr>
          <w:rFonts w:ascii="Times New Roman" w:hAnsi="Times New Roman" w:cs="Times New Roman"/>
          <w:b/>
          <w:sz w:val="24"/>
          <w:szCs w:val="24"/>
        </w:rPr>
      </w:pPr>
      <w:r w:rsidRPr="00206074">
        <w:rPr>
          <w:rFonts w:ascii="Times New Roman" w:hAnsi="Times New Roman" w:cs="Times New Roman"/>
          <w:b/>
          <w:bCs/>
          <w:sz w:val="24"/>
          <w:szCs w:val="24"/>
          <w:lang w:val="es-MX"/>
        </w:rPr>
        <w:t>C. Demanda Local</w:t>
      </w:r>
    </w:p>
    <w:p w14:paraId="0D6E2EDD" w14:textId="77777777" w:rsidR="00491C59" w:rsidRDefault="00491C59" w:rsidP="00491C59">
      <w:pPr>
        <w:spacing w:after="0" w:line="240" w:lineRule="auto"/>
        <w:jc w:val="both"/>
        <w:rPr>
          <w:rFonts w:ascii="Times New Roman" w:hAnsi="Times New Roman" w:cs="Times New Roman"/>
          <w:sz w:val="24"/>
          <w:szCs w:val="24"/>
          <w:lang w:val="es-MX"/>
        </w:rPr>
      </w:pPr>
      <w:r w:rsidRPr="00491C59">
        <w:rPr>
          <w:rFonts w:ascii="Times New Roman" w:hAnsi="Times New Roman" w:cs="Times New Roman"/>
          <w:sz w:val="24"/>
          <w:szCs w:val="24"/>
          <w:u w:val="single"/>
          <w:lang w:val="es-MX"/>
        </w:rPr>
        <w:t>Productos Alimenticios</w:t>
      </w:r>
      <w:r w:rsidRPr="00491C59">
        <w:rPr>
          <w:rFonts w:ascii="Times New Roman" w:hAnsi="Times New Roman" w:cs="Times New Roman"/>
          <w:sz w:val="24"/>
          <w:szCs w:val="24"/>
          <w:lang w:val="es-MX"/>
        </w:rPr>
        <w:t xml:space="preserve">: </w:t>
      </w:r>
      <w:r>
        <w:rPr>
          <w:rFonts w:ascii="Times New Roman" w:hAnsi="Times New Roman" w:cs="Times New Roman"/>
          <w:sz w:val="24"/>
          <w:szCs w:val="24"/>
          <w:lang w:val="es-MX"/>
        </w:rPr>
        <w:t>Tipo: Proteína- Vitamina- Carbohidratos-</w:t>
      </w:r>
      <w:r w:rsidRPr="00491C59">
        <w:rPr>
          <w:rFonts w:ascii="Times New Roman" w:hAnsi="Times New Roman" w:cs="Times New Roman"/>
          <w:sz w:val="24"/>
          <w:szCs w:val="24"/>
          <w:lang w:val="es-MX"/>
        </w:rPr>
        <w:t xml:space="preserve">Cantidad-Valor </w:t>
      </w:r>
      <w:r>
        <w:rPr>
          <w:rFonts w:ascii="Times New Roman" w:hAnsi="Times New Roman" w:cs="Times New Roman"/>
          <w:sz w:val="24"/>
          <w:szCs w:val="24"/>
          <w:lang w:val="es-MX"/>
        </w:rPr>
        <w:t>de Compra-Lugar de Compra-</w:t>
      </w:r>
      <w:proofErr w:type="spellStart"/>
      <w:r>
        <w:rPr>
          <w:rFonts w:ascii="Times New Roman" w:hAnsi="Times New Roman" w:cs="Times New Roman"/>
          <w:sz w:val="24"/>
          <w:szCs w:val="24"/>
          <w:lang w:val="es-MX"/>
        </w:rPr>
        <w:t>Epoca</w:t>
      </w:r>
      <w:proofErr w:type="spellEnd"/>
      <w:r>
        <w:rPr>
          <w:rFonts w:ascii="Times New Roman" w:hAnsi="Times New Roman" w:cs="Times New Roman"/>
          <w:sz w:val="24"/>
          <w:szCs w:val="24"/>
          <w:lang w:val="es-MX"/>
        </w:rPr>
        <w:t xml:space="preserve"> d</w:t>
      </w:r>
      <w:r w:rsidRPr="00491C59">
        <w:rPr>
          <w:rFonts w:ascii="Times New Roman" w:hAnsi="Times New Roman" w:cs="Times New Roman"/>
          <w:sz w:val="24"/>
          <w:szCs w:val="24"/>
          <w:lang w:val="es-MX"/>
        </w:rPr>
        <w:t>e Compra</w:t>
      </w:r>
    </w:p>
    <w:p w14:paraId="57089EFD" w14:textId="77777777" w:rsidR="00491C59" w:rsidRDefault="00491C59" w:rsidP="00491C59">
      <w:pPr>
        <w:spacing w:after="0" w:line="240" w:lineRule="auto"/>
        <w:jc w:val="both"/>
        <w:rPr>
          <w:rFonts w:ascii="Times New Roman" w:hAnsi="Times New Roman" w:cs="Times New Roman"/>
          <w:sz w:val="24"/>
          <w:szCs w:val="24"/>
          <w:lang w:val="es-MX"/>
        </w:rPr>
      </w:pPr>
    </w:p>
    <w:p w14:paraId="00C82D6D" w14:textId="77777777" w:rsidR="00491C59" w:rsidRDefault="00491C59" w:rsidP="00491C59">
      <w:pPr>
        <w:spacing w:after="0" w:line="240" w:lineRule="auto"/>
        <w:jc w:val="both"/>
        <w:rPr>
          <w:rFonts w:ascii="Times New Roman" w:hAnsi="Times New Roman" w:cs="Times New Roman"/>
          <w:sz w:val="24"/>
          <w:szCs w:val="24"/>
          <w:lang w:val="es-MX"/>
        </w:rPr>
      </w:pPr>
      <w:r w:rsidRPr="00491C59">
        <w:rPr>
          <w:rFonts w:ascii="Times New Roman" w:hAnsi="Times New Roman" w:cs="Times New Roman"/>
          <w:sz w:val="24"/>
          <w:szCs w:val="24"/>
          <w:u w:val="single"/>
          <w:lang w:val="es-MX"/>
        </w:rPr>
        <w:t>Vestuario</w:t>
      </w:r>
      <w:r>
        <w:rPr>
          <w:rFonts w:ascii="Times New Roman" w:hAnsi="Times New Roman" w:cs="Times New Roman"/>
          <w:sz w:val="24"/>
          <w:szCs w:val="24"/>
          <w:lang w:val="es-MX"/>
        </w:rPr>
        <w:t xml:space="preserve">: </w:t>
      </w:r>
      <w:r w:rsidRPr="00491C59">
        <w:rPr>
          <w:rFonts w:ascii="Times New Roman" w:hAnsi="Times New Roman" w:cs="Times New Roman"/>
          <w:sz w:val="24"/>
          <w:szCs w:val="24"/>
          <w:lang w:val="es-MX"/>
        </w:rPr>
        <w:t xml:space="preserve">Cantidad-Valor </w:t>
      </w:r>
      <w:r>
        <w:rPr>
          <w:rFonts w:ascii="Times New Roman" w:hAnsi="Times New Roman" w:cs="Times New Roman"/>
          <w:sz w:val="24"/>
          <w:szCs w:val="24"/>
          <w:lang w:val="es-MX"/>
        </w:rPr>
        <w:t>de Compra-Lugar de Compra-</w:t>
      </w:r>
      <w:proofErr w:type="spellStart"/>
      <w:r>
        <w:rPr>
          <w:rFonts w:ascii="Times New Roman" w:hAnsi="Times New Roman" w:cs="Times New Roman"/>
          <w:sz w:val="24"/>
          <w:szCs w:val="24"/>
          <w:lang w:val="es-MX"/>
        </w:rPr>
        <w:t>Epoca</w:t>
      </w:r>
      <w:proofErr w:type="spellEnd"/>
      <w:r>
        <w:rPr>
          <w:rFonts w:ascii="Times New Roman" w:hAnsi="Times New Roman" w:cs="Times New Roman"/>
          <w:sz w:val="24"/>
          <w:szCs w:val="24"/>
          <w:lang w:val="es-MX"/>
        </w:rPr>
        <w:t xml:space="preserve"> d</w:t>
      </w:r>
      <w:r w:rsidRPr="00491C59">
        <w:rPr>
          <w:rFonts w:ascii="Times New Roman" w:hAnsi="Times New Roman" w:cs="Times New Roman"/>
          <w:sz w:val="24"/>
          <w:szCs w:val="24"/>
          <w:lang w:val="es-MX"/>
        </w:rPr>
        <w:t>e Compra</w:t>
      </w:r>
    </w:p>
    <w:p w14:paraId="1A835616" w14:textId="77777777" w:rsidR="00491C59" w:rsidRDefault="00491C59" w:rsidP="00491C59">
      <w:pPr>
        <w:spacing w:after="0" w:line="240" w:lineRule="auto"/>
        <w:jc w:val="both"/>
        <w:rPr>
          <w:rFonts w:ascii="Times New Roman" w:hAnsi="Times New Roman" w:cs="Times New Roman"/>
          <w:sz w:val="24"/>
          <w:szCs w:val="24"/>
          <w:lang w:val="es-MX"/>
        </w:rPr>
      </w:pPr>
    </w:p>
    <w:p w14:paraId="3B8A5945" w14:textId="77777777" w:rsidR="00491C59" w:rsidRDefault="00491C59" w:rsidP="00491C59">
      <w:pPr>
        <w:spacing w:after="0" w:line="240" w:lineRule="auto"/>
        <w:jc w:val="both"/>
        <w:rPr>
          <w:rFonts w:ascii="Times New Roman" w:hAnsi="Times New Roman" w:cs="Times New Roman"/>
          <w:sz w:val="24"/>
          <w:szCs w:val="24"/>
          <w:lang w:val="es-MX"/>
        </w:rPr>
      </w:pPr>
      <w:r w:rsidRPr="00491C59">
        <w:rPr>
          <w:rFonts w:ascii="Times New Roman" w:hAnsi="Times New Roman" w:cs="Times New Roman"/>
          <w:sz w:val="24"/>
          <w:szCs w:val="24"/>
          <w:u w:val="single"/>
          <w:lang w:val="es-MX"/>
        </w:rPr>
        <w:t>Medicina</w:t>
      </w:r>
      <w:r>
        <w:rPr>
          <w:rFonts w:ascii="Times New Roman" w:hAnsi="Times New Roman" w:cs="Times New Roman"/>
          <w:sz w:val="24"/>
          <w:szCs w:val="24"/>
          <w:lang w:val="es-MX"/>
        </w:rPr>
        <w:t>: Tipo-</w:t>
      </w:r>
      <w:r w:rsidRPr="00491C59">
        <w:rPr>
          <w:rFonts w:ascii="Times New Roman" w:hAnsi="Times New Roman" w:cs="Times New Roman"/>
          <w:sz w:val="24"/>
          <w:szCs w:val="24"/>
          <w:lang w:val="es-MX"/>
        </w:rPr>
        <w:t xml:space="preserve">Cantidad-Valor </w:t>
      </w:r>
      <w:r>
        <w:rPr>
          <w:rFonts w:ascii="Times New Roman" w:hAnsi="Times New Roman" w:cs="Times New Roman"/>
          <w:sz w:val="24"/>
          <w:szCs w:val="24"/>
          <w:lang w:val="es-MX"/>
        </w:rPr>
        <w:t>de Compra-Lugar de Compra-</w:t>
      </w:r>
      <w:proofErr w:type="spellStart"/>
      <w:r>
        <w:rPr>
          <w:rFonts w:ascii="Times New Roman" w:hAnsi="Times New Roman" w:cs="Times New Roman"/>
          <w:sz w:val="24"/>
          <w:szCs w:val="24"/>
          <w:lang w:val="es-MX"/>
        </w:rPr>
        <w:t>Epoca</w:t>
      </w:r>
      <w:proofErr w:type="spellEnd"/>
      <w:r>
        <w:rPr>
          <w:rFonts w:ascii="Times New Roman" w:hAnsi="Times New Roman" w:cs="Times New Roman"/>
          <w:sz w:val="24"/>
          <w:szCs w:val="24"/>
          <w:lang w:val="es-MX"/>
        </w:rPr>
        <w:t xml:space="preserve"> d</w:t>
      </w:r>
      <w:r w:rsidRPr="00491C59">
        <w:rPr>
          <w:rFonts w:ascii="Times New Roman" w:hAnsi="Times New Roman" w:cs="Times New Roman"/>
          <w:sz w:val="24"/>
          <w:szCs w:val="24"/>
          <w:lang w:val="es-MX"/>
        </w:rPr>
        <w:t>e Compra</w:t>
      </w:r>
    </w:p>
    <w:p w14:paraId="458F71CA" w14:textId="77777777" w:rsidR="00491C59" w:rsidRDefault="00491C59" w:rsidP="00491C59">
      <w:pPr>
        <w:spacing w:after="0" w:line="240" w:lineRule="auto"/>
        <w:jc w:val="both"/>
        <w:rPr>
          <w:rFonts w:ascii="Times New Roman" w:hAnsi="Times New Roman" w:cs="Times New Roman"/>
          <w:sz w:val="24"/>
          <w:szCs w:val="24"/>
          <w:lang w:val="es-MX"/>
        </w:rPr>
      </w:pPr>
    </w:p>
    <w:p w14:paraId="2B0D19B7" w14:textId="77777777" w:rsidR="00491C59" w:rsidRDefault="00491C59" w:rsidP="00491C59">
      <w:pPr>
        <w:spacing w:after="0" w:line="240" w:lineRule="auto"/>
        <w:jc w:val="both"/>
        <w:rPr>
          <w:rFonts w:ascii="Times New Roman" w:hAnsi="Times New Roman" w:cs="Times New Roman"/>
          <w:sz w:val="24"/>
          <w:szCs w:val="24"/>
          <w:lang w:val="es-MX"/>
        </w:rPr>
      </w:pPr>
      <w:r w:rsidRPr="00491C59">
        <w:rPr>
          <w:rFonts w:ascii="Times New Roman" w:hAnsi="Times New Roman" w:cs="Times New Roman"/>
          <w:sz w:val="24"/>
          <w:szCs w:val="24"/>
          <w:u w:val="single"/>
          <w:lang w:val="es-MX"/>
        </w:rPr>
        <w:t>Herramientas</w:t>
      </w:r>
      <w:r>
        <w:rPr>
          <w:rFonts w:ascii="Times New Roman" w:hAnsi="Times New Roman" w:cs="Times New Roman"/>
          <w:sz w:val="24"/>
          <w:szCs w:val="24"/>
          <w:lang w:val="es-MX"/>
        </w:rPr>
        <w:t>: Tipo-</w:t>
      </w:r>
      <w:r w:rsidRPr="00491C59">
        <w:rPr>
          <w:rFonts w:ascii="Times New Roman" w:hAnsi="Times New Roman" w:cs="Times New Roman"/>
          <w:sz w:val="24"/>
          <w:szCs w:val="24"/>
          <w:lang w:val="es-MX"/>
        </w:rPr>
        <w:t xml:space="preserve">Cantidad-Valor </w:t>
      </w:r>
      <w:r>
        <w:rPr>
          <w:rFonts w:ascii="Times New Roman" w:hAnsi="Times New Roman" w:cs="Times New Roman"/>
          <w:sz w:val="24"/>
          <w:szCs w:val="24"/>
          <w:lang w:val="es-MX"/>
        </w:rPr>
        <w:t>de Compra-Lugar de Compra-</w:t>
      </w:r>
      <w:proofErr w:type="spellStart"/>
      <w:r>
        <w:rPr>
          <w:rFonts w:ascii="Times New Roman" w:hAnsi="Times New Roman" w:cs="Times New Roman"/>
          <w:sz w:val="24"/>
          <w:szCs w:val="24"/>
          <w:lang w:val="es-MX"/>
        </w:rPr>
        <w:t>Epoca</w:t>
      </w:r>
      <w:proofErr w:type="spellEnd"/>
      <w:r>
        <w:rPr>
          <w:rFonts w:ascii="Times New Roman" w:hAnsi="Times New Roman" w:cs="Times New Roman"/>
          <w:sz w:val="24"/>
          <w:szCs w:val="24"/>
          <w:lang w:val="es-MX"/>
        </w:rPr>
        <w:t xml:space="preserve"> d</w:t>
      </w:r>
      <w:r w:rsidRPr="00491C59">
        <w:rPr>
          <w:rFonts w:ascii="Times New Roman" w:hAnsi="Times New Roman" w:cs="Times New Roman"/>
          <w:sz w:val="24"/>
          <w:szCs w:val="24"/>
          <w:lang w:val="es-MX"/>
        </w:rPr>
        <w:t>e Compra</w:t>
      </w:r>
    </w:p>
    <w:p w14:paraId="30A05853" w14:textId="77777777" w:rsidR="00491C59" w:rsidRDefault="00491C59" w:rsidP="00491C59">
      <w:pPr>
        <w:spacing w:after="0" w:line="240" w:lineRule="auto"/>
        <w:jc w:val="both"/>
        <w:rPr>
          <w:rFonts w:ascii="Times New Roman" w:hAnsi="Times New Roman" w:cs="Times New Roman"/>
          <w:sz w:val="24"/>
          <w:szCs w:val="24"/>
          <w:lang w:val="es-MX"/>
        </w:rPr>
      </w:pPr>
    </w:p>
    <w:p w14:paraId="12692FA3" w14:textId="77777777" w:rsidR="00491C59" w:rsidRDefault="00491C59" w:rsidP="00491C59">
      <w:pPr>
        <w:spacing w:after="0" w:line="240" w:lineRule="auto"/>
        <w:jc w:val="both"/>
        <w:rPr>
          <w:rFonts w:ascii="Times New Roman" w:hAnsi="Times New Roman" w:cs="Times New Roman"/>
          <w:sz w:val="24"/>
          <w:szCs w:val="24"/>
          <w:lang w:val="es-MX"/>
        </w:rPr>
      </w:pPr>
      <w:r w:rsidRPr="00491C59">
        <w:rPr>
          <w:rFonts w:ascii="Times New Roman" w:hAnsi="Times New Roman" w:cs="Times New Roman"/>
          <w:sz w:val="24"/>
          <w:szCs w:val="24"/>
          <w:u w:val="single"/>
          <w:lang w:val="es-MX"/>
        </w:rPr>
        <w:t>Educación</w:t>
      </w:r>
      <w:r>
        <w:rPr>
          <w:rFonts w:ascii="Times New Roman" w:hAnsi="Times New Roman" w:cs="Times New Roman"/>
          <w:sz w:val="24"/>
          <w:szCs w:val="24"/>
          <w:lang w:val="es-MX"/>
        </w:rPr>
        <w:t xml:space="preserve">: </w:t>
      </w:r>
      <w:r w:rsidRPr="00491C59">
        <w:rPr>
          <w:rFonts w:ascii="Times New Roman" w:hAnsi="Times New Roman" w:cs="Times New Roman"/>
          <w:sz w:val="24"/>
          <w:szCs w:val="24"/>
          <w:lang w:val="es-MX"/>
        </w:rPr>
        <w:t xml:space="preserve">Cantidad-Valor </w:t>
      </w:r>
      <w:r>
        <w:rPr>
          <w:rFonts w:ascii="Times New Roman" w:hAnsi="Times New Roman" w:cs="Times New Roman"/>
          <w:sz w:val="24"/>
          <w:szCs w:val="24"/>
          <w:lang w:val="es-MX"/>
        </w:rPr>
        <w:t>de Compra-Lugar de Compra-</w:t>
      </w:r>
      <w:proofErr w:type="spellStart"/>
      <w:r>
        <w:rPr>
          <w:rFonts w:ascii="Times New Roman" w:hAnsi="Times New Roman" w:cs="Times New Roman"/>
          <w:sz w:val="24"/>
          <w:szCs w:val="24"/>
          <w:lang w:val="es-MX"/>
        </w:rPr>
        <w:t>Epoca</w:t>
      </w:r>
      <w:proofErr w:type="spellEnd"/>
      <w:r>
        <w:rPr>
          <w:rFonts w:ascii="Times New Roman" w:hAnsi="Times New Roman" w:cs="Times New Roman"/>
          <w:sz w:val="24"/>
          <w:szCs w:val="24"/>
          <w:lang w:val="es-MX"/>
        </w:rPr>
        <w:t xml:space="preserve"> d</w:t>
      </w:r>
      <w:r w:rsidRPr="00491C59">
        <w:rPr>
          <w:rFonts w:ascii="Times New Roman" w:hAnsi="Times New Roman" w:cs="Times New Roman"/>
          <w:sz w:val="24"/>
          <w:szCs w:val="24"/>
          <w:lang w:val="es-MX"/>
        </w:rPr>
        <w:t>e Compra</w:t>
      </w:r>
    </w:p>
    <w:p w14:paraId="68553EA1" w14:textId="77777777" w:rsidR="00491C59" w:rsidRDefault="00491C59" w:rsidP="00491C59">
      <w:pPr>
        <w:spacing w:after="0" w:line="240" w:lineRule="auto"/>
        <w:jc w:val="both"/>
        <w:rPr>
          <w:rFonts w:ascii="Times New Roman" w:hAnsi="Times New Roman" w:cs="Times New Roman"/>
          <w:sz w:val="24"/>
          <w:szCs w:val="24"/>
          <w:lang w:val="es-MX"/>
        </w:rPr>
      </w:pPr>
    </w:p>
    <w:p w14:paraId="29508C18" w14:textId="77777777" w:rsidR="00491C59" w:rsidRDefault="00491C59" w:rsidP="00491C59">
      <w:pPr>
        <w:spacing w:after="0" w:line="240" w:lineRule="auto"/>
        <w:jc w:val="both"/>
        <w:rPr>
          <w:rFonts w:ascii="Times New Roman" w:hAnsi="Times New Roman" w:cs="Times New Roman"/>
          <w:sz w:val="24"/>
          <w:szCs w:val="24"/>
          <w:lang w:val="es-MX"/>
        </w:rPr>
      </w:pPr>
      <w:r w:rsidRPr="00491C59">
        <w:rPr>
          <w:rFonts w:ascii="Times New Roman" w:hAnsi="Times New Roman" w:cs="Times New Roman"/>
          <w:sz w:val="24"/>
          <w:szCs w:val="24"/>
          <w:u w:val="single"/>
          <w:lang w:val="es-MX"/>
        </w:rPr>
        <w:t>Suntuarios</w:t>
      </w:r>
      <w:r>
        <w:rPr>
          <w:rFonts w:ascii="Times New Roman" w:hAnsi="Times New Roman" w:cs="Times New Roman"/>
          <w:sz w:val="24"/>
          <w:szCs w:val="24"/>
          <w:lang w:val="es-MX"/>
        </w:rPr>
        <w:t>: Tipo-</w:t>
      </w:r>
      <w:r w:rsidRPr="00491C59">
        <w:rPr>
          <w:rFonts w:ascii="Times New Roman" w:hAnsi="Times New Roman" w:cs="Times New Roman"/>
          <w:sz w:val="24"/>
          <w:szCs w:val="24"/>
          <w:lang w:val="es-MX"/>
        </w:rPr>
        <w:t xml:space="preserve"> Cantidad-Valor </w:t>
      </w:r>
      <w:r>
        <w:rPr>
          <w:rFonts w:ascii="Times New Roman" w:hAnsi="Times New Roman" w:cs="Times New Roman"/>
          <w:sz w:val="24"/>
          <w:szCs w:val="24"/>
          <w:lang w:val="es-MX"/>
        </w:rPr>
        <w:t>de Compra-Lugar de Compra-</w:t>
      </w:r>
      <w:proofErr w:type="spellStart"/>
      <w:r>
        <w:rPr>
          <w:rFonts w:ascii="Times New Roman" w:hAnsi="Times New Roman" w:cs="Times New Roman"/>
          <w:sz w:val="24"/>
          <w:szCs w:val="24"/>
          <w:lang w:val="es-MX"/>
        </w:rPr>
        <w:t>Epoca</w:t>
      </w:r>
      <w:proofErr w:type="spellEnd"/>
      <w:r>
        <w:rPr>
          <w:rFonts w:ascii="Times New Roman" w:hAnsi="Times New Roman" w:cs="Times New Roman"/>
          <w:sz w:val="24"/>
          <w:szCs w:val="24"/>
          <w:lang w:val="es-MX"/>
        </w:rPr>
        <w:t xml:space="preserve"> d</w:t>
      </w:r>
      <w:r w:rsidRPr="00491C59">
        <w:rPr>
          <w:rFonts w:ascii="Times New Roman" w:hAnsi="Times New Roman" w:cs="Times New Roman"/>
          <w:sz w:val="24"/>
          <w:szCs w:val="24"/>
          <w:lang w:val="es-MX"/>
        </w:rPr>
        <w:t>e Compra</w:t>
      </w:r>
    </w:p>
    <w:p w14:paraId="121B33E3" w14:textId="77777777" w:rsidR="00491C59" w:rsidRDefault="00491C59" w:rsidP="00491C59">
      <w:pPr>
        <w:spacing w:after="0" w:line="240" w:lineRule="auto"/>
        <w:jc w:val="both"/>
        <w:rPr>
          <w:rFonts w:ascii="Times New Roman" w:hAnsi="Times New Roman" w:cs="Times New Roman"/>
          <w:sz w:val="24"/>
          <w:szCs w:val="24"/>
          <w:lang w:val="es-MX"/>
        </w:rPr>
      </w:pPr>
    </w:p>
    <w:p w14:paraId="38A243A9" w14:textId="77777777" w:rsidR="00491C59" w:rsidRDefault="00491C59" w:rsidP="00491C59">
      <w:pPr>
        <w:spacing w:after="0" w:line="240" w:lineRule="auto"/>
        <w:jc w:val="both"/>
        <w:rPr>
          <w:rFonts w:ascii="Times New Roman" w:hAnsi="Times New Roman" w:cs="Times New Roman"/>
          <w:sz w:val="24"/>
          <w:szCs w:val="24"/>
          <w:lang w:val="es-MX"/>
        </w:rPr>
      </w:pPr>
      <w:r w:rsidRPr="00491C59">
        <w:rPr>
          <w:rFonts w:ascii="Times New Roman" w:hAnsi="Times New Roman" w:cs="Times New Roman"/>
          <w:sz w:val="24"/>
          <w:szCs w:val="24"/>
          <w:u w:val="single"/>
          <w:lang w:val="es-MX"/>
        </w:rPr>
        <w:t>Materiales de Construcción</w:t>
      </w:r>
      <w:r>
        <w:rPr>
          <w:rFonts w:ascii="Times New Roman" w:hAnsi="Times New Roman" w:cs="Times New Roman"/>
          <w:sz w:val="24"/>
          <w:szCs w:val="24"/>
          <w:lang w:val="es-MX"/>
        </w:rPr>
        <w:t>: Tipo-</w:t>
      </w:r>
      <w:r w:rsidRPr="00491C59">
        <w:rPr>
          <w:rFonts w:ascii="Times New Roman" w:hAnsi="Times New Roman" w:cs="Times New Roman"/>
          <w:sz w:val="24"/>
          <w:szCs w:val="24"/>
          <w:lang w:val="es-MX"/>
        </w:rPr>
        <w:t xml:space="preserve"> Cantidad-Valor </w:t>
      </w:r>
      <w:r>
        <w:rPr>
          <w:rFonts w:ascii="Times New Roman" w:hAnsi="Times New Roman" w:cs="Times New Roman"/>
          <w:sz w:val="24"/>
          <w:szCs w:val="24"/>
          <w:lang w:val="es-MX"/>
        </w:rPr>
        <w:t>de Compra-Lugar de Compra-</w:t>
      </w:r>
      <w:proofErr w:type="spellStart"/>
      <w:r>
        <w:rPr>
          <w:rFonts w:ascii="Times New Roman" w:hAnsi="Times New Roman" w:cs="Times New Roman"/>
          <w:sz w:val="24"/>
          <w:szCs w:val="24"/>
          <w:lang w:val="es-MX"/>
        </w:rPr>
        <w:t>Epoca</w:t>
      </w:r>
      <w:proofErr w:type="spellEnd"/>
      <w:r>
        <w:rPr>
          <w:rFonts w:ascii="Times New Roman" w:hAnsi="Times New Roman" w:cs="Times New Roman"/>
          <w:sz w:val="24"/>
          <w:szCs w:val="24"/>
          <w:lang w:val="es-MX"/>
        </w:rPr>
        <w:t xml:space="preserve"> d</w:t>
      </w:r>
      <w:r w:rsidRPr="00491C59">
        <w:rPr>
          <w:rFonts w:ascii="Times New Roman" w:hAnsi="Times New Roman" w:cs="Times New Roman"/>
          <w:sz w:val="24"/>
          <w:szCs w:val="24"/>
          <w:lang w:val="es-MX"/>
        </w:rPr>
        <w:t>e Compra</w:t>
      </w:r>
    </w:p>
    <w:p w14:paraId="440A8D13" w14:textId="77777777" w:rsidR="00491C59" w:rsidRDefault="00491C59" w:rsidP="00491C59">
      <w:pPr>
        <w:spacing w:after="0" w:line="240" w:lineRule="auto"/>
        <w:jc w:val="both"/>
        <w:rPr>
          <w:rFonts w:ascii="Times New Roman" w:hAnsi="Times New Roman" w:cs="Times New Roman"/>
          <w:sz w:val="24"/>
          <w:szCs w:val="24"/>
          <w:lang w:val="es-MX"/>
        </w:rPr>
      </w:pPr>
      <w:r w:rsidRPr="00491C59">
        <w:rPr>
          <w:rFonts w:ascii="Times New Roman" w:hAnsi="Times New Roman" w:cs="Times New Roman"/>
          <w:sz w:val="24"/>
          <w:szCs w:val="24"/>
          <w:lang w:val="es-MX"/>
        </w:rPr>
        <w:t>Otros</w:t>
      </w:r>
      <w:r>
        <w:rPr>
          <w:rFonts w:ascii="Times New Roman" w:hAnsi="Times New Roman" w:cs="Times New Roman"/>
          <w:sz w:val="24"/>
          <w:szCs w:val="24"/>
          <w:lang w:val="es-MX"/>
        </w:rPr>
        <w:t xml:space="preserve">: </w:t>
      </w:r>
    </w:p>
    <w:p w14:paraId="63D2F435" w14:textId="77777777" w:rsidR="003B5904" w:rsidRDefault="003B5904" w:rsidP="003B5904">
      <w:pPr>
        <w:jc w:val="both"/>
        <w:rPr>
          <w:rFonts w:ascii="Times New Roman" w:hAnsi="Times New Roman" w:cs="Times New Roman"/>
          <w:sz w:val="24"/>
          <w:szCs w:val="24"/>
          <w:lang w:val="es-MX"/>
        </w:rPr>
      </w:pPr>
      <w:r w:rsidRPr="003B5904">
        <w:rPr>
          <w:rFonts w:ascii="Times New Roman" w:hAnsi="Times New Roman" w:cs="Times New Roman"/>
          <w:sz w:val="24"/>
          <w:szCs w:val="24"/>
          <w:u w:val="single"/>
          <w:lang w:val="es-MX"/>
        </w:rPr>
        <w:t>Servicios de ahorro y crédito</w:t>
      </w:r>
      <w:r>
        <w:rPr>
          <w:rFonts w:ascii="Times New Roman" w:hAnsi="Times New Roman" w:cs="Times New Roman"/>
          <w:sz w:val="24"/>
          <w:szCs w:val="24"/>
          <w:u w:val="single"/>
          <w:lang w:val="es-MX"/>
        </w:rPr>
        <w:t xml:space="preserve">: </w:t>
      </w:r>
      <w:r>
        <w:rPr>
          <w:rFonts w:ascii="Times New Roman" w:hAnsi="Times New Roman" w:cs="Times New Roman"/>
          <w:sz w:val="24"/>
          <w:szCs w:val="24"/>
          <w:lang w:val="es-MX"/>
        </w:rPr>
        <w:t xml:space="preserve"> Tipo de crédito de mayor demanda-Posibilidades de acceso</w:t>
      </w:r>
      <w:r w:rsidR="00855474">
        <w:rPr>
          <w:rFonts w:ascii="Times New Roman" w:hAnsi="Times New Roman" w:cs="Times New Roman"/>
          <w:sz w:val="24"/>
          <w:szCs w:val="24"/>
          <w:lang w:val="es-MX"/>
        </w:rPr>
        <w:t xml:space="preserve"> a mecanismos de ahorro y crédito</w:t>
      </w:r>
      <w:r>
        <w:rPr>
          <w:rFonts w:ascii="Times New Roman" w:hAnsi="Times New Roman" w:cs="Times New Roman"/>
          <w:sz w:val="24"/>
          <w:szCs w:val="24"/>
          <w:lang w:val="es-MX"/>
        </w:rPr>
        <w:t xml:space="preserve">: alta-media-baja. </w:t>
      </w:r>
    </w:p>
    <w:p w14:paraId="2EEF7B15" w14:textId="77777777" w:rsidR="004D665B" w:rsidRPr="004D665B" w:rsidRDefault="004D665B" w:rsidP="004F3BAD">
      <w:pPr>
        <w:pStyle w:val="Prrafodelista"/>
        <w:numPr>
          <w:ilvl w:val="0"/>
          <w:numId w:val="13"/>
        </w:numPr>
        <w:spacing w:after="0" w:line="240" w:lineRule="auto"/>
        <w:ind w:left="0" w:firstLine="0"/>
        <w:jc w:val="both"/>
        <w:rPr>
          <w:rFonts w:ascii="Times New Roman" w:hAnsi="Times New Roman" w:cs="Times New Roman"/>
          <w:sz w:val="24"/>
          <w:szCs w:val="24"/>
        </w:rPr>
      </w:pPr>
      <w:r w:rsidRPr="004D665B">
        <w:rPr>
          <w:rFonts w:ascii="Times New Roman" w:hAnsi="Times New Roman" w:cs="Times New Roman"/>
          <w:sz w:val="24"/>
          <w:szCs w:val="24"/>
        </w:rPr>
        <w:t xml:space="preserve">Qué procesos de consumo local activan la economía de la región, </w:t>
      </w:r>
    </w:p>
    <w:p w14:paraId="3451A8B3" w14:textId="77777777" w:rsidR="004D665B" w:rsidRPr="004D665B" w:rsidRDefault="004D665B" w:rsidP="004F3BAD">
      <w:pPr>
        <w:pStyle w:val="Prrafodelista"/>
        <w:numPr>
          <w:ilvl w:val="0"/>
          <w:numId w:val="13"/>
        </w:numPr>
        <w:spacing w:after="0" w:line="240" w:lineRule="auto"/>
        <w:ind w:left="0" w:firstLine="0"/>
        <w:jc w:val="both"/>
        <w:rPr>
          <w:rFonts w:ascii="Times New Roman" w:hAnsi="Times New Roman" w:cs="Times New Roman"/>
          <w:sz w:val="24"/>
          <w:szCs w:val="24"/>
        </w:rPr>
      </w:pPr>
      <w:r w:rsidRPr="004D665B">
        <w:rPr>
          <w:rFonts w:ascii="Times New Roman" w:hAnsi="Times New Roman" w:cs="Times New Roman"/>
          <w:sz w:val="24"/>
          <w:szCs w:val="24"/>
        </w:rPr>
        <w:t xml:space="preserve">Qué procesos de consumo local activan las economías externas, </w:t>
      </w:r>
    </w:p>
    <w:p w14:paraId="3BC1AD39" w14:textId="77777777" w:rsidR="004D665B" w:rsidRPr="004D665B" w:rsidRDefault="004D665B" w:rsidP="004F3BAD">
      <w:pPr>
        <w:pStyle w:val="Prrafodelista"/>
        <w:numPr>
          <w:ilvl w:val="0"/>
          <w:numId w:val="13"/>
        </w:numPr>
        <w:spacing w:after="0" w:line="240" w:lineRule="auto"/>
        <w:ind w:left="0" w:firstLine="0"/>
        <w:jc w:val="both"/>
        <w:rPr>
          <w:rFonts w:ascii="Times New Roman" w:hAnsi="Times New Roman" w:cs="Times New Roman"/>
          <w:sz w:val="24"/>
          <w:szCs w:val="24"/>
        </w:rPr>
      </w:pPr>
      <w:r w:rsidRPr="004D665B">
        <w:rPr>
          <w:rFonts w:ascii="Times New Roman" w:hAnsi="Times New Roman" w:cs="Times New Roman"/>
          <w:sz w:val="24"/>
          <w:szCs w:val="24"/>
        </w:rPr>
        <w:t xml:space="preserve">Cuál es el volumen de las demandas existentes, de estas demandas cuáles pueden ser satisfechas con producción local y en cuáles se debe acudir a otras redes de carácter regional, es posible hacer alguna sustitución de productos?, </w:t>
      </w:r>
    </w:p>
    <w:p w14:paraId="101F4784" w14:textId="77777777" w:rsidR="004D665B" w:rsidRPr="00003BC0" w:rsidRDefault="004D665B" w:rsidP="003B5904">
      <w:pPr>
        <w:jc w:val="both"/>
        <w:rPr>
          <w:rFonts w:ascii="Times New Roman" w:hAnsi="Times New Roman" w:cs="Times New Roman"/>
          <w:sz w:val="24"/>
          <w:szCs w:val="24"/>
        </w:rPr>
      </w:pPr>
    </w:p>
    <w:p w14:paraId="1B074455" w14:textId="77777777" w:rsidR="00A76076" w:rsidRPr="00A76076" w:rsidRDefault="0032119D" w:rsidP="0032119D">
      <w:pPr>
        <w:pStyle w:val="Ttulo2"/>
        <w:pBdr>
          <w:top w:val="single" w:sz="4" w:space="1" w:color="auto"/>
          <w:left w:val="single" w:sz="4" w:space="4" w:color="auto"/>
          <w:bottom w:val="single" w:sz="4" w:space="1" w:color="auto"/>
          <w:right w:val="single" w:sz="4" w:space="4" w:color="auto"/>
        </w:pBdr>
        <w:shd w:val="clear" w:color="auto" w:fill="E1DCA6" w:themeFill="background2" w:themeFillShade="E6"/>
        <w:jc w:val="center"/>
      </w:pPr>
      <w:r>
        <w:t xml:space="preserve">3.2. </w:t>
      </w:r>
      <w:r w:rsidR="00855474">
        <w:t>Proyectando la producción bajo demanda</w:t>
      </w:r>
    </w:p>
    <w:p w14:paraId="00D53F42" w14:textId="77777777" w:rsidR="00970CD6" w:rsidRDefault="00A942BA" w:rsidP="00A942BA">
      <w:pPr>
        <w:pStyle w:val="Ttulo4"/>
        <w:spacing w:before="0" w:line="240" w:lineRule="auto"/>
        <w:jc w:val="both"/>
        <w:rPr>
          <w:rFonts w:ascii="Times New Roman" w:hAnsi="Times New Roman" w:cs="Times New Roman"/>
          <w:b w:val="0"/>
          <w:i w:val="0"/>
          <w:color w:val="000000" w:themeColor="text1"/>
          <w:sz w:val="24"/>
          <w:szCs w:val="24"/>
          <w:lang w:val="es-MX"/>
        </w:rPr>
      </w:pPr>
      <w:r w:rsidRPr="00855474">
        <w:rPr>
          <w:rFonts w:ascii="Times New Roman" w:hAnsi="Times New Roman" w:cs="Times New Roman"/>
          <w:b w:val="0"/>
          <w:i w:val="0"/>
          <w:color w:val="000000" w:themeColor="text1"/>
          <w:sz w:val="24"/>
          <w:szCs w:val="24"/>
        </w:rPr>
        <w:t>Para proyectar la Producción Bajo Demanda</w:t>
      </w:r>
      <w:r w:rsidRPr="00A942BA">
        <w:rPr>
          <w:rFonts w:ascii="Times New Roman" w:hAnsi="Times New Roman" w:cs="Times New Roman"/>
          <w:b w:val="0"/>
          <w:i w:val="0"/>
          <w:color w:val="000000" w:themeColor="text1"/>
          <w:sz w:val="24"/>
          <w:szCs w:val="24"/>
        </w:rPr>
        <w:t xml:space="preserve">, </w:t>
      </w:r>
      <w:r w:rsidR="0032119D">
        <w:rPr>
          <w:rFonts w:ascii="Times New Roman" w:hAnsi="Times New Roman" w:cs="Times New Roman"/>
          <w:b w:val="0"/>
          <w:i w:val="0"/>
          <w:color w:val="000000" w:themeColor="text1"/>
          <w:sz w:val="24"/>
          <w:szCs w:val="24"/>
        </w:rPr>
        <w:t>se procedió a</w:t>
      </w:r>
      <w:r w:rsidR="00970CD6" w:rsidRPr="00A942BA">
        <w:rPr>
          <w:rFonts w:ascii="Times New Roman" w:hAnsi="Times New Roman" w:cs="Times New Roman"/>
          <w:b w:val="0"/>
          <w:i w:val="0"/>
          <w:color w:val="000000" w:themeColor="text1"/>
          <w:sz w:val="24"/>
          <w:szCs w:val="24"/>
          <w:lang w:val="es-MX"/>
        </w:rPr>
        <w:t xml:space="preserve">l análisis y la interpretación de los datos obtenidos, bajo preguntas orientadoras </w:t>
      </w:r>
      <w:r w:rsidR="0032119D">
        <w:rPr>
          <w:rFonts w:ascii="Times New Roman" w:hAnsi="Times New Roman" w:cs="Times New Roman"/>
          <w:b w:val="0"/>
          <w:i w:val="0"/>
          <w:color w:val="000000" w:themeColor="text1"/>
          <w:sz w:val="24"/>
          <w:szCs w:val="24"/>
          <w:lang w:val="es-MX"/>
        </w:rPr>
        <w:t xml:space="preserve">con las cuales se buscaba </w:t>
      </w:r>
      <w:r w:rsidR="00855474">
        <w:rPr>
          <w:rFonts w:ascii="Times New Roman" w:hAnsi="Times New Roman" w:cs="Times New Roman"/>
          <w:b w:val="0"/>
          <w:i w:val="0"/>
          <w:color w:val="000000" w:themeColor="text1"/>
          <w:sz w:val="24"/>
          <w:szCs w:val="24"/>
          <w:lang w:val="es-MX"/>
        </w:rPr>
        <w:t xml:space="preserve">por un lado, determinar si los procesos de producción </w:t>
      </w:r>
      <w:r>
        <w:rPr>
          <w:rFonts w:ascii="Times New Roman" w:hAnsi="Times New Roman" w:cs="Times New Roman"/>
          <w:b w:val="0"/>
          <w:i w:val="0"/>
          <w:color w:val="000000" w:themeColor="text1"/>
          <w:sz w:val="24"/>
          <w:szCs w:val="24"/>
          <w:lang w:val="es-MX"/>
        </w:rPr>
        <w:t>era</w:t>
      </w:r>
      <w:r w:rsidR="00855474">
        <w:rPr>
          <w:rFonts w:ascii="Times New Roman" w:hAnsi="Times New Roman" w:cs="Times New Roman"/>
          <w:b w:val="0"/>
          <w:i w:val="0"/>
          <w:color w:val="000000" w:themeColor="text1"/>
          <w:sz w:val="24"/>
          <w:szCs w:val="24"/>
          <w:lang w:val="es-MX"/>
        </w:rPr>
        <w:t>n</w:t>
      </w:r>
      <w:r>
        <w:rPr>
          <w:rFonts w:ascii="Times New Roman" w:hAnsi="Times New Roman" w:cs="Times New Roman"/>
          <w:b w:val="0"/>
          <w:i w:val="0"/>
          <w:color w:val="000000" w:themeColor="text1"/>
          <w:sz w:val="24"/>
          <w:szCs w:val="24"/>
          <w:lang w:val="es-MX"/>
        </w:rPr>
        <w:t xml:space="preserve"> armónico</w:t>
      </w:r>
      <w:r w:rsidR="00855474">
        <w:rPr>
          <w:rFonts w:ascii="Times New Roman" w:hAnsi="Times New Roman" w:cs="Times New Roman"/>
          <w:b w:val="0"/>
          <w:i w:val="0"/>
          <w:color w:val="000000" w:themeColor="text1"/>
          <w:sz w:val="24"/>
          <w:szCs w:val="24"/>
          <w:lang w:val="es-MX"/>
        </w:rPr>
        <w:t>s</w:t>
      </w:r>
      <w:r w:rsidR="00970CD6" w:rsidRPr="00A942BA">
        <w:rPr>
          <w:rFonts w:ascii="Times New Roman" w:hAnsi="Times New Roman" w:cs="Times New Roman"/>
          <w:b w:val="0"/>
          <w:i w:val="0"/>
          <w:color w:val="000000" w:themeColor="text1"/>
          <w:sz w:val="24"/>
          <w:szCs w:val="24"/>
          <w:lang w:val="es-MX"/>
        </w:rPr>
        <w:t xml:space="preserve"> con la “Madre Tierra”</w:t>
      </w:r>
      <w:r w:rsidR="00122BA8" w:rsidRPr="00A942BA">
        <w:rPr>
          <w:rFonts w:ascii="Times New Roman" w:hAnsi="Times New Roman" w:cs="Times New Roman"/>
          <w:b w:val="0"/>
          <w:i w:val="0"/>
          <w:color w:val="000000" w:themeColor="text1"/>
          <w:sz w:val="24"/>
          <w:szCs w:val="24"/>
          <w:lang w:val="es-MX"/>
        </w:rPr>
        <w:t>, es decir, si se fundamenta</w:t>
      </w:r>
      <w:r w:rsidR="00855474">
        <w:rPr>
          <w:rFonts w:ascii="Times New Roman" w:hAnsi="Times New Roman" w:cs="Times New Roman"/>
          <w:b w:val="0"/>
          <w:i w:val="0"/>
          <w:color w:val="000000" w:themeColor="text1"/>
          <w:sz w:val="24"/>
          <w:szCs w:val="24"/>
          <w:lang w:val="es-MX"/>
        </w:rPr>
        <w:t xml:space="preserve">ban </w:t>
      </w:r>
      <w:r w:rsidR="00122BA8" w:rsidRPr="00A942BA">
        <w:rPr>
          <w:rFonts w:ascii="Times New Roman" w:hAnsi="Times New Roman" w:cs="Times New Roman"/>
          <w:b w:val="0"/>
          <w:i w:val="0"/>
          <w:color w:val="000000" w:themeColor="text1"/>
          <w:sz w:val="24"/>
          <w:szCs w:val="24"/>
          <w:lang w:val="es-MX"/>
        </w:rPr>
        <w:t xml:space="preserve"> </w:t>
      </w:r>
      <w:r w:rsidR="00970CD6" w:rsidRPr="00A942BA">
        <w:rPr>
          <w:rFonts w:ascii="Times New Roman" w:hAnsi="Times New Roman" w:cs="Times New Roman"/>
          <w:b w:val="0"/>
          <w:i w:val="0"/>
          <w:color w:val="000000" w:themeColor="text1"/>
          <w:sz w:val="24"/>
          <w:szCs w:val="24"/>
          <w:lang w:val="es-MX"/>
        </w:rPr>
        <w:t>en el uso respetuoso de la tierra, de</w:t>
      </w:r>
      <w:r w:rsidR="0032119D">
        <w:rPr>
          <w:rFonts w:ascii="Times New Roman" w:hAnsi="Times New Roman" w:cs="Times New Roman"/>
          <w:b w:val="0"/>
          <w:i w:val="0"/>
          <w:color w:val="000000" w:themeColor="text1"/>
          <w:sz w:val="24"/>
          <w:szCs w:val="24"/>
          <w:lang w:val="es-MX"/>
        </w:rPr>
        <w:t xml:space="preserve"> los sitios sagrados, del agua y por otro, </w:t>
      </w:r>
      <w:r w:rsidR="00122BA8" w:rsidRPr="00A942BA">
        <w:rPr>
          <w:rFonts w:ascii="Times New Roman" w:hAnsi="Times New Roman" w:cs="Times New Roman"/>
          <w:b w:val="0"/>
          <w:i w:val="0"/>
          <w:color w:val="000000" w:themeColor="text1"/>
          <w:sz w:val="24"/>
          <w:szCs w:val="24"/>
          <w:lang w:val="es-MX"/>
        </w:rPr>
        <w:t xml:space="preserve">si incluye </w:t>
      </w:r>
      <w:r w:rsidR="00970CD6" w:rsidRPr="00A942BA">
        <w:rPr>
          <w:rFonts w:ascii="Times New Roman" w:hAnsi="Times New Roman" w:cs="Times New Roman"/>
          <w:b w:val="0"/>
          <w:i w:val="0"/>
          <w:color w:val="000000" w:themeColor="text1"/>
          <w:sz w:val="24"/>
          <w:szCs w:val="24"/>
          <w:lang w:val="es-MX"/>
        </w:rPr>
        <w:t xml:space="preserve">componentes solidarios, tales como el trueque y el mercado justo </w:t>
      </w:r>
      <w:r w:rsidR="00122BA8" w:rsidRPr="00A942BA">
        <w:rPr>
          <w:rFonts w:ascii="Times New Roman" w:hAnsi="Times New Roman" w:cs="Times New Roman"/>
          <w:b w:val="0"/>
          <w:i w:val="0"/>
          <w:color w:val="000000" w:themeColor="text1"/>
          <w:sz w:val="24"/>
          <w:szCs w:val="24"/>
          <w:lang w:val="es-MX"/>
        </w:rPr>
        <w:t xml:space="preserve"> interno y externo</w:t>
      </w:r>
      <w:r w:rsidR="00970CD6" w:rsidRPr="00A942BA">
        <w:rPr>
          <w:rFonts w:ascii="Times New Roman" w:hAnsi="Times New Roman" w:cs="Times New Roman"/>
          <w:b w:val="0"/>
          <w:i w:val="0"/>
          <w:color w:val="000000" w:themeColor="text1"/>
          <w:sz w:val="24"/>
          <w:szCs w:val="24"/>
          <w:lang w:val="es-MX"/>
        </w:rPr>
        <w:t>, y la  comercialización convencional hacia fuera;</w:t>
      </w:r>
      <w:r w:rsidR="0032119D">
        <w:rPr>
          <w:rFonts w:ascii="Times New Roman" w:hAnsi="Times New Roman" w:cs="Times New Roman"/>
          <w:b w:val="0"/>
          <w:i w:val="0"/>
          <w:color w:val="000000" w:themeColor="text1"/>
          <w:sz w:val="24"/>
          <w:szCs w:val="24"/>
          <w:lang w:val="es-MX"/>
        </w:rPr>
        <w:t xml:space="preserve"> </w:t>
      </w:r>
      <w:r w:rsidR="00122BA8" w:rsidRPr="00A942BA">
        <w:rPr>
          <w:rFonts w:ascii="Times New Roman" w:hAnsi="Times New Roman" w:cs="Times New Roman"/>
          <w:b w:val="0"/>
          <w:i w:val="0"/>
          <w:color w:val="000000" w:themeColor="text1"/>
          <w:sz w:val="24"/>
          <w:szCs w:val="24"/>
          <w:lang w:val="es-MX"/>
        </w:rPr>
        <w:t xml:space="preserve">si </w:t>
      </w:r>
      <w:r w:rsidR="00970CD6" w:rsidRPr="00A942BA">
        <w:rPr>
          <w:rFonts w:ascii="Times New Roman" w:hAnsi="Times New Roman" w:cs="Times New Roman"/>
          <w:b w:val="0"/>
          <w:i w:val="0"/>
          <w:color w:val="000000" w:themeColor="text1"/>
          <w:sz w:val="24"/>
          <w:szCs w:val="24"/>
          <w:lang w:val="es-MX"/>
        </w:rPr>
        <w:t xml:space="preserve">unos y otros </w:t>
      </w:r>
      <w:r w:rsidR="00122BA8" w:rsidRPr="00A942BA">
        <w:rPr>
          <w:rFonts w:ascii="Times New Roman" w:hAnsi="Times New Roman" w:cs="Times New Roman"/>
          <w:b w:val="0"/>
          <w:i w:val="0"/>
          <w:color w:val="000000" w:themeColor="text1"/>
          <w:sz w:val="24"/>
          <w:szCs w:val="24"/>
          <w:lang w:val="es-MX"/>
        </w:rPr>
        <w:t xml:space="preserve">están </w:t>
      </w:r>
      <w:r w:rsidR="00970CD6" w:rsidRPr="00A942BA">
        <w:rPr>
          <w:rFonts w:ascii="Times New Roman" w:hAnsi="Times New Roman" w:cs="Times New Roman"/>
          <w:b w:val="0"/>
          <w:i w:val="0"/>
          <w:color w:val="000000" w:themeColor="text1"/>
          <w:sz w:val="24"/>
          <w:szCs w:val="24"/>
          <w:lang w:val="es-MX"/>
        </w:rPr>
        <w:t>encaminados a garantizar la vida digna de la comunidad, buscando como fundamento,  armonizar la demanda cultural (necesidades vitales de la comunidad) con la oferta de la naturaleza</w:t>
      </w:r>
      <w:r w:rsidR="00970CD6" w:rsidRPr="00970CD6">
        <w:rPr>
          <w:rFonts w:ascii="Times New Roman" w:hAnsi="Times New Roman" w:cs="Times New Roman"/>
          <w:sz w:val="24"/>
          <w:szCs w:val="24"/>
          <w:lang w:val="es-MX"/>
        </w:rPr>
        <w:t xml:space="preserve">. </w:t>
      </w:r>
      <w:r w:rsidRPr="00A942BA">
        <w:rPr>
          <w:rFonts w:ascii="Times New Roman" w:hAnsi="Times New Roman" w:cs="Times New Roman"/>
          <w:b w:val="0"/>
          <w:i w:val="0"/>
          <w:color w:val="000000" w:themeColor="text1"/>
          <w:sz w:val="24"/>
          <w:szCs w:val="24"/>
          <w:lang w:val="es-MX"/>
        </w:rPr>
        <w:t>Se aplicaron las siguientes</w:t>
      </w:r>
      <w:r w:rsidRPr="00A942BA">
        <w:rPr>
          <w:rFonts w:ascii="Times New Roman" w:hAnsi="Times New Roman" w:cs="Times New Roman"/>
          <w:color w:val="000000" w:themeColor="text1"/>
          <w:sz w:val="24"/>
          <w:szCs w:val="24"/>
          <w:lang w:val="es-MX"/>
        </w:rPr>
        <w:t xml:space="preserve"> </w:t>
      </w:r>
      <w:r w:rsidR="00970CD6" w:rsidRPr="00A942BA">
        <w:rPr>
          <w:rFonts w:ascii="Times New Roman" w:hAnsi="Times New Roman" w:cs="Times New Roman"/>
          <w:b w:val="0"/>
          <w:i w:val="0"/>
          <w:color w:val="000000" w:themeColor="text1"/>
          <w:sz w:val="24"/>
          <w:szCs w:val="24"/>
          <w:lang w:val="es-MX"/>
        </w:rPr>
        <w:t xml:space="preserve"> preguntas</w:t>
      </w:r>
      <w:r>
        <w:rPr>
          <w:rFonts w:ascii="Times New Roman" w:hAnsi="Times New Roman" w:cs="Times New Roman"/>
          <w:b w:val="0"/>
          <w:i w:val="0"/>
          <w:color w:val="000000" w:themeColor="text1"/>
          <w:sz w:val="24"/>
          <w:szCs w:val="24"/>
          <w:lang w:val="es-MX"/>
        </w:rPr>
        <w:t xml:space="preserve">: </w:t>
      </w:r>
      <w:r w:rsidR="00970CD6" w:rsidRPr="00A942BA">
        <w:rPr>
          <w:rFonts w:ascii="Times New Roman" w:hAnsi="Times New Roman" w:cs="Times New Roman"/>
          <w:b w:val="0"/>
          <w:i w:val="0"/>
          <w:color w:val="000000" w:themeColor="text1"/>
          <w:sz w:val="24"/>
          <w:szCs w:val="24"/>
          <w:lang w:val="es-MX"/>
        </w:rPr>
        <w:t xml:space="preserve"> </w:t>
      </w:r>
    </w:p>
    <w:p w14:paraId="0FE87A4E" w14:textId="77777777" w:rsidR="0032119D" w:rsidRDefault="0032119D" w:rsidP="0032119D">
      <w:pPr>
        <w:rPr>
          <w:lang w:val="es-MX"/>
        </w:rPr>
      </w:pPr>
    </w:p>
    <w:p w14:paraId="64A8C612" w14:textId="77777777" w:rsidR="0032119D" w:rsidRPr="0032119D" w:rsidRDefault="0032119D" w:rsidP="0032119D">
      <w:pPr>
        <w:rPr>
          <w:lang w:val="es-MX"/>
        </w:rPr>
      </w:pPr>
    </w:p>
    <w:p w14:paraId="39C38DAC" w14:textId="77777777" w:rsidR="00970CD6" w:rsidRPr="00970CD6" w:rsidRDefault="00970CD6" w:rsidP="00970CD6">
      <w:pPr>
        <w:spacing w:after="0" w:line="240" w:lineRule="auto"/>
        <w:jc w:val="both"/>
        <w:rPr>
          <w:rFonts w:ascii="Times New Roman" w:hAnsi="Times New Roman" w:cs="Times New Roman"/>
          <w:sz w:val="24"/>
          <w:szCs w:val="24"/>
          <w:lang w:val="es-MX"/>
        </w:rPr>
      </w:pPr>
      <w:r w:rsidRPr="00970CD6">
        <w:rPr>
          <w:rFonts w:ascii="Times New Roman" w:hAnsi="Times New Roman" w:cs="Times New Roman"/>
          <w:sz w:val="24"/>
          <w:szCs w:val="24"/>
          <w:lang w:val="es-MX"/>
        </w:rPr>
        <w:t xml:space="preserve">   </w:t>
      </w:r>
    </w:p>
    <w:p w14:paraId="1E1EDBA6" w14:textId="77777777" w:rsidR="00970CD6" w:rsidRPr="0032119D" w:rsidRDefault="00970CD6" w:rsidP="004F3BAD">
      <w:pPr>
        <w:pStyle w:val="Prrafodelista"/>
        <w:numPr>
          <w:ilvl w:val="2"/>
          <w:numId w:val="14"/>
        </w:numPr>
        <w:spacing w:after="0" w:line="240" w:lineRule="auto"/>
        <w:ind w:hanging="294"/>
        <w:jc w:val="both"/>
        <w:rPr>
          <w:rFonts w:ascii="Times New Roman" w:hAnsi="Times New Roman" w:cs="Times New Roman"/>
          <w:b/>
          <w:sz w:val="24"/>
          <w:szCs w:val="24"/>
          <w:u w:val="single"/>
          <w:lang w:val="es-ES"/>
        </w:rPr>
      </w:pPr>
      <w:r w:rsidRPr="0032119D">
        <w:rPr>
          <w:rFonts w:ascii="Times New Roman" w:hAnsi="Times New Roman" w:cs="Times New Roman"/>
          <w:b/>
          <w:sz w:val="24"/>
          <w:szCs w:val="24"/>
          <w:u w:val="single"/>
          <w:lang w:val="es-ES"/>
        </w:rPr>
        <w:lastRenderedPageBreak/>
        <w:t>Sobre el uso respetuoso de la tierra y del agua</w:t>
      </w:r>
    </w:p>
    <w:p w14:paraId="20DD32D1" w14:textId="77777777" w:rsidR="00970CD6" w:rsidRPr="00970CD6" w:rsidRDefault="00970CD6" w:rsidP="00970CD6">
      <w:pPr>
        <w:spacing w:after="0" w:line="240" w:lineRule="auto"/>
        <w:jc w:val="both"/>
        <w:rPr>
          <w:rFonts w:ascii="Times New Roman" w:hAnsi="Times New Roman" w:cs="Times New Roman"/>
          <w:sz w:val="24"/>
          <w:szCs w:val="24"/>
          <w:lang w:val="es-ES"/>
        </w:rPr>
      </w:pPr>
    </w:p>
    <w:p w14:paraId="60F348A7" w14:textId="77777777" w:rsidR="00970CD6" w:rsidRPr="0032119D" w:rsidRDefault="00970CD6" w:rsidP="004F3BAD">
      <w:pPr>
        <w:pStyle w:val="Prrafodelista"/>
        <w:numPr>
          <w:ilvl w:val="0"/>
          <w:numId w:val="17"/>
        </w:numPr>
        <w:spacing w:after="0" w:line="240" w:lineRule="auto"/>
        <w:jc w:val="both"/>
        <w:rPr>
          <w:rFonts w:ascii="Times New Roman" w:hAnsi="Times New Roman" w:cs="Times New Roman"/>
          <w:sz w:val="24"/>
          <w:szCs w:val="24"/>
          <w:lang w:val="es-ES"/>
        </w:rPr>
      </w:pPr>
      <w:r w:rsidRPr="0032119D">
        <w:rPr>
          <w:rFonts w:ascii="Times New Roman" w:hAnsi="Times New Roman" w:cs="Times New Roman"/>
          <w:sz w:val="24"/>
          <w:szCs w:val="24"/>
          <w:lang w:val="es-ES"/>
        </w:rPr>
        <w:t xml:space="preserve">El uso actual del suelo es armónico con el uso potencial de la tierra? Se está respetando la capacidad que tiene la tierra, en virtud de su estructura y funcionamiento?  </w:t>
      </w:r>
    </w:p>
    <w:p w14:paraId="70370881" w14:textId="77777777" w:rsidR="00970CD6" w:rsidRPr="0032119D" w:rsidRDefault="00970CD6" w:rsidP="004F3BAD">
      <w:pPr>
        <w:pStyle w:val="Prrafodelista"/>
        <w:numPr>
          <w:ilvl w:val="0"/>
          <w:numId w:val="17"/>
        </w:numPr>
        <w:spacing w:after="0" w:line="240" w:lineRule="auto"/>
        <w:jc w:val="both"/>
        <w:rPr>
          <w:rFonts w:ascii="Times New Roman" w:hAnsi="Times New Roman" w:cs="Times New Roman"/>
          <w:sz w:val="24"/>
          <w:szCs w:val="24"/>
          <w:lang w:val="es-ES"/>
        </w:rPr>
      </w:pPr>
      <w:r w:rsidRPr="0032119D">
        <w:rPr>
          <w:rFonts w:ascii="Times New Roman" w:hAnsi="Times New Roman" w:cs="Times New Roman"/>
          <w:sz w:val="24"/>
          <w:szCs w:val="24"/>
          <w:lang w:val="es-ES"/>
        </w:rPr>
        <w:t xml:space="preserve">¿El uso actual del agua es concordante  con la postura política de los movimientos sociales campesinos, indígenas, ambientalistas, etc. Desde el cual el agua se considera un derecho </w:t>
      </w:r>
    </w:p>
    <w:p w14:paraId="0A4E34E7" w14:textId="77777777" w:rsidR="00970CD6" w:rsidRPr="00970CD6" w:rsidRDefault="00970CD6" w:rsidP="00970CD6">
      <w:pPr>
        <w:spacing w:after="0" w:line="240" w:lineRule="auto"/>
        <w:jc w:val="both"/>
        <w:rPr>
          <w:rFonts w:ascii="Times New Roman" w:hAnsi="Times New Roman" w:cs="Times New Roman"/>
          <w:sz w:val="24"/>
          <w:szCs w:val="24"/>
          <w:lang w:val="es-ES"/>
        </w:rPr>
      </w:pPr>
    </w:p>
    <w:p w14:paraId="75503517" w14:textId="77777777" w:rsidR="00970CD6" w:rsidRPr="0032119D" w:rsidRDefault="00970CD6" w:rsidP="004F3BAD">
      <w:pPr>
        <w:pStyle w:val="Prrafodelista"/>
        <w:numPr>
          <w:ilvl w:val="2"/>
          <w:numId w:val="14"/>
        </w:numPr>
        <w:spacing w:after="0" w:line="240" w:lineRule="auto"/>
        <w:ind w:hanging="294"/>
        <w:jc w:val="both"/>
        <w:rPr>
          <w:rFonts w:ascii="Times New Roman" w:hAnsi="Times New Roman" w:cs="Times New Roman"/>
          <w:b/>
          <w:sz w:val="24"/>
          <w:szCs w:val="24"/>
          <w:lang w:val="es-ES"/>
        </w:rPr>
      </w:pPr>
      <w:r w:rsidRPr="0032119D">
        <w:rPr>
          <w:rFonts w:ascii="Times New Roman" w:hAnsi="Times New Roman" w:cs="Times New Roman"/>
          <w:b/>
          <w:sz w:val="24"/>
          <w:szCs w:val="24"/>
          <w:u w:val="single"/>
          <w:lang w:val="es-ES"/>
        </w:rPr>
        <w:t>Sobre la premisa de la soberanía alimentaria</w:t>
      </w:r>
      <w:r w:rsidRPr="0032119D">
        <w:rPr>
          <w:rFonts w:ascii="Times New Roman" w:hAnsi="Times New Roman" w:cs="Times New Roman"/>
          <w:b/>
          <w:sz w:val="24"/>
          <w:szCs w:val="24"/>
          <w:lang w:val="es-ES"/>
        </w:rPr>
        <w:t xml:space="preserve"> </w:t>
      </w:r>
    </w:p>
    <w:p w14:paraId="2111B5E2" w14:textId="77777777" w:rsidR="00970CD6" w:rsidRPr="0032119D" w:rsidRDefault="00970CD6" w:rsidP="004F3BAD">
      <w:pPr>
        <w:pStyle w:val="Prrafodelista"/>
        <w:numPr>
          <w:ilvl w:val="0"/>
          <w:numId w:val="18"/>
        </w:numPr>
        <w:spacing w:after="0" w:line="240" w:lineRule="auto"/>
        <w:jc w:val="both"/>
        <w:rPr>
          <w:rFonts w:ascii="Times New Roman" w:hAnsi="Times New Roman" w:cs="Times New Roman"/>
          <w:sz w:val="24"/>
          <w:szCs w:val="24"/>
          <w:lang w:val="es-ES"/>
        </w:rPr>
      </w:pPr>
      <w:r w:rsidRPr="0032119D">
        <w:rPr>
          <w:rFonts w:ascii="Times New Roman" w:hAnsi="Times New Roman" w:cs="Times New Roman"/>
          <w:sz w:val="24"/>
          <w:szCs w:val="24"/>
          <w:lang w:val="es-ES"/>
        </w:rPr>
        <w:t xml:space="preserve">¿Los actuales sistemas de producción muestran la preocupación por garantizar la seguridad y soberanía alimentaria de la población? </w:t>
      </w:r>
    </w:p>
    <w:p w14:paraId="3F7B62C3" w14:textId="77777777" w:rsidR="00970CD6" w:rsidRPr="0032119D" w:rsidRDefault="00970CD6" w:rsidP="004F3BAD">
      <w:pPr>
        <w:pStyle w:val="Prrafodelista"/>
        <w:numPr>
          <w:ilvl w:val="0"/>
          <w:numId w:val="18"/>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 xml:space="preserve">¿La actual producción </w:t>
      </w:r>
      <w:proofErr w:type="spellStart"/>
      <w:r w:rsidRPr="0032119D">
        <w:rPr>
          <w:rFonts w:ascii="Times New Roman" w:hAnsi="Times New Roman" w:cs="Times New Roman"/>
          <w:sz w:val="24"/>
          <w:szCs w:val="24"/>
        </w:rPr>
        <w:t>esta</w:t>
      </w:r>
      <w:proofErr w:type="spellEnd"/>
      <w:r w:rsidRPr="0032119D">
        <w:rPr>
          <w:rFonts w:ascii="Times New Roman" w:hAnsi="Times New Roman" w:cs="Times New Roman"/>
          <w:sz w:val="24"/>
          <w:szCs w:val="24"/>
        </w:rPr>
        <w:t xml:space="preserve"> orientada a satisfacer las necesidades nutricionales de </w:t>
      </w:r>
      <w:proofErr w:type="spellStart"/>
      <w:r w:rsidRPr="0032119D">
        <w:rPr>
          <w:rFonts w:ascii="Times New Roman" w:hAnsi="Times New Roman" w:cs="Times New Roman"/>
          <w:sz w:val="24"/>
          <w:szCs w:val="24"/>
        </w:rPr>
        <w:t>nuest@s</w:t>
      </w:r>
      <w:proofErr w:type="spellEnd"/>
      <w:r w:rsidRPr="0032119D">
        <w:rPr>
          <w:rFonts w:ascii="Times New Roman" w:hAnsi="Times New Roman" w:cs="Times New Roman"/>
          <w:sz w:val="24"/>
          <w:szCs w:val="24"/>
        </w:rPr>
        <w:t xml:space="preserve"> </w:t>
      </w:r>
      <w:proofErr w:type="spellStart"/>
      <w:r w:rsidRPr="0032119D">
        <w:rPr>
          <w:rFonts w:ascii="Times New Roman" w:hAnsi="Times New Roman" w:cs="Times New Roman"/>
          <w:sz w:val="24"/>
          <w:szCs w:val="24"/>
        </w:rPr>
        <w:t>niñ@s</w:t>
      </w:r>
      <w:proofErr w:type="spellEnd"/>
      <w:r w:rsidRPr="0032119D">
        <w:rPr>
          <w:rFonts w:ascii="Times New Roman" w:hAnsi="Times New Roman" w:cs="Times New Roman"/>
          <w:sz w:val="24"/>
          <w:szCs w:val="24"/>
        </w:rPr>
        <w:t>, jóvenes, mujeres y hombres adultos?</w:t>
      </w:r>
    </w:p>
    <w:p w14:paraId="7B88AD80" w14:textId="77777777" w:rsidR="00970CD6" w:rsidRPr="0032119D" w:rsidRDefault="00970CD6" w:rsidP="004F3BAD">
      <w:pPr>
        <w:pStyle w:val="Prrafodelista"/>
        <w:numPr>
          <w:ilvl w:val="0"/>
          <w:numId w:val="18"/>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 xml:space="preserve">¿Cuál es la demanda de proteínas, vitaminas y carbohidratos de la población del resguardo? </w:t>
      </w:r>
    </w:p>
    <w:p w14:paraId="4574FF76" w14:textId="77777777" w:rsidR="00970CD6" w:rsidRPr="0032119D" w:rsidRDefault="00970CD6" w:rsidP="004F3BAD">
      <w:pPr>
        <w:pStyle w:val="Prrafodelista"/>
        <w:numPr>
          <w:ilvl w:val="0"/>
          <w:numId w:val="18"/>
        </w:numPr>
        <w:spacing w:after="0" w:line="240" w:lineRule="auto"/>
        <w:jc w:val="both"/>
        <w:rPr>
          <w:rFonts w:ascii="Times New Roman" w:hAnsi="Times New Roman" w:cs="Times New Roman"/>
          <w:sz w:val="24"/>
          <w:szCs w:val="24"/>
        </w:rPr>
      </w:pPr>
      <w:proofErr w:type="gramStart"/>
      <w:r w:rsidRPr="0032119D">
        <w:rPr>
          <w:rFonts w:ascii="Times New Roman" w:hAnsi="Times New Roman" w:cs="Times New Roman"/>
          <w:sz w:val="24"/>
          <w:szCs w:val="24"/>
        </w:rPr>
        <w:t>¿ Cuál</w:t>
      </w:r>
      <w:proofErr w:type="gramEnd"/>
      <w:r w:rsidRPr="0032119D">
        <w:rPr>
          <w:rFonts w:ascii="Times New Roman" w:hAnsi="Times New Roman" w:cs="Times New Roman"/>
          <w:sz w:val="24"/>
          <w:szCs w:val="24"/>
        </w:rPr>
        <w:t xml:space="preserve"> es la oferta actual de proteínas, vitaminas y carbohidratos en el resguardo?</w:t>
      </w:r>
    </w:p>
    <w:p w14:paraId="3479245D" w14:textId="77777777" w:rsidR="00970CD6" w:rsidRPr="0032119D" w:rsidRDefault="00970CD6" w:rsidP="004F3BAD">
      <w:pPr>
        <w:pStyle w:val="Prrafodelista"/>
        <w:numPr>
          <w:ilvl w:val="0"/>
          <w:numId w:val="18"/>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 Cuál es la relación entre oferta y demanda proteínas, vitaminas y carbohidratos en el resguardo</w:t>
      </w:r>
    </w:p>
    <w:p w14:paraId="2674DD1A" w14:textId="77777777" w:rsidR="00970CD6" w:rsidRPr="0032119D" w:rsidRDefault="00970CD6" w:rsidP="004F3BAD">
      <w:pPr>
        <w:pStyle w:val="Prrafodelista"/>
        <w:numPr>
          <w:ilvl w:val="0"/>
          <w:numId w:val="18"/>
        </w:numPr>
        <w:spacing w:after="0" w:line="240" w:lineRule="auto"/>
        <w:jc w:val="both"/>
        <w:rPr>
          <w:rFonts w:ascii="Times New Roman" w:hAnsi="Times New Roman" w:cs="Times New Roman"/>
          <w:snapToGrid w:val="0"/>
          <w:color w:val="000000"/>
          <w:sz w:val="24"/>
          <w:szCs w:val="24"/>
        </w:rPr>
      </w:pPr>
      <w:proofErr w:type="gramStart"/>
      <w:r w:rsidRPr="0032119D">
        <w:rPr>
          <w:rFonts w:ascii="Times New Roman" w:hAnsi="Times New Roman" w:cs="Times New Roman"/>
          <w:snapToGrid w:val="0"/>
          <w:color w:val="000000"/>
          <w:sz w:val="24"/>
          <w:szCs w:val="24"/>
        </w:rPr>
        <w:t>¿ Cuáles</w:t>
      </w:r>
      <w:proofErr w:type="gramEnd"/>
      <w:r w:rsidRPr="0032119D">
        <w:rPr>
          <w:rFonts w:ascii="Times New Roman" w:hAnsi="Times New Roman" w:cs="Times New Roman"/>
          <w:snapToGrid w:val="0"/>
          <w:color w:val="000000"/>
          <w:sz w:val="24"/>
          <w:szCs w:val="24"/>
        </w:rPr>
        <w:t xml:space="preserve"> son las épocas de producción agrícola y qué productos comprende?</w:t>
      </w:r>
    </w:p>
    <w:p w14:paraId="6C52F5B3" w14:textId="77777777" w:rsidR="00970CD6" w:rsidRPr="0032119D" w:rsidRDefault="00970CD6" w:rsidP="004F3BAD">
      <w:pPr>
        <w:pStyle w:val="Prrafodelista"/>
        <w:numPr>
          <w:ilvl w:val="0"/>
          <w:numId w:val="18"/>
        </w:numPr>
        <w:spacing w:after="0" w:line="240" w:lineRule="auto"/>
        <w:jc w:val="both"/>
        <w:rPr>
          <w:rFonts w:ascii="Times New Roman" w:hAnsi="Times New Roman" w:cs="Times New Roman"/>
          <w:snapToGrid w:val="0"/>
          <w:color w:val="000000"/>
          <w:sz w:val="24"/>
          <w:szCs w:val="24"/>
        </w:rPr>
      </w:pPr>
      <w:proofErr w:type="gramStart"/>
      <w:r w:rsidRPr="0032119D">
        <w:rPr>
          <w:rFonts w:ascii="Times New Roman" w:hAnsi="Times New Roman" w:cs="Times New Roman"/>
          <w:snapToGrid w:val="0"/>
          <w:color w:val="000000"/>
          <w:sz w:val="24"/>
          <w:szCs w:val="24"/>
        </w:rPr>
        <w:t>¿ Hay</w:t>
      </w:r>
      <w:proofErr w:type="gramEnd"/>
      <w:r w:rsidRPr="0032119D">
        <w:rPr>
          <w:rFonts w:ascii="Times New Roman" w:hAnsi="Times New Roman" w:cs="Times New Roman"/>
          <w:snapToGrid w:val="0"/>
          <w:color w:val="000000"/>
          <w:sz w:val="24"/>
          <w:szCs w:val="24"/>
        </w:rPr>
        <w:t xml:space="preserve"> disponibilidad de proteínas, vitaminas y carbohidratos durante todo el año para satisfacer la demanda de la comunidad?.</w:t>
      </w:r>
    </w:p>
    <w:p w14:paraId="45A8CA44" w14:textId="77777777" w:rsidR="00A942BA" w:rsidRPr="00970CD6" w:rsidRDefault="00A942BA" w:rsidP="00970CD6">
      <w:pPr>
        <w:spacing w:after="0" w:line="240" w:lineRule="auto"/>
        <w:jc w:val="both"/>
        <w:rPr>
          <w:rFonts w:ascii="Times New Roman" w:hAnsi="Times New Roman" w:cs="Times New Roman"/>
          <w:snapToGrid w:val="0"/>
          <w:color w:val="000000"/>
          <w:sz w:val="24"/>
          <w:szCs w:val="24"/>
        </w:rPr>
      </w:pPr>
    </w:p>
    <w:p w14:paraId="77645E74" w14:textId="77777777" w:rsidR="00970CD6" w:rsidRPr="0032119D" w:rsidRDefault="00970CD6" w:rsidP="004F3BAD">
      <w:pPr>
        <w:pStyle w:val="Prrafodelista"/>
        <w:numPr>
          <w:ilvl w:val="2"/>
          <w:numId w:val="15"/>
        </w:numPr>
        <w:spacing w:after="0" w:line="240" w:lineRule="auto"/>
        <w:ind w:hanging="294"/>
        <w:jc w:val="both"/>
        <w:rPr>
          <w:rFonts w:ascii="Times New Roman" w:hAnsi="Times New Roman" w:cs="Times New Roman"/>
          <w:b/>
          <w:sz w:val="24"/>
          <w:szCs w:val="24"/>
          <w:u w:val="single"/>
        </w:rPr>
      </w:pPr>
      <w:r w:rsidRPr="0032119D">
        <w:rPr>
          <w:rFonts w:ascii="Times New Roman" w:hAnsi="Times New Roman" w:cs="Times New Roman"/>
          <w:b/>
          <w:sz w:val="24"/>
          <w:szCs w:val="24"/>
          <w:u w:val="single"/>
        </w:rPr>
        <w:t>Trueque y comercio justo</w:t>
      </w:r>
    </w:p>
    <w:p w14:paraId="60887A7B" w14:textId="77777777" w:rsidR="00970CD6" w:rsidRPr="0032119D" w:rsidRDefault="00970CD6" w:rsidP="004F3BAD">
      <w:pPr>
        <w:pStyle w:val="Prrafodelista"/>
        <w:numPr>
          <w:ilvl w:val="0"/>
          <w:numId w:val="19"/>
        </w:numPr>
        <w:spacing w:after="0" w:line="240" w:lineRule="auto"/>
        <w:jc w:val="both"/>
        <w:rPr>
          <w:rFonts w:ascii="Times New Roman" w:hAnsi="Times New Roman" w:cs="Times New Roman"/>
          <w:sz w:val="24"/>
          <w:szCs w:val="24"/>
        </w:rPr>
      </w:pPr>
      <w:proofErr w:type="gramStart"/>
      <w:r w:rsidRPr="0032119D">
        <w:rPr>
          <w:rFonts w:ascii="Times New Roman" w:hAnsi="Times New Roman" w:cs="Times New Roman"/>
          <w:sz w:val="24"/>
          <w:szCs w:val="24"/>
        </w:rPr>
        <w:t>¿ Qué</w:t>
      </w:r>
      <w:proofErr w:type="gramEnd"/>
      <w:r w:rsidRPr="0032119D">
        <w:rPr>
          <w:rFonts w:ascii="Times New Roman" w:hAnsi="Times New Roman" w:cs="Times New Roman"/>
          <w:sz w:val="24"/>
          <w:szCs w:val="24"/>
        </w:rPr>
        <w:t xml:space="preserve"> productos y en qué cantidades se podrían dedicar al trueque? </w:t>
      </w:r>
    </w:p>
    <w:p w14:paraId="6ECFA1B7" w14:textId="77777777" w:rsidR="00970CD6" w:rsidRPr="0032119D" w:rsidRDefault="00970CD6" w:rsidP="004F3BAD">
      <w:pPr>
        <w:pStyle w:val="Prrafodelista"/>
        <w:numPr>
          <w:ilvl w:val="0"/>
          <w:numId w:val="19"/>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¿Cuáles serían los sitios más óptimos para realizar trueques y en qué épocas? Para garantizar su sostenibilidad, es decir, que no requieran ser financiados?</w:t>
      </w:r>
    </w:p>
    <w:p w14:paraId="2E7BCBF0" w14:textId="77777777" w:rsidR="00970CD6" w:rsidRPr="0032119D" w:rsidRDefault="00970CD6" w:rsidP="004F3BAD">
      <w:pPr>
        <w:pStyle w:val="Prrafodelista"/>
        <w:numPr>
          <w:ilvl w:val="0"/>
          <w:numId w:val="19"/>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¿Qué productos y en qué cantidades se podrían dedicar al comercio justo?</w:t>
      </w:r>
    </w:p>
    <w:p w14:paraId="5E4B83BD" w14:textId="77777777" w:rsidR="00970CD6" w:rsidRPr="0032119D" w:rsidRDefault="00970CD6" w:rsidP="004F3BAD">
      <w:pPr>
        <w:pStyle w:val="Prrafodelista"/>
        <w:numPr>
          <w:ilvl w:val="0"/>
          <w:numId w:val="19"/>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¿Cuáles serían los sitios más óptimos para realizar estos mercados y en qué épocas? Para garantizar su sostenibilidad, es decir, que no requieran ser financiados?</w:t>
      </w:r>
    </w:p>
    <w:p w14:paraId="1209C36D" w14:textId="77777777" w:rsidR="00970CD6" w:rsidRPr="00970CD6" w:rsidRDefault="00970CD6" w:rsidP="00970CD6">
      <w:pPr>
        <w:spacing w:after="0" w:line="240" w:lineRule="auto"/>
        <w:jc w:val="both"/>
        <w:rPr>
          <w:rFonts w:ascii="Times New Roman" w:hAnsi="Times New Roman" w:cs="Times New Roman"/>
          <w:sz w:val="24"/>
          <w:szCs w:val="24"/>
        </w:rPr>
      </w:pPr>
    </w:p>
    <w:p w14:paraId="1B9AF74E" w14:textId="77777777" w:rsidR="00970CD6" w:rsidRPr="0032119D" w:rsidRDefault="00970CD6" w:rsidP="004F3BAD">
      <w:pPr>
        <w:pStyle w:val="Prrafodelista"/>
        <w:numPr>
          <w:ilvl w:val="2"/>
          <w:numId w:val="15"/>
        </w:numPr>
        <w:spacing w:after="0" w:line="240" w:lineRule="auto"/>
        <w:ind w:hanging="294"/>
        <w:jc w:val="both"/>
        <w:rPr>
          <w:rFonts w:ascii="Times New Roman" w:hAnsi="Times New Roman" w:cs="Times New Roman"/>
          <w:b/>
          <w:sz w:val="24"/>
          <w:szCs w:val="24"/>
          <w:u w:val="single"/>
        </w:rPr>
      </w:pPr>
      <w:r w:rsidRPr="0032119D">
        <w:rPr>
          <w:rFonts w:ascii="Times New Roman" w:hAnsi="Times New Roman" w:cs="Times New Roman"/>
          <w:b/>
          <w:sz w:val="24"/>
          <w:szCs w:val="24"/>
          <w:u w:val="single"/>
        </w:rPr>
        <w:t xml:space="preserve">Comercio convencional </w:t>
      </w:r>
    </w:p>
    <w:p w14:paraId="230E227C" w14:textId="77777777" w:rsidR="00970CD6" w:rsidRPr="0032119D" w:rsidRDefault="00970CD6" w:rsidP="004F3BAD">
      <w:pPr>
        <w:pStyle w:val="Prrafodelista"/>
        <w:numPr>
          <w:ilvl w:val="0"/>
          <w:numId w:val="20"/>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 xml:space="preserve">Qué productos, en qué cantidades y en qué época, se podrían dedicar a la comercialización? </w:t>
      </w:r>
    </w:p>
    <w:p w14:paraId="704DBCE5" w14:textId="77777777" w:rsidR="00970CD6" w:rsidRPr="0032119D" w:rsidRDefault="00970CD6" w:rsidP="004F3BAD">
      <w:pPr>
        <w:pStyle w:val="Prrafodelista"/>
        <w:numPr>
          <w:ilvl w:val="0"/>
          <w:numId w:val="20"/>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Cuáles son los costos de producción de los productos a destinar para el comercio convencional? ¿Estos costos son sostenibles?</w:t>
      </w:r>
    </w:p>
    <w:p w14:paraId="715492D3" w14:textId="77777777" w:rsidR="00970CD6" w:rsidRPr="0032119D" w:rsidRDefault="004A240D" w:rsidP="004F3BAD">
      <w:pPr>
        <w:pStyle w:val="Prrafodelista"/>
        <w:numPr>
          <w:ilvl w:val="0"/>
          <w:numId w:val="20"/>
        </w:numPr>
        <w:spacing w:after="0" w:line="240" w:lineRule="auto"/>
        <w:jc w:val="both"/>
        <w:rPr>
          <w:rFonts w:ascii="Times New Roman" w:hAnsi="Times New Roman" w:cs="Times New Roman"/>
          <w:sz w:val="24"/>
          <w:szCs w:val="24"/>
        </w:rPr>
      </w:pPr>
      <w:proofErr w:type="gramStart"/>
      <w:r w:rsidRPr="0032119D">
        <w:rPr>
          <w:rFonts w:ascii="Times New Roman" w:hAnsi="Times New Roman" w:cs="Times New Roman"/>
          <w:sz w:val="24"/>
          <w:szCs w:val="24"/>
        </w:rPr>
        <w:t>¿ Hacía</w:t>
      </w:r>
      <w:proofErr w:type="gramEnd"/>
      <w:r w:rsidRPr="0032119D">
        <w:rPr>
          <w:rFonts w:ascii="Times New Roman" w:hAnsi="Times New Roman" w:cs="Times New Roman"/>
          <w:sz w:val="24"/>
          <w:szCs w:val="24"/>
        </w:rPr>
        <w:t xml:space="preserve"> dó</w:t>
      </w:r>
      <w:r w:rsidR="00970CD6" w:rsidRPr="0032119D">
        <w:rPr>
          <w:rFonts w:ascii="Times New Roman" w:hAnsi="Times New Roman" w:cs="Times New Roman"/>
          <w:sz w:val="24"/>
          <w:szCs w:val="24"/>
        </w:rPr>
        <w:t xml:space="preserve">nde y con quién se podría realizar la comercialización? </w:t>
      </w:r>
    </w:p>
    <w:p w14:paraId="5491AFBF" w14:textId="77777777" w:rsidR="00970CD6" w:rsidRPr="0032119D" w:rsidRDefault="00970CD6" w:rsidP="004F3BAD">
      <w:pPr>
        <w:pStyle w:val="Prrafodelista"/>
        <w:numPr>
          <w:ilvl w:val="0"/>
          <w:numId w:val="20"/>
        </w:numPr>
        <w:spacing w:after="0" w:line="240" w:lineRule="auto"/>
        <w:jc w:val="both"/>
        <w:rPr>
          <w:rFonts w:ascii="Times New Roman" w:hAnsi="Times New Roman" w:cs="Times New Roman"/>
          <w:sz w:val="24"/>
          <w:szCs w:val="24"/>
        </w:rPr>
      </w:pPr>
      <w:proofErr w:type="gramStart"/>
      <w:r w:rsidRPr="0032119D">
        <w:rPr>
          <w:rFonts w:ascii="Times New Roman" w:hAnsi="Times New Roman" w:cs="Times New Roman"/>
          <w:sz w:val="24"/>
          <w:szCs w:val="24"/>
        </w:rPr>
        <w:t>¿ Sería</w:t>
      </w:r>
      <w:proofErr w:type="gramEnd"/>
      <w:r w:rsidRPr="0032119D">
        <w:rPr>
          <w:rFonts w:ascii="Times New Roman" w:hAnsi="Times New Roman" w:cs="Times New Roman"/>
          <w:sz w:val="24"/>
          <w:szCs w:val="24"/>
        </w:rPr>
        <w:t xml:space="preserve"> </w:t>
      </w:r>
      <w:r w:rsidR="004A240D" w:rsidRPr="0032119D">
        <w:rPr>
          <w:rFonts w:ascii="Times New Roman" w:hAnsi="Times New Roman" w:cs="Times New Roman"/>
          <w:sz w:val="24"/>
          <w:szCs w:val="24"/>
        </w:rPr>
        <w:t>viable la</w:t>
      </w:r>
      <w:r w:rsidRPr="0032119D">
        <w:rPr>
          <w:rFonts w:ascii="Times New Roman" w:hAnsi="Times New Roman" w:cs="Times New Roman"/>
          <w:sz w:val="24"/>
          <w:szCs w:val="24"/>
        </w:rPr>
        <w:t xml:space="preserve"> comercialización desde una estrategia </w:t>
      </w:r>
      <w:r w:rsidR="004A240D" w:rsidRPr="0032119D">
        <w:rPr>
          <w:rFonts w:ascii="Times New Roman" w:hAnsi="Times New Roman" w:cs="Times New Roman"/>
          <w:sz w:val="24"/>
          <w:szCs w:val="24"/>
        </w:rPr>
        <w:t xml:space="preserve">departamental y /o </w:t>
      </w:r>
      <w:r w:rsidRPr="0032119D">
        <w:rPr>
          <w:rFonts w:ascii="Times New Roman" w:hAnsi="Times New Roman" w:cs="Times New Roman"/>
          <w:sz w:val="24"/>
          <w:szCs w:val="24"/>
        </w:rPr>
        <w:t>regional</w:t>
      </w:r>
      <w:r w:rsidR="004A240D" w:rsidRPr="0032119D">
        <w:rPr>
          <w:rFonts w:ascii="Times New Roman" w:hAnsi="Times New Roman" w:cs="Times New Roman"/>
          <w:sz w:val="24"/>
          <w:szCs w:val="24"/>
        </w:rPr>
        <w:t>?</w:t>
      </w:r>
      <w:r w:rsidRPr="0032119D">
        <w:rPr>
          <w:rFonts w:ascii="Times New Roman" w:hAnsi="Times New Roman" w:cs="Times New Roman"/>
          <w:sz w:val="24"/>
          <w:szCs w:val="24"/>
        </w:rPr>
        <w:t xml:space="preserve"> </w:t>
      </w:r>
    </w:p>
    <w:p w14:paraId="74101F68" w14:textId="77777777" w:rsidR="00A942BA" w:rsidRDefault="00A942BA" w:rsidP="00970CD6">
      <w:pPr>
        <w:spacing w:after="0" w:line="240" w:lineRule="auto"/>
        <w:jc w:val="both"/>
        <w:rPr>
          <w:rFonts w:ascii="Times New Roman" w:hAnsi="Times New Roman" w:cs="Times New Roman"/>
          <w:sz w:val="24"/>
          <w:szCs w:val="24"/>
        </w:rPr>
      </w:pPr>
    </w:p>
    <w:p w14:paraId="2991BDA3" w14:textId="77777777" w:rsidR="00A942BA" w:rsidRDefault="00A942BA" w:rsidP="004F3BAD">
      <w:pPr>
        <w:pStyle w:val="Prrafodelista"/>
        <w:numPr>
          <w:ilvl w:val="2"/>
          <w:numId w:val="16"/>
        </w:numPr>
        <w:spacing w:after="0" w:line="240" w:lineRule="auto"/>
        <w:jc w:val="both"/>
        <w:rPr>
          <w:rFonts w:ascii="Times New Roman" w:hAnsi="Times New Roman" w:cs="Times New Roman"/>
          <w:b/>
          <w:sz w:val="24"/>
          <w:szCs w:val="24"/>
          <w:u w:val="single"/>
        </w:rPr>
      </w:pPr>
      <w:r w:rsidRPr="00A942BA">
        <w:rPr>
          <w:rFonts w:ascii="Times New Roman" w:hAnsi="Times New Roman" w:cs="Times New Roman"/>
          <w:b/>
          <w:sz w:val="24"/>
          <w:szCs w:val="24"/>
          <w:u w:val="single"/>
        </w:rPr>
        <w:t>Servicios</w:t>
      </w:r>
    </w:p>
    <w:p w14:paraId="5724DC92" w14:textId="77777777" w:rsidR="004A240D" w:rsidRPr="00A942BA" w:rsidRDefault="004A240D" w:rsidP="004A240D">
      <w:pPr>
        <w:pStyle w:val="Prrafodelista"/>
        <w:spacing w:after="0" w:line="240" w:lineRule="auto"/>
        <w:ind w:left="0"/>
        <w:jc w:val="both"/>
        <w:rPr>
          <w:rFonts w:ascii="Times New Roman" w:hAnsi="Times New Roman" w:cs="Times New Roman"/>
          <w:b/>
          <w:sz w:val="24"/>
          <w:szCs w:val="24"/>
          <w:u w:val="single"/>
        </w:rPr>
      </w:pPr>
    </w:p>
    <w:p w14:paraId="3C2EBC62" w14:textId="77777777" w:rsidR="00A942BA" w:rsidRPr="0032119D" w:rsidRDefault="004A240D" w:rsidP="004F3BAD">
      <w:pPr>
        <w:pStyle w:val="Prrafodelista"/>
        <w:numPr>
          <w:ilvl w:val="0"/>
          <w:numId w:val="21"/>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 xml:space="preserve">Que servicios se evidencian como prioritarios para el </w:t>
      </w:r>
      <w:proofErr w:type="gramStart"/>
      <w:r w:rsidRPr="0032119D">
        <w:rPr>
          <w:rFonts w:ascii="Times New Roman" w:hAnsi="Times New Roman" w:cs="Times New Roman"/>
          <w:sz w:val="24"/>
          <w:szCs w:val="24"/>
        </w:rPr>
        <w:t>CESI?.</w:t>
      </w:r>
      <w:proofErr w:type="gramEnd"/>
      <w:r w:rsidRPr="0032119D">
        <w:rPr>
          <w:rFonts w:ascii="Times New Roman" w:hAnsi="Times New Roman" w:cs="Times New Roman"/>
          <w:sz w:val="24"/>
          <w:szCs w:val="24"/>
        </w:rPr>
        <w:t xml:space="preserve"> Los que se ofrecen responden a las demandas de las redes articuladas al </w:t>
      </w:r>
      <w:proofErr w:type="gramStart"/>
      <w:r w:rsidRPr="0032119D">
        <w:rPr>
          <w:rFonts w:ascii="Times New Roman" w:hAnsi="Times New Roman" w:cs="Times New Roman"/>
          <w:sz w:val="24"/>
          <w:szCs w:val="24"/>
        </w:rPr>
        <w:t>CESI?.</w:t>
      </w:r>
      <w:proofErr w:type="gramEnd"/>
      <w:r w:rsidRPr="0032119D">
        <w:rPr>
          <w:rFonts w:ascii="Times New Roman" w:hAnsi="Times New Roman" w:cs="Times New Roman"/>
          <w:sz w:val="24"/>
          <w:szCs w:val="24"/>
        </w:rPr>
        <w:t xml:space="preserve"> La población </w:t>
      </w:r>
      <w:r w:rsidRPr="0032119D">
        <w:rPr>
          <w:rFonts w:ascii="Times New Roman" w:hAnsi="Times New Roman" w:cs="Times New Roman"/>
          <w:sz w:val="24"/>
          <w:szCs w:val="24"/>
        </w:rPr>
        <w:lastRenderedPageBreak/>
        <w:t>vulnerable como las y los jóvenes son actores relevantes para la prestación de dichos servicios?</w:t>
      </w:r>
    </w:p>
    <w:p w14:paraId="67FDD24B" w14:textId="77777777" w:rsidR="00227652" w:rsidRPr="0032119D" w:rsidRDefault="00BE047D" w:rsidP="004F3BAD">
      <w:pPr>
        <w:pStyle w:val="Prrafodelista"/>
        <w:numPr>
          <w:ilvl w:val="0"/>
          <w:numId w:val="21"/>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 xml:space="preserve">Qué procesos de consumo local activan la economía de la región, </w:t>
      </w:r>
    </w:p>
    <w:p w14:paraId="0F796728" w14:textId="77777777" w:rsidR="00227652" w:rsidRPr="0032119D" w:rsidRDefault="00BE047D" w:rsidP="004F3BAD">
      <w:pPr>
        <w:pStyle w:val="Prrafodelista"/>
        <w:numPr>
          <w:ilvl w:val="0"/>
          <w:numId w:val="21"/>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 xml:space="preserve">Qué procesos de consumo local activan las economías externas, </w:t>
      </w:r>
    </w:p>
    <w:p w14:paraId="3F773030" w14:textId="77777777" w:rsidR="00227652" w:rsidRPr="0032119D" w:rsidRDefault="00BE047D" w:rsidP="004F3BAD">
      <w:pPr>
        <w:pStyle w:val="Prrafodelista"/>
        <w:numPr>
          <w:ilvl w:val="0"/>
          <w:numId w:val="21"/>
        </w:numPr>
        <w:spacing w:after="0" w:line="240" w:lineRule="auto"/>
        <w:jc w:val="both"/>
        <w:rPr>
          <w:rFonts w:ascii="Times New Roman" w:hAnsi="Times New Roman" w:cs="Times New Roman"/>
          <w:sz w:val="24"/>
          <w:szCs w:val="24"/>
        </w:rPr>
      </w:pPr>
      <w:r w:rsidRPr="0032119D">
        <w:rPr>
          <w:rFonts w:ascii="Times New Roman" w:hAnsi="Times New Roman" w:cs="Times New Roman"/>
          <w:sz w:val="24"/>
          <w:szCs w:val="24"/>
        </w:rPr>
        <w:t xml:space="preserve">Cuál es el volumen de las demandas existentes, de estas demandas cuáles pueden ser satisfechas con producción local y en cuáles se debe acudir a otras redes de carácter regional, es posible hacer alguna sustitución de productos?, </w:t>
      </w:r>
    </w:p>
    <w:p w14:paraId="5A80864A" w14:textId="77777777" w:rsidR="00A942BA" w:rsidRDefault="00A942BA" w:rsidP="00970CD6">
      <w:pPr>
        <w:spacing w:after="0" w:line="240" w:lineRule="auto"/>
        <w:jc w:val="both"/>
        <w:rPr>
          <w:rFonts w:ascii="Times New Roman" w:hAnsi="Times New Roman" w:cs="Times New Roman"/>
          <w:sz w:val="24"/>
          <w:szCs w:val="24"/>
        </w:rPr>
      </w:pPr>
    </w:p>
    <w:p w14:paraId="0FACB175" w14:textId="77777777" w:rsidR="00A942BA" w:rsidRPr="0021483B" w:rsidRDefault="004A240D" w:rsidP="004F3BAD">
      <w:pPr>
        <w:pStyle w:val="Ttulo2"/>
        <w:numPr>
          <w:ilvl w:val="1"/>
          <w:numId w:val="16"/>
        </w:numPr>
        <w:pBdr>
          <w:top w:val="single" w:sz="4" w:space="1" w:color="auto"/>
          <w:left w:val="single" w:sz="4" w:space="4" w:color="auto"/>
          <w:bottom w:val="single" w:sz="4" w:space="1" w:color="auto"/>
          <w:right w:val="single" w:sz="4" w:space="4" w:color="auto"/>
        </w:pBdr>
        <w:shd w:val="clear" w:color="auto" w:fill="ECE4B2" w:themeFill="accent3" w:themeFillTint="66"/>
        <w:spacing w:before="0" w:line="240" w:lineRule="auto"/>
        <w:jc w:val="both"/>
        <w:rPr>
          <w:rFonts w:ascii="Times New Roman" w:hAnsi="Times New Roman" w:cs="Times New Roman"/>
          <w:sz w:val="24"/>
          <w:szCs w:val="24"/>
        </w:rPr>
      </w:pPr>
      <w:r w:rsidRPr="0021483B">
        <w:rPr>
          <w:rFonts w:ascii="Times New Roman" w:hAnsi="Times New Roman" w:cs="Times New Roman"/>
          <w:sz w:val="24"/>
          <w:szCs w:val="24"/>
        </w:rPr>
        <w:t>Organizando el Circuito Económico Solidario Intercultural</w:t>
      </w:r>
      <w:r w:rsidR="0021483B" w:rsidRPr="0021483B">
        <w:rPr>
          <w:rFonts w:ascii="Times New Roman" w:hAnsi="Times New Roman" w:cs="Times New Roman"/>
          <w:sz w:val="24"/>
          <w:szCs w:val="24"/>
        </w:rPr>
        <w:t xml:space="preserve"> para una R</w:t>
      </w:r>
      <w:r w:rsidRPr="0021483B">
        <w:rPr>
          <w:rFonts w:ascii="Times New Roman" w:hAnsi="Times New Roman" w:cs="Times New Roman"/>
          <w:sz w:val="24"/>
          <w:szCs w:val="24"/>
        </w:rPr>
        <w:t>egión</w:t>
      </w:r>
    </w:p>
    <w:p w14:paraId="6F20908B" w14:textId="77777777" w:rsidR="0021483B" w:rsidRDefault="0021483B" w:rsidP="0021483B">
      <w:pPr>
        <w:pStyle w:val="Ttulo2"/>
        <w:spacing w:before="0" w:line="240" w:lineRule="auto"/>
        <w:jc w:val="both"/>
        <w:rPr>
          <w:rFonts w:ascii="Times New Roman" w:hAnsi="Times New Roman" w:cs="Times New Roman"/>
          <w:sz w:val="24"/>
          <w:szCs w:val="24"/>
        </w:rPr>
      </w:pPr>
    </w:p>
    <w:p w14:paraId="4F5629CB" w14:textId="77777777" w:rsidR="00F503D6" w:rsidRDefault="00F503D6" w:rsidP="00B00920">
      <w:pPr>
        <w:pStyle w:val="Ttulo4"/>
      </w:pPr>
      <w:r>
        <w:t xml:space="preserve">3.3.1.  Objetivos </w:t>
      </w:r>
      <w:r w:rsidR="00EA67DF">
        <w:t xml:space="preserve">definidos para </w:t>
      </w:r>
      <w:r>
        <w:t xml:space="preserve">el CESI. </w:t>
      </w:r>
    </w:p>
    <w:p w14:paraId="378E2FFB" w14:textId="77777777" w:rsidR="00970CD6" w:rsidRPr="0021483B" w:rsidRDefault="00855474" w:rsidP="00B00920">
      <w:pPr>
        <w:ind w:firstLine="709"/>
        <w:jc w:val="both"/>
        <w:rPr>
          <w:rFonts w:ascii="Times New Roman" w:hAnsi="Times New Roman" w:cs="Times New Roman"/>
          <w:sz w:val="24"/>
          <w:szCs w:val="24"/>
        </w:rPr>
      </w:pPr>
      <w:r w:rsidRPr="00855474">
        <w:rPr>
          <w:rFonts w:ascii="Times New Roman" w:hAnsi="Times New Roman" w:cs="Times New Roman"/>
          <w:sz w:val="24"/>
          <w:szCs w:val="24"/>
        </w:rPr>
        <w:t xml:space="preserve">Para organizar el CESI, conviene tener muy claro los objetivos que se persiguen con éste. </w:t>
      </w:r>
      <w:r w:rsidR="00F503D6">
        <w:rPr>
          <w:rFonts w:ascii="Times New Roman" w:hAnsi="Times New Roman" w:cs="Times New Roman"/>
          <w:sz w:val="24"/>
          <w:szCs w:val="24"/>
        </w:rPr>
        <w:t>Se recomiendan los siguientes o</w:t>
      </w:r>
      <w:r w:rsidR="0021483B" w:rsidRPr="0021483B">
        <w:rPr>
          <w:rFonts w:ascii="Times New Roman" w:hAnsi="Times New Roman" w:cs="Times New Roman"/>
          <w:sz w:val="24"/>
          <w:szCs w:val="24"/>
        </w:rPr>
        <w:t xml:space="preserve">bjetivos: </w:t>
      </w:r>
    </w:p>
    <w:p w14:paraId="64D384DA" w14:textId="77777777" w:rsidR="004D665B" w:rsidRDefault="00BE047D" w:rsidP="004F3BAD">
      <w:pPr>
        <w:numPr>
          <w:ilvl w:val="0"/>
          <w:numId w:val="22"/>
        </w:numPr>
        <w:spacing w:after="0" w:line="240" w:lineRule="auto"/>
        <w:ind w:hanging="720"/>
        <w:jc w:val="both"/>
        <w:rPr>
          <w:rFonts w:ascii="Times New Roman" w:hAnsi="Times New Roman" w:cs="Times New Roman"/>
          <w:sz w:val="24"/>
          <w:szCs w:val="24"/>
        </w:rPr>
      </w:pPr>
      <w:r w:rsidRPr="0021483B">
        <w:rPr>
          <w:rFonts w:ascii="Times New Roman" w:hAnsi="Times New Roman" w:cs="Times New Roman"/>
          <w:sz w:val="24"/>
          <w:szCs w:val="24"/>
        </w:rPr>
        <w:t>Generar autonomía</w:t>
      </w:r>
      <w:r w:rsidR="004D665B" w:rsidRPr="004D665B">
        <w:rPr>
          <w:rFonts w:ascii="Times New Roman" w:hAnsi="Times New Roman" w:cs="Times New Roman"/>
          <w:sz w:val="24"/>
          <w:szCs w:val="24"/>
        </w:rPr>
        <w:t xml:space="preserve"> </w:t>
      </w:r>
    </w:p>
    <w:p w14:paraId="219C82C7" w14:textId="77777777" w:rsidR="004D665B" w:rsidRPr="00855474" w:rsidRDefault="004D665B" w:rsidP="004F3BAD">
      <w:pPr>
        <w:numPr>
          <w:ilvl w:val="0"/>
          <w:numId w:val="22"/>
        </w:numPr>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I</w:t>
      </w:r>
      <w:r w:rsidRPr="00855474">
        <w:rPr>
          <w:rFonts w:ascii="Times New Roman" w:hAnsi="Times New Roman" w:cs="Times New Roman"/>
          <w:sz w:val="24"/>
          <w:szCs w:val="24"/>
        </w:rPr>
        <w:t>mpl</w:t>
      </w:r>
      <w:r>
        <w:rPr>
          <w:rFonts w:ascii="Times New Roman" w:hAnsi="Times New Roman" w:cs="Times New Roman"/>
          <w:sz w:val="24"/>
          <w:szCs w:val="24"/>
        </w:rPr>
        <w:t xml:space="preserve">ementar </w:t>
      </w:r>
      <w:r w:rsidRPr="00855474">
        <w:rPr>
          <w:rFonts w:ascii="Times New Roman" w:hAnsi="Times New Roman" w:cs="Times New Roman"/>
          <w:sz w:val="24"/>
          <w:szCs w:val="24"/>
        </w:rPr>
        <w:t xml:space="preserve">un nuevo modo de producir, consumir y convivir, en el cual la solidaridad está en el cierne de la vida. </w:t>
      </w:r>
    </w:p>
    <w:p w14:paraId="0C51CF22" w14:textId="77777777" w:rsidR="00227652" w:rsidRDefault="00BE047D" w:rsidP="004F3BAD">
      <w:pPr>
        <w:numPr>
          <w:ilvl w:val="0"/>
          <w:numId w:val="22"/>
        </w:numPr>
        <w:spacing w:after="0" w:line="240" w:lineRule="auto"/>
        <w:ind w:hanging="720"/>
        <w:jc w:val="both"/>
        <w:rPr>
          <w:rFonts w:ascii="Times New Roman" w:hAnsi="Times New Roman" w:cs="Times New Roman"/>
          <w:sz w:val="24"/>
          <w:szCs w:val="24"/>
        </w:rPr>
      </w:pPr>
      <w:r w:rsidRPr="0021483B">
        <w:rPr>
          <w:rFonts w:ascii="Times New Roman" w:hAnsi="Times New Roman" w:cs="Times New Roman"/>
          <w:sz w:val="24"/>
          <w:szCs w:val="24"/>
        </w:rPr>
        <w:t>Control del flujo de riqueza</w:t>
      </w:r>
      <w:r w:rsidR="00855474">
        <w:rPr>
          <w:rFonts w:ascii="Times New Roman" w:hAnsi="Times New Roman" w:cs="Times New Roman"/>
          <w:sz w:val="24"/>
          <w:szCs w:val="24"/>
        </w:rPr>
        <w:t xml:space="preserve"> o control económico para que t</w:t>
      </w:r>
      <w:r w:rsidR="00855474" w:rsidRPr="00855474">
        <w:rPr>
          <w:rFonts w:ascii="Times New Roman" w:hAnsi="Times New Roman" w:cs="Times New Roman"/>
          <w:sz w:val="24"/>
          <w:szCs w:val="24"/>
        </w:rPr>
        <w:t xml:space="preserve">odas las transacciones se rijan por los mismos principios, poder actuar como parte </w:t>
      </w:r>
      <w:r w:rsidR="00855474">
        <w:rPr>
          <w:rFonts w:ascii="Times New Roman" w:hAnsi="Times New Roman" w:cs="Times New Roman"/>
          <w:sz w:val="24"/>
          <w:szCs w:val="24"/>
        </w:rPr>
        <w:t>articulada de redes</w:t>
      </w:r>
      <w:r w:rsidR="00855474" w:rsidRPr="00855474">
        <w:rPr>
          <w:rFonts w:ascii="Times New Roman" w:hAnsi="Times New Roman" w:cs="Times New Roman"/>
          <w:sz w:val="24"/>
          <w:szCs w:val="24"/>
        </w:rPr>
        <w:t xml:space="preserve"> en la que los  productores realizan el consumo dentro de ésta</w:t>
      </w:r>
      <w:r w:rsidR="00855474">
        <w:rPr>
          <w:rFonts w:ascii="Times New Roman" w:hAnsi="Times New Roman" w:cs="Times New Roman"/>
          <w:sz w:val="24"/>
          <w:szCs w:val="24"/>
        </w:rPr>
        <w:t>s</w:t>
      </w:r>
      <w:r w:rsidR="00855474" w:rsidRPr="00855474">
        <w:rPr>
          <w:rFonts w:ascii="Times New Roman" w:hAnsi="Times New Roman" w:cs="Times New Roman"/>
          <w:sz w:val="24"/>
          <w:szCs w:val="24"/>
        </w:rPr>
        <w:t>, Diversificando la producción, Promoviendo el surgimiento de nuevas líneas de producción, Nuevas iniciativas solidarias que respondan a necesidades básicas como alimentación, vestido, artículos de higiene y limpieza e insumos para la producción, etc</w:t>
      </w:r>
      <w:r w:rsidR="004D665B">
        <w:rPr>
          <w:rFonts w:ascii="Times New Roman" w:hAnsi="Times New Roman" w:cs="Times New Roman"/>
          <w:sz w:val="24"/>
          <w:szCs w:val="24"/>
        </w:rPr>
        <w:t>.</w:t>
      </w:r>
    </w:p>
    <w:p w14:paraId="3983FFBA" w14:textId="77777777" w:rsidR="004D665B" w:rsidRDefault="004D665B" w:rsidP="004F3BAD">
      <w:pPr>
        <w:numPr>
          <w:ilvl w:val="0"/>
          <w:numId w:val="22"/>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L</w:t>
      </w:r>
      <w:r w:rsidRPr="004D665B">
        <w:rPr>
          <w:rFonts w:ascii="Times New Roman" w:hAnsi="Times New Roman" w:cs="Times New Roman"/>
          <w:sz w:val="24"/>
          <w:szCs w:val="24"/>
        </w:rPr>
        <w:t>ograr que la riqueza generada circule integrando productores, transformadores, comercializadores, consumidores en redes de economía solidaria, garantizando sostenibilidad ambiental, económica y socialmente justa.</w:t>
      </w:r>
    </w:p>
    <w:p w14:paraId="17F65B23" w14:textId="77777777" w:rsidR="004D665B" w:rsidRDefault="004D665B" w:rsidP="004F3BAD">
      <w:pPr>
        <w:numPr>
          <w:ilvl w:val="0"/>
          <w:numId w:val="22"/>
        </w:numPr>
        <w:spacing w:after="0" w:line="240" w:lineRule="auto"/>
        <w:ind w:left="709" w:hanging="709"/>
        <w:jc w:val="both"/>
        <w:rPr>
          <w:rFonts w:ascii="Times New Roman" w:hAnsi="Times New Roman" w:cs="Times New Roman"/>
          <w:sz w:val="24"/>
          <w:szCs w:val="24"/>
        </w:rPr>
      </w:pPr>
      <w:r w:rsidRPr="004D665B">
        <w:rPr>
          <w:rFonts w:ascii="Times New Roman" w:hAnsi="Times New Roman" w:cs="Times New Roman"/>
          <w:sz w:val="24"/>
          <w:szCs w:val="24"/>
        </w:rPr>
        <w:t>Imp</w:t>
      </w:r>
      <w:r>
        <w:rPr>
          <w:rFonts w:ascii="Times New Roman" w:hAnsi="Times New Roman" w:cs="Times New Roman"/>
          <w:sz w:val="24"/>
          <w:szCs w:val="24"/>
        </w:rPr>
        <w:t xml:space="preserve">ulsar </w:t>
      </w:r>
      <w:r w:rsidRPr="004D665B">
        <w:rPr>
          <w:rFonts w:ascii="Times New Roman" w:hAnsi="Times New Roman" w:cs="Times New Roman"/>
          <w:sz w:val="24"/>
          <w:szCs w:val="24"/>
        </w:rPr>
        <w:t>emprendimientos o iniciativas comunitarias que se va</w:t>
      </w:r>
      <w:r>
        <w:rPr>
          <w:rFonts w:ascii="Times New Roman" w:hAnsi="Times New Roman" w:cs="Times New Roman"/>
          <w:sz w:val="24"/>
          <w:szCs w:val="24"/>
        </w:rPr>
        <w:t>ya</w:t>
      </w:r>
      <w:r w:rsidRPr="004D665B">
        <w:rPr>
          <w:rFonts w:ascii="Times New Roman" w:hAnsi="Times New Roman" w:cs="Times New Roman"/>
          <w:sz w:val="24"/>
          <w:szCs w:val="24"/>
        </w:rPr>
        <w:t>n entrelazando, forzando que el flujo de dinero cada vez se realice entre  quienes están en el sistema, forjando que las iniciativas capitalistas salgan de los territorios o se vean forzadas  a vincularse al proceso.</w:t>
      </w:r>
    </w:p>
    <w:p w14:paraId="61131C03" w14:textId="77777777" w:rsidR="00227652" w:rsidRPr="00DA18AC" w:rsidRDefault="00DA18AC" w:rsidP="004F3BAD">
      <w:pPr>
        <w:numPr>
          <w:ilvl w:val="0"/>
          <w:numId w:val="22"/>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w:t>
      </w:r>
      <w:r w:rsidR="00BE047D" w:rsidRPr="00DA18AC">
        <w:rPr>
          <w:rFonts w:ascii="Times New Roman" w:hAnsi="Times New Roman" w:cs="Times New Roman"/>
          <w:sz w:val="24"/>
          <w:szCs w:val="24"/>
        </w:rPr>
        <w:t>riorizar el fortalecimiento del Mercado interno</w:t>
      </w:r>
    </w:p>
    <w:p w14:paraId="3526982D" w14:textId="77777777" w:rsidR="00227652" w:rsidRPr="00DA18AC" w:rsidRDefault="00DA18AC" w:rsidP="004F3BAD">
      <w:pPr>
        <w:numPr>
          <w:ilvl w:val="0"/>
          <w:numId w:val="22"/>
        </w:numPr>
        <w:spacing w:after="0" w:line="240" w:lineRule="auto"/>
        <w:ind w:left="709" w:hanging="709"/>
        <w:jc w:val="both"/>
        <w:rPr>
          <w:rFonts w:ascii="Times New Roman" w:hAnsi="Times New Roman" w:cs="Times New Roman"/>
          <w:sz w:val="24"/>
          <w:szCs w:val="24"/>
        </w:rPr>
      </w:pPr>
      <w:r w:rsidRPr="00DA18AC">
        <w:rPr>
          <w:rFonts w:ascii="Times New Roman" w:hAnsi="Times New Roman" w:cs="Times New Roman"/>
          <w:sz w:val="24"/>
          <w:szCs w:val="24"/>
        </w:rPr>
        <w:t xml:space="preserve">Fortalecer </w:t>
      </w:r>
      <w:r w:rsidR="00BE047D" w:rsidRPr="00DA18AC">
        <w:rPr>
          <w:rFonts w:ascii="Times New Roman" w:hAnsi="Times New Roman" w:cs="Times New Roman"/>
          <w:sz w:val="24"/>
          <w:szCs w:val="24"/>
        </w:rPr>
        <w:t>espacios de comercialización</w:t>
      </w:r>
      <w:r w:rsidRPr="00DA18AC">
        <w:rPr>
          <w:rFonts w:ascii="Times New Roman" w:hAnsi="Times New Roman" w:cs="Times New Roman"/>
          <w:sz w:val="24"/>
          <w:szCs w:val="24"/>
        </w:rPr>
        <w:t xml:space="preserve"> solidarios: </w:t>
      </w:r>
      <w:r w:rsidR="00BE047D" w:rsidRPr="00DA18AC">
        <w:rPr>
          <w:rFonts w:ascii="Times New Roman" w:hAnsi="Times New Roman" w:cs="Times New Roman"/>
          <w:sz w:val="24"/>
          <w:szCs w:val="24"/>
        </w:rPr>
        <w:t>Ferias Campesinas</w:t>
      </w:r>
      <w:r w:rsidRPr="00DA18AC">
        <w:rPr>
          <w:rFonts w:ascii="Times New Roman" w:hAnsi="Times New Roman" w:cs="Times New Roman"/>
          <w:sz w:val="24"/>
          <w:szCs w:val="24"/>
        </w:rPr>
        <w:t xml:space="preserve">, </w:t>
      </w:r>
      <w:r w:rsidR="00BE047D" w:rsidRPr="00DA18AC">
        <w:rPr>
          <w:rFonts w:ascii="Times New Roman" w:hAnsi="Times New Roman" w:cs="Times New Roman"/>
          <w:sz w:val="24"/>
          <w:szCs w:val="24"/>
        </w:rPr>
        <w:t>Tiendas comunitarias</w:t>
      </w:r>
      <w:r w:rsidRPr="00DA18AC">
        <w:rPr>
          <w:rFonts w:ascii="Times New Roman" w:hAnsi="Times New Roman" w:cs="Times New Roman"/>
          <w:sz w:val="24"/>
          <w:szCs w:val="24"/>
        </w:rPr>
        <w:t xml:space="preserve">, </w:t>
      </w:r>
      <w:r w:rsidR="00BE047D" w:rsidRPr="00DA18AC">
        <w:rPr>
          <w:rFonts w:ascii="Times New Roman" w:hAnsi="Times New Roman" w:cs="Times New Roman"/>
          <w:sz w:val="24"/>
          <w:szCs w:val="24"/>
        </w:rPr>
        <w:t>Mercados locales</w:t>
      </w:r>
      <w:r w:rsidRPr="00DA18AC">
        <w:rPr>
          <w:rFonts w:ascii="Times New Roman" w:hAnsi="Times New Roman" w:cs="Times New Roman"/>
          <w:sz w:val="24"/>
          <w:szCs w:val="24"/>
        </w:rPr>
        <w:t xml:space="preserve">, </w:t>
      </w:r>
      <w:r w:rsidR="00BE047D" w:rsidRPr="00DA18AC">
        <w:rPr>
          <w:rFonts w:ascii="Times New Roman" w:hAnsi="Times New Roman" w:cs="Times New Roman"/>
          <w:sz w:val="24"/>
          <w:szCs w:val="24"/>
        </w:rPr>
        <w:t xml:space="preserve">Intercambios entre redes </w:t>
      </w:r>
    </w:p>
    <w:p w14:paraId="24A8BE35" w14:textId="77777777" w:rsidR="00227652" w:rsidRPr="00DA18AC" w:rsidRDefault="0021483B" w:rsidP="004F3BAD">
      <w:pPr>
        <w:numPr>
          <w:ilvl w:val="0"/>
          <w:numId w:val="22"/>
        </w:numPr>
        <w:spacing w:after="0" w:line="240" w:lineRule="auto"/>
        <w:ind w:left="709" w:hanging="709"/>
        <w:jc w:val="both"/>
        <w:rPr>
          <w:rFonts w:ascii="Times New Roman" w:hAnsi="Times New Roman" w:cs="Times New Roman"/>
          <w:sz w:val="24"/>
          <w:szCs w:val="24"/>
        </w:rPr>
      </w:pPr>
      <w:r w:rsidRPr="00DA18AC">
        <w:rPr>
          <w:rFonts w:ascii="Times New Roman" w:hAnsi="Times New Roman" w:cs="Times New Roman"/>
          <w:sz w:val="24"/>
          <w:szCs w:val="24"/>
        </w:rPr>
        <w:t xml:space="preserve">Generar </w:t>
      </w:r>
      <w:r w:rsidR="00BE047D" w:rsidRPr="00DA18AC">
        <w:rPr>
          <w:rFonts w:ascii="Times New Roman" w:hAnsi="Times New Roman" w:cs="Times New Roman"/>
          <w:sz w:val="24"/>
          <w:szCs w:val="24"/>
        </w:rPr>
        <w:t xml:space="preserve"> control sobre el territorio</w:t>
      </w:r>
    </w:p>
    <w:p w14:paraId="7895B225" w14:textId="77777777" w:rsidR="00227652" w:rsidRPr="00DA18AC" w:rsidRDefault="00BE047D" w:rsidP="004F3BAD">
      <w:pPr>
        <w:numPr>
          <w:ilvl w:val="0"/>
          <w:numId w:val="22"/>
        </w:numPr>
        <w:spacing w:after="0" w:line="240" w:lineRule="auto"/>
        <w:ind w:left="709" w:hanging="709"/>
        <w:jc w:val="both"/>
        <w:rPr>
          <w:rFonts w:ascii="Times New Roman" w:hAnsi="Times New Roman" w:cs="Times New Roman"/>
          <w:sz w:val="24"/>
          <w:szCs w:val="24"/>
        </w:rPr>
      </w:pPr>
      <w:r w:rsidRPr="00DA18AC">
        <w:rPr>
          <w:rFonts w:ascii="Times New Roman" w:hAnsi="Times New Roman" w:cs="Times New Roman"/>
          <w:sz w:val="24"/>
          <w:szCs w:val="24"/>
        </w:rPr>
        <w:t>Autodeterminación de las comunidades que en el participen.</w:t>
      </w:r>
    </w:p>
    <w:p w14:paraId="21E02CCE" w14:textId="77777777" w:rsidR="00227652" w:rsidRPr="00DA18AC" w:rsidRDefault="00BE047D" w:rsidP="004F3BAD">
      <w:pPr>
        <w:numPr>
          <w:ilvl w:val="0"/>
          <w:numId w:val="22"/>
        </w:numPr>
        <w:spacing w:after="0" w:line="240" w:lineRule="auto"/>
        <w:ind w:left="709" w:hanging="709"/>
        <w:jc w:val="both"/>
        <w:rPr>
          <w:rFonts w:ascii="Times New Roman" w:hAnsi="Times New Roman" w:cs="Times New Roman"/>
          <w:sz w:val="24"/>
          <w:szCs w:val="24"/>
        </w:rPr>
      </w:pPr>
      <w:r w:rsidRPr="00DA18AC">
        <w:rPr>
          <w:rFonts w:ascii="Times New Roman" w:hAnsi="Times New Roman" w:cs="Times New Roman"/>
          <w:sz w:val="24"/>
          <w:szCs w:val="24"/>
        </w:rPr>
        <w:t>Democracia Participativa</w:t>
      </w:r>
    </w:p>
    <w:p w14:paraId="30239BF3" w14:textId="77777777" w:rsidR="0021483B" w:rsidRPr="00DA18AC" w:rsidRDefault="00BE047D" w:rsidP="004F3BAD">
      <w:pPr>
        <w:numPr>
          <w:ilvl w:val="0"/>
          <w:numId w:val="22"/>
        </w:numPr>
        <w:spacing w:after="0" w:line="240" w:lineRule="auto"/>
        <w:ind w:left="709" w:hanging="709"/>
        <w:jc w:val="both"/>
        <w:rPr>
          <w:rFonts w:ascii="Times New Roman" w:hAnsi="Times New Roman" w:cs="Times New Roman"/>
          <w:sz w:val="24"/>
          <w:szCs w:val="24"/>
        </w:rPr>
      </w:pPr>
      <w:r w:rsidRPr="00DA18AC">
        <w:rPr>
          <w:rFonts w:ascii="Times New Roman" w:hAnsi="Times New Roman" w:cs="Times New Roman"/>
          <w:sz w:val="24"/>
          <w:szCs w:val="24"/>
        </w:rPr>
        <w:t xml:space="preserve">La preservación </w:t>
      </w:r>
      <w:r w:rsidR="0021483B" w:rsidRPr="00DA18AC">
        <w:rPr>
          <w:rFonts w:ascii="Times New Roman" w:hAnsi="Times New Roman" w:cs="Times New Roman"/>
          <w:sz w:val="24"/>
          <w:szCs w:val="24"/>
        </w:rPr>
        <w:t xml:space="preserve"> de la Madre Naturaleza</w:t>
      </w:r>
    </w:p>
    <w:p w14:paraId="61228D32" w14:textId="77777777" w:rsidR="0021483B" w:rsidRPr="00DA18AC" w:rsidRDefault="004D665B" w:rsidP="004F3BAD">
      <w:pPr>
        <w:numPr>
          <w:ilvl w:val="0"/>
          <w:numId w:val="22"/>
        </w:numPr>
        <w:spacing w:after="0" w:line="240" w:lineRule="auto"/>
        <w:ind w:left="709" w:hanging="709"/>
        <w:jc w:val="both"/>
        <w:rPr>
          <w:rFonts w:ascii="Times New Roman" w:hAnsi="Times New Roman" w:cs="Times New Roman"/>
          <w:sz w:val="24"/>
          <w:szCs w:val="24"/>
        </w:rPr>
      </w:pPr>
      <w:r w:rsidRPr="00DA18AC">
        <w:rPr>
          <w:rFonts w:ascii="Times New Roman" w:hAnsi="Times New Roman" w:cs="Times New Roman"/>
          <w:sz w:val="24"/>
          <w:szCs w:val="24"/>
        </w:rPr>
        <w:t xml:space="preserve">Dinamizar </w:t>
      </w:r>
      <w:r w:rsidR="0021483B" w:rsidRPr="00DA18AC">
        <w:rPr>
          <w:rFonts w:ascii="Times New Roman" w:hAnsi="Times New Roman" w:cs="Times New Roman"/>
          <w:sz w:val="24"/>
          <w:szCs w:val="24"/>
        </w:rPr>
        <w:t>Planes de Vida y/o d</w:t>
      </w:r>
      <w:r w:rsidR="00BE047D" w:rsidRPr="00DA18AC">
        <w:rPr>
          <w:rFonts w:ascii="Times New Roman" w:hAnsi="Times New Roman" w:cs="Times New Roman"/>
          <w:sz w:val="24"/>
          <w:szCs w:val="24"/>
        </w:rPr>
        <w:t>esarrollo sostenible</w:t>
      </w:r>
    </w:p>
    <w:p w14:paraId="058FA1CA" w14:textId="77777777" w:rsidR="0021483B" w:rsidRPr="00DA18AC" w:rsidRDefault="0021483B" w:rsidP="004F3BAD">
      <w:pPr>
        <w:numPr>
          <w:ilvl w:val="0"/>
          <w:numId w:val="22"/>
        </w:numPr>
        <w:spacing w:after="0" w:line="240" w:lineRule="auto"/>
        <w:ind w:left="709" w:hanging="709"/>
        <w:jc w:val="both"/>
        <w:rPr>
          <w:rFonts w:ascii="Times New Roman" w:hAnsi="Times New Roman" w:cs="Times New Roman"/>
          <w:sz w:val="24"/>
          <w:szCs w:val="24"/>
        </w:rPr>
      </w:pPr>
      <w:r w:rsidRPr="00DA18AC">
        <w:rPr>
          <w:rFonts w:ascii="Times New Roman" w:hAnsi="Times New Roman" w:cs="Times New Roman"/>
          <w:sz w:val="24"/>
          <w:szCs w:val="24"/>
        </w:rPr>
        <w:t>Articula</w:t>
      </w:r>
      <w:r w:rsidR="004D665B" w:rsidRPr="00DA18AC">
        <w:rPr>
          <w:rFonts w:ascii="Times New Roman" w:hAnsi="Times New Roman" w:cs="Times New Roman"/>
          <w:sz w:val="24"/>
          <w:szCs w:val="24"/>
        </w:rPr>
        <w:t xml:space="preserve">r </w:t>
      </w:r>
      <w:r w:rsidRPr="00DA18AC">
        <w:rPr>
          <w:rFonts w:ascii="Times New Roman" w:hAnsi="Times New Roman" w:cs="Times New Roman"/>
          <w:sz w:val="24"/>
          <w:szCs w:val="24"/>
        </w:rPr>
        <w:t xml:space="preserve"> procesos solidarios para la realización de intercambios</w:t>
      </w:r>
    </w:p>
    <w:p w14:paraId="723E8810" w14:textId="77777777" w:rsidR="00227652" w:rsidRPr="00DA18AC" w:rsidRDefault="004D665B" w:rsidP="004F3BAD">
      <w:pPr>
        <w:numPr>
          <w:ilvl w:val="0"/>
          <w:numId w:val="22"/>
        </w:numPr>
        <w:spacing w:after="0" w:line="240" w:lineRule="auto"/>
        <w:ind w:left="709" w:hanging="709"/>
        <w:jc w:val="both"/>
        <w:rPr>
          <w:rFonts w:ascii="Times New Roman" w:hAnsi="Times New Roman" w:cs="Times New Roman"/>
          <w:sz w:val="24"/>
          <w:szCs w:val="24"/>
        </w:rPr>
      </w:pPr>
      <w:r w:rsidRPr="00DA18AC">
        <w:rPr>
          <w:rFonts w:ascii="Times New Roman" w:hAnsi="Times New Roman" w:cs="Times New Roman"/>
          <w:sz w:val="24"/>
          <w:szCs w:val="24"/>
        </w:rPr>
        <w:t xml:space="preserve">Promover procesos de </w:t>
      </w:r>
      <w:r w:rsidR="00BE047D" w:rsidRPr="00DA18AC">
        <w:rPr>
          <w:rFonts w:ascii="Times New Roman" w:hAnsi="Times New Roman" w:cs="Times New Roman"/>
          <w:sz w:val="24"/>
          <w:szCs w:val="24"/>
        </w:rPr>
        <w:t xml:space="preserve">recuperación de semillas, producción orgánica, defensa </w:t>
      </w:r>
      <w:r w:rsidRPr="00DA18AC">
        <w:rPr>
          <w:rFonts w:ascii="Times New Roman" w:hAnsi="Times New Roman" w:cs="Times New Roman"/>
          <w:sz w:val="24"/>
          <w:szCs w:val="24"/>
        </w:rPr>
        <w:t xml:space="preserve">y protección de la naturaleza </w:t>
      </w:r>
      <w:r w:rsidR="00BE047D" w:rsidRPr="00DA18AC">
        <w:rPr>
          <w:rFonts w:ascii="Times New Roman" w:hAnsi="Times New Roman" w:cs="Times New Roman"/>
          <w:sz w:val="24"/>
          <w:szCs w:val="24"/>
        </w:rPr>
        <w:t xml:space="preserve"> y soberanía alimentaria</w:t>
      </w:r>
    </w:p>
    <w:p w14:paraId="63F6CB2A" w14:textId="77777777" w:rsidR="004D665B" w:rsidRPr="00DA18AC" w:rsidRDefault="004D665B" w:rsidP="004F3BAD">
      <w:pPr>
        <w:numPr>
          <w:ilvl w:val="0"/>
          <w:numId w:val="23"/>
        </w:numPr>
        <w:spacing w:after="0" w:line="240" w:lineRule="auto"/>
        <w:ind w:hanging="720"/>
        <w:jc w:val="both"/>
        <w:rPr>
          <w:rFonts w:ascii="Times New Roman" w:hAnsi="Times New Roman" w:cs="Times New Roman"/>
          <w:sz w:val="24"/>
          <w:szCs w:val="24"/>
        </w:rPr>
      </w:pPr>
      <w:r w:rsidRPr="00DA18AC">
        <w:rPr>
          <w:rFonts w:ascii="Times New Roman" w:hAnsi="Times New Roman" w:cs="Times New Roman"/>
          <w:sz w:val="24"/>
          <w:szCs w:val="24"/>
        </w:rPr>
        <w:t xml:space="preserve">Reemplazar las empresas de carácter acumulativo por iniciativas solidarias que garanticen una distribución del excedente a través de la generación de empleo,  </w:t>
      </w:r>
      <w:r w:rsidRPr="00DA18AC">
        <w:rPr>
          <w:rFonts w:ascii="Times New Roman" w:hAnsi="Times New Roman" w:cs="Times New Roman"/>
          <w:sz w:val="24"/>
          <w:szCs w:val="24"/>
        </w:rPr>
        <w:lastRenderedPageBreak/>
        <w:t>modalidades accesibles de crédito y ahorro o del intercambio de productos o servicios dentro del territorio</w:t>
      </w:r>
    </w:p>
    <w:p w14:paraId="0DDD061E" w14:textId="77777777" w:rsidR="00DA18AC" w:rsidRPr="00DA18AC" w:rsidRDefault="00DA18AC" w:rsidP="004F3BAD">
      <w:pPr>
        <w:numPr>
          <w:ilvl w:val="0"/>
          <w:numId w:val="23"/>
        </w:numPr>
        <w:spacing w:after="0" w:line="240" w:lineRule="auto"/>
        <w:jc w:val="both"/>
        <w:rPr>
          <w:rFonts w:ascii="Times New Roman" w:hAnsi="Times New Roman" w:cs="Times New Roman"/>
          <w:sz w:val="24"/>
          <w:szCs w:val="24"/>
        </w:rPr>
      </w:pPr>
      <w:r w:rsidRPr="00DA18AC">
        <w:rPr>
          <w:rFonts w:ascii="Times New Roman" w:hAnsi="Times New Roman" w:cs="Times New Roman"/>
          <w:sz w:val="24"/>
          <w:szCs w:val="24"/>
        </w:rPr>
        <w:t xml:space="preserve">Promover mecanismos financieros para </w:t>
      </w:r>
      <w:r w:rsidR="00BE047D" w:rsidRPr="00DA18AC">
        <w:rPr>
          <w:rFonts w:ascii="Times New Roman" w:hAnsi="Times New Roman" w:cs="Times New Roman"/>
          <w:sz w:val="24"/>
          <w:szCs w:val="24"/>
        </w:rPr>
        <w:t>el apalancamiento del desarrollo de iniciativas productivas</w:t>
      </w:r>
      <w:r w:rsidRPr="00DA18AC">
        <w:rPr>
          <w:rFonts w:ascii="Times New Roman" w:hAnsi="Times New Roman" w:cs="Times New Roman"/>
          <w:sz w:val="24"/>
          <w:szCs w:val="24"/>
        </w:rPr>
        <w:t xml:space="preserve"> y para resolver la iliquidez para la comercialización, a través de Grupos de ahorro y crédito, Cooperativas de ahorro y crédito </w:t>
      </w:r>
    </w:p>
    <w:p w14:paraId="73406A0A" w14:textId="77777777" w:rsidR="00227652" w:rsidRDefault="004D665B" w:rsidP="004F3BAD">
      <w:pPr>
        <w:numPr>
          <w:ilvl w:val="0"/>
          <w:numId w:val="23"/>
        </w:numPr>
        <w:spacing w:after="0" w:line="240" w:lineRule="auto"/>
        <w:jc w:val="both"/>
        <w:rPr>
          <w:rFonts w:ascii="Times New Roman" w:hAnsi="Times New Roman" w:cs="Times New Roman"/>
          <w:sz w:val="24"/>
          <w:szCs w:val="24"/>
        </w:rPr>
      </w:pPr>
      <w:r w:rsidRPr="00DA18AC">
        <w:rPr>
          <w:rFonts w:ascii="Times New Roman" w:hAnsi="Times New Roman" w:cs="Times New Roman"/>
          <w:sz w:val="24"/>
          <w:szCs w:val="24"/>
        </w:rPr>
        <w:t xml:space="preserve">Convivir en </w:t>
      </w:r>
      <w:r w:rsidR="00BE047D" w:rsidRPr="00DA18AC">
        <w:rPr>
          <w:rFonts w:ascii="Times New Roman" w:hAnsi="Times New Roman" w:cs="Times New Roman"/>
          <w:sz w:val="24"/>
          <w:szCs w:val="24"/>
        </w:rPr>
        <w:t xml:space="preserve">un territorio concreto, con un modelo de </w:t>
      </w:r>
      <w:r w:rsidRPr="00DA18AC">
        <w:rPr>
          <w:rFonts w:ascii="Times New Roman" w:hAnsi="Times New Roman" w:cs="Times New Roman"/>
          <w:sz w:val="24"/>
          <w:szCs w:val="24"/>
        </w:rPr>
        <w:t xml:space="preserve">vida </w:t>
      </w:r>
      <w:r w:rsidR="00BE047D" w:rsidRPr="00DA18AC">
        <w:rPr>
          <w:rFonts w:ascii="Times New Roman" w:hAnsi="Times New Roman" w:cs="Times New Roman"/>
          <w:sz w:val="24"/>
          <w:szCs w:val="24"/>
        </w:rPr>
        <w:t>propio.</w:t>
      </w:r>
    </w:p>
    <w:p w14:paraId="0930E3DE" w14:textId="77777777" w:rsidR="00F503D6" w:rsidRDefault="00F503D6" w:rsidP="00F503D6">
      <w:pPr>
        <w:spacing w:after="0" w:line="240" w:lineRule="auto"/>
        <w:jc w:val="both"/>
        <w:rPr>
          <w:rFonts w:ascii="Times New Roman" w:hAnsi="Times New Roman" w:cs="Times New Roman"/>
          <w:sz w:val="24"/>
          <w:szCs w:val="24"/>
        </w:rPr>
      </w:pPr>
    </w:p>
    <w:p w14:paraId="33A27438" w14:textId="77777777" w:rsidR="00F503D6" w:rsidRDefault="00B00920" w:rsidP="00B00920">
      <w:pPr>
        <w:pStyle w:val="Ttulo4"/>
        <w:ind w:firstLine="284"/>
      </w:pPr>
      <w:r>
        <w:t>3.3.2. Acordando la dinámica del CESI</w:t>
      </w:r>
    </w:p>
    <w:p w14:paraId="7A516780" w14:textId="77777777" w:rsidR="00333B01" w:rsidRDefault="00333B01" w:rsidP="00333B01"/>
    <w:tbl>
      <w:tblPr>
        <w:tblStyle w:val="Listaclara-nfasis2"/>
        <w:tblW w:w="0" w:type="auto"/>
        <w:jc w:val="center"/>
        <w:tblLayout w:type="fixed"/>
        <w:tblLook w:val="04A0" w:firstRow="1" w:lastRow="0" w:firstColumn="1" w:lastColumn="0" w:noHBand="0" w:noVBand="1"/>
      </w:tblPr>
      <w:tblGrid>
        <w:gridCol w:w="1526"/>
        <w:gridCol w:w="2835"/>
        <w:gridCol w:w="2126"/>
        <w:gridCol w:w="2000"/>
      </w:tblGrid>
      <w:tr w:rsidR="00B60E1D" w14:paraId="21693D14" w14:textId="77777777" w:rsidTr="004245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1FFC8D91" w14:textId="77777777" w:rsidR="00333B01" w:rsidRDefault="00333B01" w:rsidP="00333B01">
            <w:r>
              <w:t>Ejes</w:t>
            </w:r>
          </w:p>
        </w:tc>
        <w:tc>
          <w:tcPr>
            <w:tcW w:w="2835" w:type="dxa"/>
            <w:tcBorders>
              <w:top w:val="single" w:sz="4" w:space="0" w:color="auto"/>
              <w:left w:val="single" w:sz="4" w:space="0" w:color="auto"/>
              <w:bottom w:val="single" w:sz="4" w:space="0" w:color="auto"/>
              <w:right w:val="single" w:sz="4" w:space="0" w:color="auto"/>
            </w:tcBorders>
          </w:tcPr>
          <w:p w14:paraId="36CFB517" w14:textId="77777777" w:rsidR="00333B01" w:rsidRDefault="00333B01" w:rsidP="00333B01">
            <w:pPr>
              <w:cnfStyle w:val="100000000000" w:firstRow="1" w:lastRow="0" w:firstColumn="0" w:lastColumn="0" w:oddVBand="0" w:evenVBand="0" w:oddHBand="0" w:evenHBand="0" w:firstRowFirstColumn="0" w:firstRowLastColumn="0" w:lastRowFirstColumn="0" w:lastRowLastColumn="0"/>
            </w:pPr>
            <w:r>
              <w:t>Etapa 1.</w:t>
            </w:r>
          </w:p>
        </w:tc>
        <w:tc>
          <w:tcPr>
            <w:tcW w:w="2126" w:type="dxa"/>
            <w:tcBorders>
              <w:top w:val="single" w:sz="4" w:space="0" w:color="auto"/>
              <w:left w:val="single" w:sz="4" w:space="0" w:color="auto"/>
              <w:bottom w:val="single" w:sz="4" w:space="0" w:color="auto"/>
              <w:right w:val="single" w:sz="4" w:space="0" w:color="auto"/>
            </w:tcBorders>
          </w:tcPr>
          <w:p w14:paraId="5962FCC9" w14:textId="77777777" w:rsidR="00333B01" w:rsidRDefault="00333B01" w:rsidP="00333B01">
            <w:pPr>
              <w:cnfStyle w:val="100000000000" w:firstRow="1" w:lastRow="0" w:firstColumn="0" w:lastColumn="0" w:oddVBand="0" w:evenVBand="0" w:oddHBand="0" w:evenHBand="0" w:firstRowFirstColumn="0" w:firstRowLastColumn="0" w:lastRowFirstColumn="0" w:lastRowLastColumn="0"/>
            </w:pPr>
            <w:r>
              <w:t>Etapa 2</w:t>
            </w:r>
          </w:p>
        </w:tc>
        <w:tc>
          <w:tcPr>
            <w:tcW w:w="2000" w:type="dxa"/>
            <w:tcBorders>
              <w:top w:val="single" w:sz="4" w:space="0" w:color="auto"/>
              <w:left w:val="single" w:sz="4" w:space="0" w:color="auto"/>
              <w:bottom w:val="single" w:sz="4" w:space="0" w:color="auto"/>
              <w:right w:val="single" w:sz="4" w:space="0" w:color="auto"/>
            </w:tcBorders>
          </w:tcPr>
          <w:p w14:paraId="45888529" w14:textId="77777777" w:rsidR="00333B01" w:rsidRDefault="00333B01" w:rsidP="00333B01">
            <w:pPr>
              <w:cnfStyle w:val="100000000000" w:firstRow="1" w:lastRow="0" w:firstColumn="0" w:lastColumn="0" w:oddVBand="0" w:evenVBand="0" w:oddHBand="0" w:evenHBand="0" w:firstRowFirstColumn="0" w:firstRowLastColumn="0" w:lastRowFirstColumn="0" w:lastRowLastColumn="0"/>
            </w:pPr>
            <w:r>
              <w:t>Etapa 3</w:t>
            </w:r>
          </w:p>
        </w:tc>
      </w:tr>
      <w:tr w:rsidR="0082196D" w14:paraId="181DCDAD" w14:textId="77777777" w:rsidTr="00424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5D58F12B" w14:textId="77777777" w:rsidR="00333B01" w:rsidRDefault="00333B01" w:rsidP="00333B01">
            <w:r>
              <w:t>Producción</w:t>
            </w:r>
          </w:p>
        </w:tc>
        <w:tc>
          <w:tcPr>
            <w:tcW w:w="2835" w:type="dxa"/>
            <w:tcBorders>
              <w:top w:val="single" w:sz="4" w:space="0" w:color="auto"/>
              <w:left w:val="single" w:sz="4" w:space="0" w:color="auto"/>
              <w:bottom w:val="single" w:sz="4" w:space="0" w:color="auto"/>
              <w:right w:val="single" w:sz="4" w:space="0" w:color="auto"/>
            </w:tcBorders>
          </w:tcPr>
          <w:p w14:paraId="3828F4B5" w14:textId="77777777" w:rsidR="00333B01" w:rsidRPr="00333B01" w:rsidRDefault="00333B01" w:rsidP="004F3BAD">
            <w:pPr>
              <w:pStyle w:val="Prrafodelista"/>
              <w:numPr>
                <w:ilvl w:val="1"/>
                <w:numId w:val="1"/>
              </w:numPr>
              <w:ind w:left="23" w:hanging="2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33B01">
              <w:rPr>
                <w:rFonts w:ascii="Times New Roman" w:hAnsi="Times New Roman" w:cs="Times New Roman"/>
              </w:rPr>
              <w:t xml:space="preserve">Se mapean los flujos económicos presentes en el territorio </w:t>
            </w:r>
          </w:p>
          <w:p w14:paraId="1640A7C9" w14:textId="77777777" w:rsidR="00333B01" w:rsidRPr="00333B01" w:rsidRDefault="00333B01" w:rsidP="004F3BAD">
            <w:pPr>
              <w:pStyle w:val="Prrafodelista"/>
              <w:numPr>
                <w:ilvl w:val="1"/>
                <w:numId w:val="1"/>
              </w:numPr>
              <w:ind w:left="23" w:hanging="2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33B01">
              <w:rPr>
                <w:rFonts w:ascii="Times New Roman" w:hAnsi="Times New Roman" w:cs="Times New Roman"/>
              </w:rPr>
              <w:t xml:space="preserve">Se mapean las necesidades </w:t>
            </w:r>
          </w:p>
          <w:p w14:paraId="4971904D" w14:textId="77777777" w:rsidR="00333B01" w:rsidRDefault="00333B01" w:rsidP="004F3BAD">
            <w:pPr>
              <w:pStyle w:val="Prrafodelista"/>
              <w:numPr>
                <w:ilvl w:val="1"/>
                <w:numId w:val="1"/>
              </w:numPr>
              <w:ind w:left="23"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33B01">
              <w:rPr>
                <w:rFonts w:ascii="Times New Roman" w:hAnsi="Times New Roman" w:cs="Times New Roman"/>
              </w:rPr>
              <w:t>Se P</w:t>
            </w:r>
            <w:r w:rsidRPr="00333B01">
              <w:rPr>
                <w:rFonts w:ascii="Times New Roman" w:hAnsi="Times New Roman" w:cs="Times New Roman"/>
                <w:b/>
                <w:bCs/>
              </w:rPr>
              <w:t xml:space="preserve">royecta </w:t>
            </w:r>
            <w:r w:rsidRPr="00333B01">
              <w:rPr>
                <w:rFonts w:ascii="Times New Roman" w:hAnsi="Times New Roman" w:cs="Times New Roman"/>
              </w:rPr>
              <w:t>la producción bajo demanda para atender las necesidades mapeadas</w:t>
            </w:r>
          </w:p>
          <w:p w14:paraId="24B9C25A" w14:textId="77777777" w:rsidR="00333B01" w:rsidRPr="00333B01" w:rsidRDefault="00333B01" w:rsidP="004F3BAD">
            <w:pPr>
              <w:pStyle w:val="Prrafodelista"/>
              <w:numPr>
                <w:ilvl w:val="1"/>
                <w:numId w:val="1"/>
              </w:numPr>
              <w:ind w:left="23" w:hanging="2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33B01">
              <w:rPr>
                <w:rFonts w:ascii="Times New Roman" w:hAnsi="Times New Roman" w:cs="Times New Roman"/>
                <w:bCs/>
              </w:rPr>
              <w:t>Se organizan y/</w:t>
            </w:r>
            <w:r w:rsidR="00756774">
              <w:rPr>
                <w:rFonts w:ascii="Times New Roman" w:hAnsi="Times New Roman" w:cs="Times New Roman"/>
                <w:bCs/>
              </w:rPr>
              <w:t xml:space="preserve">o fortalecen grupos asociativos, familiares y mixtos </w:t>
            </w:r>
            <w:r w:rsidRPr="00333B01">
              <w:rPr>
                <w:rFonts w:ascii="Times New Roman" w:hAnsi="Times New Roman" w:cs="Times New Roman"/>
                <w:bCs/>
              </w:rPr>
              <w:t xml:space="preserve">de productores por líneas productivas o emprendimientos bajo prácticas agroecológicas, BPA incluyendo planes de manejo de suelos, cosecha y   post-cosecha </w:t>
            </w:r>
          </w:p>
          <w:p w14:paraId="0561AB26" w14:textId="77777777" w:rsidR="00333B01" w:rsidRPr="00333B01" w:rsidRDefault="00333B01" w:rsidP="004F3BAD">
            <w:pPr>
              <w:pStyle w:val="Prrafodelista"/>
              <w:numPr>
                <w:ilvl w:val="1"/>
                <w:numId w:val="1"/>
              </w:numPr>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33B01">
              <w:rPr>
                <w:rFonts w:ascii="Times New Roman" w:hAnsi="Times New Roman" w:cs="Times New Roman"/>
                <w:bCs/>
              </w:rPr>
              <w:t xml:space="preserve">Se organizan grupos locales de Custodios de Semillas para la recuperación, mejoramiento e intercambio de semillas criollas y nativas. </w:t>
            </w:r>
          </w:p>
          <w:p w14:paraId="0EEF89FA" w14:textId="77777777" w:rsidR="00333B01" w:rsidRPr="00333B01" w:rsidRDefault="00333B01" w:rsidP="004F3BAD">
            <w:pPr>
              <w:pStyle w:val="Prrafodelista"/>
              <w:numPr>
                <w:ilvl w:val="1"/>
                <w:numId w:val="1"/>
              </w:numPr>
              <w:ind w:left="23" w:firstLine="0"/>
              <w:jc w:val="both"/>
              <w:cnfStyle w:val="000000100000" w:firstRow="0" w:lastRow="0" w:firstColumn="0" w:lastColumn="0" w:oddVBand="0" w:evenVBand="0" w:oddHBand="1" w:evenHBand="0" w:firstRowFirstColumn="0" w:firstRowLastColumn="0" w:lastRowFirstColumn="0" w:lastRowLastColumn="0"/>
            </w:pPr>
            <w:r w:rsidRPr="00333B01">
              <w:rPr>
                <w:rFonts w:ascii="Times New Roman" w:hAnsi="Times New Roman" w:cs="Times New Roman"/>
                <w:bCs/>
              </w:rPr>
              <w:t xml:space="preserve">Se establecen emprendimientos comunitarios zonales para  la producción permanente de </w:t>
            </w:r>
            <w:proofErr w:type="spellStart"/>
            <w:r w:rsidRPr="00333B01">
              <w:rPr>
                <w:rFonts w:ascii="Times New Roman" w:hAnsi="Times New Roman" w:cs="Times New Roman"/>
                <w:bCs/>
              </w:rPr>
              <w:t>bioabonos</w:t>
            </w:r>
            <w:proofErr w:type="spellEnd"/>
            <w:r w:rsidRPr="00333B01">
              <w:rPr>
                <w:rFonts w:ascii="Times New Roman" w:hAnsi="Times New Roman" w:cs="Times New Roman"/>
                <w:bCs/>
              </w:rPr>
              <w:t xml:space="preserve"> y biopesticidas</w:t>
            </w:r>
            <w:r w:rsidRPr="00333B01">
              <w:rPr>
                <w:bCs/>
              </w:rPr>
              <w:t xml:space="preserve">. </w:t>
            </w:r>
            <w:r w:rsidRPr="00333B01">
              <w:t> </w:t>
            </w:r>
          </w:p>
          <w:p w14:paraId="168D0601" w14:textId="77777777" w:rsidR="00333B01" w:rsidRDefault="00333B01" w:rsidP="00333B01">
            <w:pPr>
              <w:cnfStyle w:val="000000100000" w:firstRow="0" w:lastRow="0" w:firstColumn="0" w:lastColumn="0" w:oddVBand="0" w:evenVBand="0" w:oddHBand="1" w:evenHBand="0" w:firstRowFirstColumn="0" w:firstRowLastColumn="0" w:lastRowFirstColumn="0" w:lastRowLastColumn="0"/>
            </w:pPr>
          </w:p>
        </w:tc>
        <w:tc>
          <w:tcPr>
            <w:tcW w:w="2126" w:type="dxa"/>
            <w:tcBorders>
              <w:top w:val="single" w:sz="4" w:space="0" w:color="auto"/>
              <w:left w:val="single" w:sz="4" w:space="0" w:color="auto"/>
              <w:bottom w:val="single" w:sz="4" w:space="0" w:color="auto"/>
              <w:right w:val="single" w:sz="4" w:space="0" w:color="auto"/>
            </w:tcBorders>
          </w:tcPr>
          <w:p w14:paraId="3B2C0119" w14:textId="77777777" w:rsidR="00FA3139" w:rsidRPr="00FA3139" w:rsidRDefault="00FA3139" w:rsidP="004F3BAD">
            <w:pPr>
              <w:pStyle w:val="Prrafodelista"/>
              <w:numPr>
                <w:ilvl w:val="1"/>
                <w:numId w:val="1"/>
              </w:numPr>
              <w:ind w:left="91" w:hanging="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 constituyen Redes </w:t>
            </w:r>
            <w:r w:rsidR="00424575">
              <w:rPr>
                <w:rFonts w:ascii="Times New Roman" w:hAnsi="Times New Roman" w:cs="Times New Roman"/>
              </w:rPr>
              <w:t xml:space="preserve">o Comités </w:t>
            </w:r>
            <w:r>
              <w:rPr>
                <w:rFonts w:ascii="Times New Roman" w:hAnsi="Times New Roman" w:cs="Times New Roman"/>
              </w:rPr>
              <w:t xml:space="preserve">zonales y/o departamentales de productores en las que confluyen los </w:t>
            </w:r>
            <w:r w:rsidR="00424575">
              <w:rPr>
                <w:rFonts w:ascii="Times New Roman" w:hAnsi="Times New Roman" w:cs="Times New Roman"/>
                <w:bCs/>
              </w:rPr>
              <w:t xml:space="preserve"> grupos asociativos </w:t>
            </w:r>
            <w:r w:rsidRPr="00333B01">
              <w:rPr>
                <w:rFonts w:ascii="Times New Roman" w:hAnsi="Times New Roman" w:cs="Times New Roman"/>
                <w:bCs/>
              </w:rPr>
              <w:t xml:space="preserve"> Locales de productores por líneas productivas o emprendimientos</w:t>
            </w:r>
          </w:p>
          <w:p w14:paraId="2232E06B" w14:textId="77777777" w:rsidR="00FA3139" w:rsidRPr="00333B01" w:rsidRDefault="00FA3139" w:rsidP="004F3BAD">
            <w:pPr>
              <w:pStyle w:val="Prrafodelista"/>
              <w:numPr>
                <w:ilvl w:val="1"/>
                <w:numId w:val="1"/>
              </w:numPr>
              <w:ind w:left="23"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 elaboran </w:t>
            </w:r>
            <w:r w:rsidRPr="00FA3139">
              <w:rPr>
                <w:rFonts w:ascii="Times New Roman" w:hAnsi="Times New Roman" w:cs="Times New Roman"/>
              </w:rPr>
              <w:t xml:space="preserve">planes de abastecimiento </w:t>
            </w:r>
            <w:r>
              <w:rPr>
                <w:rFonts w:ascii="Times New Roman" w:hAnsi="Times New Roman" w:cs="Times New Roman"/>
              </w:rPr>
              <w:t>c</w:t>
            </w:r>
            <w:r w:rsidRPr="00FA3139">
              <w:rPr>
                <w:rFonts w:ascii="Times New Roman" w:hAnsi="Times New Roman" w:cs="Times New Roman"/>
              </w:rPr>
              <w:t>omplementarios entre zonas</w:t>
            </w:r>
          </w:p>
          <w:p w14:paraId="14D83587" w14:textId="77777777" w:rsidR="00FA3139" w:rsidRDefault="00FA3139" w:rsidP="00333B0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58A288D" w14:textId="77777777" w:rsidR="00333B01" w:rsidRDefault="00FA3139" w:rsidP="00333B0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rPr>
              <w:t>-</w:t>
            </w:r>
            <w:r w:rsidR="00333B01" w:rsidRPr="00333B01">
              <w:rPr>
                <w:rFonts w:ascii="Times New Roman" w:hAnsi="Times New Roman" w:cs="Times New Roman"/>
              </w:rPr>
              <w:t xml:space="preserve">Los grupos </w:t>
            </w:r>
            <w:r>
              <w:rPr>
                <w:rFonts w:ascii="Times New Roman" w:hAnsi="Times New Roman" w:cs="Times New Roman"/>
              </w:rPr>
              <w:t xml:space="preserve">asociados </w:t>
            </w:r>
            <w:r w:rsidR="00333B01" w:rsidRPr="00333B01">
              <w:rPr>
                <w:rFonts w:ascii="Times New Roman" w:hAnsi="Times New Roman" w:cs="Times New Roman"/>
              </w:rPr>
              <w:t>y redes de productores por ramas o actividad productiva</w:t>
            </w:r>
            <w:r>
              <w:rPr>
                <w:rFonts w:ascii="Times New Roman" w:hAnsi="Times New Roman" w:cs="Times New Roman"/>
              </w:rPr>
              <w:t xml:space="preserve">, </w:t>
            </w:r>
            <w:r w:rsidR="00333B01" w:rsidRPr="00333B01">
              <w:rPr>
                <w:rFonts w:ascii="Times New Roman" w:hAnsi="Times New Roman" w:cs="Times New Roman"/>
              </w:rPr>
              <w:t xml:space="preserve"> generan materias primas para </w:t>
            </w:r>
            <w:r w:rsidR="00333B01" w:rsidRPr="00333B01">
              <w:rPr>
                <w:rFonts w:ascii="Times New Roman" w:hAnsi="Times New Roman" w:cs="Times New Roman"/>
                <w:bCs/>
              </w:rPr>
              <w:t>autoabastecer la demanda local y las iniciativa solidarias de transformación y/o comercialización en los niveles local, departamental y/o regional</w:t>
            </w:r>
          </w:p>
          <w:p w14:paraId="60427F04" w14:textId="77777777" w:rsidR="00FA3139" w:rsidRPr="00FA3139" w:rsidRDefault="00FA3139" w:rsidP="00FA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FA3139">
              <w:rPr>
                <w:rFonts w:ascii="Times New Roman" w:hAnsi="Times New Roman" w:cs="Times New Roman"/>
              </w:rPr>
              <w:t>Se Articulan las actividades productivas locales o regionales con las demandas de consumo locales ya mapeadas.</w:t>
            </w:r>
          </w:p>
          <w:p w14:paraId="720F9577" w14:textId="77777777" w:rsidR="00FA3139" w:rsidRPr="00FA3139" w:rsidRDefault="00FA3139" w:rsidP="00FA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3139">
              <w:rPr>
                <w:rFonts w:ascii="Times New Roman" w:hAnsi="Times New Roman" w:cs="Times New Roman"/>
              </w:rPr>
              <w:lastRenderedPageBreak/>
              <w:t xml:space="preserve">-Se Generan nuevos puestos de trabajo y se regula la distribución del ingresos, con la organización de nuevas iniciativas para atender a las demandas de las propias redes y de los nuevos consumidores. </w:t>
            </w:r>
          </w:p>
          <w:p w14:paraId="5AE5EE57" w14:textId="77777777" w:rsidR="00FA3139" w:rsidRPr="00333B01" w:rsidRDefault="00FA3139" w:rsidP="00333B0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F5600A" w14:textId="77777777" w:rsidR="00333B01" w:rsidRDefault="00333B01" w:rsidP="00333B01">
            <w:pPr>
              <w:cnfStyle w:val="000000100000" w:firstRow="0" w:lastRow="0" w:firstColumn="0" w:lastColumn="0" w:oddVBand="0" w:evenVBand="0" w:oddHBand="1" w:evenHBand="0" w:firstRowFirstColumn="0" w:firstRowLastColumn="0" w:lastRowFirstColumn="0" w:lastRowLastColumn="0"/>
            </w:pPr>
          </w:p>
        </w:tc>
        <w:tc>
          <w:tcPr>
            <w:tcW w:w="2000" w:type="dxa"/>
            <w:tcBorders>
              <w:top w:val="single" w:sz="4" w:space="0" w:color="auto"/>
              <w:left w:val="single" w:sz="4" w:space="0" w:color="auto"/>
              <w:bottom w:val="single" w:sz="4" w:space="0" w:color="auto"/>
              <w:right w:val="single" w:sz="4" w:space="0" w:color="auto"/>
            </w:tcBorders>
          </w:tcPr>
          <w:p w14:paraId="7D7230B4" w14:textId="77777777" w:rsidR="00FA3139" w:rsidRPr="00FA3139" w:rsidRDefault="00FA3139" w:rsidP="00FA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-Se constituyen i</w:t>
            </w:r>
            <w:r w:rsidRPr="00FA3139">
              <w:rPr>
                <w:rFonts w:ascii="Times New Roman" w:hAnsi="Times New Roman" w:cs="Times New Roman"/>
              </w:rPr>
              <w:t xml:space="preserve">niciativas solidarias de prestadores de servicios articulados  a las  </w:t>
            </w:r>
            <w:r>
              <w:rPr>
                <w:rFonts w:ascii="Times New Roman" w:hAnsi="Times New Roman" w:cs="Times New Roman"/>
              </w:rPr>
              <w:t>R</w:t>
            </w:r>
            <w:r w:rsidRPr="00FA3139">
              <w:rPr>
                <w:rFonts w:ascii="Times New Roman" w:hAnsi="Times New Roman" w:cs="Times New Roman"/>
              </w:rPr>
              <w:t>edes</w:t>
            </w:r>
            <w:r>
              <w:rPr>
                <w:rFonts w:ascii="Times New Roman" w:hAnsi="Times New Roman" w:cs="Times New Roman"/>
              </w:rPr>
              <w:t xml:space="preserve"> </w:t>
            </w:r>
            <w:r w:rsidRPr="00FA3139">
              <w:rPr>
                <w:rFonts w:ascii="Times New Roman" w:hAnsi="Times New Roman" w:cs="Times New Roman"/>
              </w:rPr>
              <w:t>de productores por ramas o actividad productiva:  transporte de alimentos de las veredas a los centros de acopio,  comercialización y distribución de canastas solidarias</w:t>
            </w:r>
            <w:r w:rsidR="00424575">
              <w:rPr>
                <w:rFonts w:ascii="Times New Roman" w:hAnsi="Times New Roman" w:cs="Times New Roman"/>
              </w:rPr>
              <w:t xml:space="preserve">, servicios </w:t>
            </w:r>
            <w:proofErr w:type="spellStart"/>
            <w:r w:rsidR="00424575">
              <w:rPr>
                <w:rFonts w:ascii="Times New Roman" w:hAnsi="Times New Roman" w:cs="Times New Roman"/>
              </w:rPr>
              <w:t>mécanicos</w:t>
            </w:r>
            <w:proofErr w:type="spellEnd"/>
            <w:r w:rsidR="00424575">
              <w:rPr>
                <w:rFonts w:ascii="Times New Roman" w:hAnsi="Times New Roman" w:cs="Times New Roman"/>
              </w:rPr>
              <w:t xml:space="preserve"> automotriz, servicios de informática</w:t>
            </w:r>
            <w:r w:rsidRPr="00FA3139">
              <w:rPr>
                <w:rFonts w:ascii="Times New Roman" w:hAnsi="Times New Roman" w:cs="Times New Roman"/>
              </w:rPr>
              <w:t xml:space="preserve"> </w:t>
            </w:r>
          </w:p>
          <w:p w14:paraId="20C357C3" w14:textId="77777777" w:rsidR="00FA3139" w:rsidRDefault="00FA3139" w:rsidP="00FA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3139">
              <w:rPr>
                <w:rFonts w:ascii="Times New Roman" w:hAnsi="Times New Roman" w:cs="Times New Roman"/>
                <w:b/>
                <w:bCs/>
              </w:rPr>
              <w:t>- Fo</w:t>
            </w:r>
            <w:r w:rsidRPr="00FA3139">
              <w:rPr>
                <w:rFonts w:ascii="Times New Roman" w:hAnsi="Times New Roman" w:cs="Times New Roman"/>
              </w:rPr>
              <w:t>rtalecimiento de las redes de productores</w:t>
            </w:r>
          </w:p>
          <w:p w14:paraId="010A9CC0" w14:textId="77777777" w:rsidR="00FA3139" w:rsidRDefault="00FA3139" w:rsidP="00FA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 constituyen la Confederación de Productores  regionales</w:t>
            </w:r>
          </w:p>
          <w:p w14:paraId="0F2C1B1D" w14:textId="77777777" w:rsidR="00FA3139" w:rsidRPr="00FA3139" w:rsidRDefault="00FA3139" w:rsidP="00FA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3139">
              <w:rPr>
                <w:rFonts w:ascii="Times New Roman" w:hAnsi="Times New Roman" w:cs="Times New Roman"/>
              </w:rPr>
              <w:t>- Se  establecen relaciones con otras redes de economía solidaria. </w:t>
            </w:r>
          </w:p>
          <w:p w14:paraId="2A18E534" w14:textId="77777777" w:rsidR="00333B01" w:rsidRDefault="00333B01" w:rsidP="00333B01">
            <w:pPr>
              <w:cnfStyle w:val="000000100000" w:firstRow="0" w:lastRow="0" w:firstColumn="0" w:lastColumn="0" w:oddVBand="0" w:evenVBand="0" w:oddHBand="1" w:evenHBand="0" w:firstRowFirstColumn="0" w:firstRowLastColumn="0" w:lastRowFirstColumn="0" w:lastRowLastColumn="0"/>
            </w:pPr>
          </w:p>
        </w:tc>
      </w:tr>
      <w:tr w:rsidR="00424575" w14:paraId="61AEFECD" w14:textId="77777777" w:rsidTr="00424575">
        <w:trPr>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auto"/>
              <w:left w:val="single" w:sz="4" w:space="0" w:color="auto"/>
              <w:right w:val="single" w:sz="4" w:space="0" w:color="auto"/>
            </w:tcBorders>
          </w:tcPr>
          <w:p w14:paraId="4A683682" w14:textId="77777777" w:rsidR="00424575" w:rsidRPr="00424575" w:rsidRDefault="00424575" w:rsidP="00424575">
            <w:pPr>
              <w:jc w:val="both"/>
              <w:rPr>
                <w:rFonts w:ascii="Times New Roman" w:hAnsi="Times New Roman" w:cs="Times New Roman"/>
                <w:sz w:val="20"/>
              </w:rPr>
            </w:pPr>
            <w:r w:rsidRPr="00424575">
              <w:rPr>
                <w:rFonts w:ascii="Times New Roman" w:hAnsi="Times New Roman" w:cs="Times New Roman"/>
                <w:sz w:val="20"/>
              </w:rPr>
              <w:t>Comercialización: Acopio, transporte y entrega en diferentes estrategias y puntos</w:t>
            </w:r>
          </w:p>
          <w:p w14:paraId="1AFFF474" w14:textId="77777777" w:rsidR="00424575" w:rsidRPr="00424575" w:rsidRDefault="00424575" w:rsidP="00FA3139">
            <w:pPr>
              <w:jc w:val="both"/>
              <w:rPr>
                <w:rFonts w:ascii="Times New Roman" w:hAnsi="Times New Roman" w:cs="Times New Roman"/>
                <w:sz w:val="20"/>
              </w:rPr>
            </w:pPr>
          </w:p>
        </w:tc>
        <w:tc>
          <w:tcPr>
            <w:tcW w:w="2835" w:type="dxa"/>
            <w:tcBorders>
              <w:top w:val="single" w:sz="4" w:space="0" w:color="auto"/>
              <w:left w:val="single" w:sz="4" w:space="0" w:color="auto"/>
              <w:bottom w:val="single" w:sz="4" w:space="0" w:color="auto"/>
              <w:right w:val="single" w:sz="4" w:space="0" w:color="auto"/>
            </w:tcBorders>
            <w:shd w:val="clear" w:color="auto" w:fill="D0C974" w:themeFill="background2" w:themeFillShade="BF"/>
          </w:tcPr>
          <w:p w14:paraId="6851D26A" w14:textId="77777777" w:rsidR="00424575" w:rsidRPr="00424575" w:rsidRDefault="00424575" w:rsidP="005179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24575">
              <w:rPr>
                <w:rFonts w:ascii="Times New Roman" w:hAnsi="Times New Roman" w:cs="Times New Roman"/>
                <w:b/>
              </w:rPr>
              <w:t xml:space="preserve">Etapa 1. </w:t>
            </w:r>
          </w:p>
        </w:tc>
        <w:tc>
          <w:tcPr>
            <w:tcW w:w="2126" w:type="dxa"/>
            <w:tcBorders>
              <w:top w:val="single" w:sz="4" w:space="0" w:color="auto"/>
              <w:left w:val="single" w:sz="4" w:space="0" w:color="auto"/>
              <w:bottom w:val="single" w:sz="4" w:space="0" w:color="auto"/>
              <w:right w:val="single" w:sz="4" w:space="0" w:color="auto"/>
            </w:tcBorders>
            <w:shd w:val="clear" w:color="auto" w:fill="D0C974" w:themeFill="background2" w:themeFillShade="BF"/>
          </w:tcPr>
          <w:p w14:paraId="26022944" w14:textId="77777777" w:rsidR="00424575" w:rsidRPr="00424575" w:rsidRDefault="00424575" w:rsidP="005179C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b/>
                <w:bCs/>
                <w:color w:val="000000" w:themeColor="dark1"/>
                <w:kern w:val="24"/>
                <w:sz w:val="22"/>
                <w:szCs w:val="22"/>
              </w:rPr>
            </w:pPr>
            <w:r w:rsidRPr="00424575">
              <w:rPr>
                <w:b/>
                <w:bCs/>
                <w:color w:val="000000" w:themeColor="dark1"/>
                <w:kern w:val="24"/>
                <w:sz w:val="22"/>
                <w:szCs w:val="22"/>
              </w:rPr>
              <w:t>Etapa 2</w:t>
            </w:r>
          </w:p>
        </w:tc>
        <w:tc>
          <w:tcPr>
            <w:tcW w:w="2000" w:type="dxa"/>
            <w:tcBorders>
              <w:top w:val="single" w:sz="4" w:space="0" w:color="auto"/>
              <w:left w:val="single" w:sz="4" w:space="0" w:color="auto"/>
              <w:bottom w:val="single" w:sz="4" w:space="0" w:color="auto"/>
              <w:right w:val="single" w:sz="4" w:space="0" w:color="auto"/>
            </w:tcBorders>
            <w:shd w:val="clear" w:color="auto" w:fill="D0C974" w:themeFill="background2" w:themeFillShade="BF"/>
          </w:tcPr>
          <w:p w14:paraId="3BF5D9BD" w14:textId="77777777" w:rsidR="00424575" w:rsidRPr="00424575" w:rsidRDefault="00424575" w:rsidP="005179CC">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b/>
                <w:bCs/>
                <w:color w:val="000000" w:themeColor="dark1"/>
                <w:kern w:val="24"/>
                <w:sz w:val="22"/>
                <w:szCs w:val="22"/>
              </w:rPr>
            </w:pPr>
            <w:r w:rsidRPr="00424575">
              <w:rPr>
                <w:b/>
                <w:bCs/>
                <w:color w:val="000000" w:themeColor="dark1"/>
                <w:kern w:val="24"/>
                <w:sz w:val="22"/>
                <w:szCs w:val="22"/>
              </w:rPr>
              <w:t>Etapa 3</w:t>
            </w:r>
          </w:p>
        </w:tc>
      </w:tr>
      <w:tr w:rsidR="00424575" w14:paraId="1A90E704" w14:textId="77777777" w:rsidTr="006601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tcBorders>
              <w:left w:val="single" w:sz="4" w:space="0" w:color="auto"/>
              <w:bottom w:val="single" w:sz="4" w:space="0" w:color="auto"/>
              <w:right w:val="single" w:sz="4" w:space="0" w:color="auto"/>
            </w:tcBorders>
          </w:tcPr>
          <w:p w14:paraId="1171E1D5" w14:textId="77777777" w:rsidR="00424575" w:rsidRPr="005179CC" w:rsidRDefault="00424575" w:rsidP="00424575">
            <w:pPr>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58F1564F" w14:textId="77777777" w:rsidR="00311949" w:rsidRPr="00311949" w:rsidRDefault="00424575" w:rsidP="0051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9CC">
              <w:rPr>
                <w:rFonts w:ascii="Times New Roman" w:hAnsi="Times New Roman" w:cs="Times New Roman"/>
              </w:rPr>
              <w:t>-</w:t>
            </w:r>
            <w:r w:rsidRPr="00311949">
              <w:rPr>
                <w:rFonts w:ascii="Times New Roman" w:hAnsi="Times New Roman" w:cs="Times New Roman"/>
              </w:rPr>
              <w:t>Se establecen y adecúan potenciales puntos de Acopio</w:t>
            </w:r>
            <w:r w:rsidR="00311949">
              <w:rPr>
                <w:rFonts w:ascii="Times New Roman" w:hAnsi="Times New Roman" w:cs="Times New Roman"/>
              </w:rPr>
              <w:t xml:space="preserve"> locales </w:t>
            </w:r>
          </w:p>
          <w:p w14:paraId="3D88FBCD" w14:textId="77777777" w:rsidR="00311949" w:rsidRPr="00311949" w:rsidRDefault="00311949" w:rsidP="0051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dark1"/>
                <w:kern w:val="24"/>
              </w:rPr>
            </w:pPr>
            <w:r w:rsidRPr="00311949">
              <w:rPr>
                <w:rFonts w:ascii="Times New Roman" w:hAnsi="Times New Roman" w:cs="Times New Roman"/>
                <w:bCs/>
                <w:color w:val="000000" w:themeColor="dark1"/>
                <w:kern w:val="24"/>
              </w:rPr>
              <w:t>- Se Constituyen emprendimientos de comercialización local</w:t>
            </w:r>
            <w:r>
              <w:rPr>
                <w:rFonts w:ascii="Times New Roman" w:hAnsi="Times New Roman" w:cs="Times New Roman"/>
                <w:bCs/>
                <w:color w:val="000000" w:themeColor="dark1"/>
                <w:kern w:val="24"/>
              </w:rPr>
              <w:t>: Tiendas comunitarias, mercados locales</w:t>
            </w:r>
            <w:r w:rsidRPr="00311949">
              <w:rPr>
                <w:rFonts w:ascii="Times New Roman" w:hAnsi="Times New Roman" w:cs="Times New Roman"/>
                <w:bCs/>
                <w:color w:val="000000" w:themeColor="dark1"/>
                <w:kern w:val="24"/>
              </w:rPr>
              <w:t xml:space="preserve"> </w:t>
            </w:r>
          </w:p>
          <w:p w14:paraId="4B30BEEA" w14:textId="77777777" w:rsidR="00424575" w:rsidRPr="00311949" w:rsidRDefault="00424575" w:rsidP="0051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1949">
              <w:rPr>
                <w:rFonts w:ascii="Times New Roman" w:hAnsi="Times New Roman" w:cs="Times New Roman"/>
              </w:rPr>
              <w:t>-Se construyen  normas para establecer precios de compra y  venta de materia prima  y productos transformados</w:t>
            </w:r>
          </w:p>
          <w:p w14:paraId="2818EFE0" w14:textId="77777777" w:rsidR="00424575" w:rsidRPr="00311949" w:rsidRDefault="00424575" w:rsidP="0051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1949">
              <w:rPr>
                <w:rFonts w:ascii="Times New Roman" w:hAnsi="Times New Roman" w:cs="Times New Roman"/>
              </w:rPr>
              <w:t>-</w:t>
            </w:r>
            <w:r w:rsidR="00311949" w:rsidRPr="00311949">
              <w:rPr>
                <w:rFonts w:ascii="Times New Roman" w:hAnsi="Times New Roman" w:cs="Times New Roman"/>
              </w:rPr>
              <w:t xml:space="preserve"> Se realizan trueques y </w:t>
            </w:r>
            <w:proofErr w:type="spellStart"/>
            <w:r w:rsidR="00311949" w:rsidRPr="00311949">
              <w:rPr>
                <w:rFonts w:ascii="Times New Roman" w:hAnsi="Times New Roman" w:cs="Times New Roman"/>
              </w:rPr>
              <w:t>mingalerias</w:t>
            </w:r>
            <w:proofErr w:type="spellEnd"/>
            <w:r w:rsidR="00311949" w:rsidRPr="00311949">
              <w:rPr>
                <w:rFonts w:ascii="Times New Roman" w:hAnsi="Times New Roman" w:cs="Times New Roman"/>
              </w:rPr>
              <w:t xml:space="preserve"> locales sostenibles</w:t>
            </w:r>
          </w:p>
          <w:p w14:paraId="5FB7282F" w14:textId="77777777" w:rsidR="00424575" w:rsidRPr="005179CC" w:rsidRDefault="00424575" w:rsidP="00FA31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108D7BAD" w14:textId="77777777" w:rsidR="00311949" w:rsidRDefault="00424575"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00" w:themeColor="dark1"/>
                <w:kern w:val="24"/>
                <w:sz w:val="22"/>
                <w:szCs w:val="22"/>
              </w:rPr>
            </w:pPr>
            <w:r w:rsidRPr="005179CC">
              <w:rPr>
                <w:bCs/>
                <w:color w:val="000000" w:themeColor="dark1"/>
                <w:kern w:val="24"/>
                <w:sz w:val="22"/>
                <w:szCs w:val="22"/>
              </w:rPr>
              <w:t>- Se Constituyen emprendimi</w:t>
            </w:r>
            <w:r w:rsidR="00311949">
              <w:rPr>
                <w:bCs/>
                <w:color w:val="000000" w:themeColor="dark1"/>
                <w:kern w:val="24"/>
                <w:sz w:val="22"/>
                <w:szCs w:val="22"/>
              </w:rPr>
              <w:t xml:space="preserve">entos de comercialización zonal </w:t>
            </w:r>
          </w:p>
          <w:p w14:paraId="1ECE6534" w14:textId="77777777" w:rsidR="00424575" w:rsidRPr="00311949" w:rsidRDefault="00424575"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00" w:themeColor="dark1"/>
                <w:kern w:val="24"/>
                <w:sz w:val="22"/>
                <w:szCs w:val="22"/>
              </w:rPr>
            </w:pPr>
            <w:r w:rsidRPr="00311949">
              <w:rPr>
                <w:rFonts w:eastAsiaTheme="minorEastAsia"/>
                <w:sz w:val="22"/>
                <w:szCs w:val="22"/>
              </w:rPr>
              <w:t>Las zonas se complementan para abastecerse unas a otras de acuerdo al plan establecido</w:t>
            </w:r>
          </w:p>
          <w:p w14:paraId="6F0D4F0F" w14:textId="77777777" w:rsidR="00424575" w:rsidRPr="005179CC" w:rsidRDefault="00424575"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bCs/>
                <w:color w:val="000000" w:themeColor="dark1"/>
                <w:kern w:val="24"/>
                <w:sz w:val="22"/>
                <w:szCs w:val="22"/>
              </w:rPr>
              <w:t>-</w:t>
            </w:r>
            <w:r w:rsidRPr="005179CC">
              <w:rPr>
                <w:bCs/>
                <w:color w:val="000000" w:themeColor="dark1"/>
                <w:kern w:val="24"/>
                <w:sz w:val="22"/>
                <w:szCs w:val="22"/>
              </w:rPr>
              <w:t>Se establece la canasta solidaria como el medio para comercial</w:t>
            </w:r>
            <w:r w:rsidR="00311949">
              <w:rPr>
                <w:bCs/>
                <w:color w:val="000000" w:themeColor="dark1"/>
                <w:kern w:val="24"/>
                <w:sz w:val="22"/>
                <w:szCs w:val="22"/>
              </w:rPr>
              <w:t xml:space="preserve">izar y redistribuir hacia consumidores urbanos solidarios y para atender la población vulnerable de los niveles locales (adultos mayores, jóvenes, niñez, madres cabeza de familia) </w:t>
            </w:r>
          </w:p>
          <w:p w14:paraId="6C9EE41D" w14:textId="77777777" w:rsidR="00424575" w:rsidRPr="005179CC" w:rsidRDefault="00424575"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9CC">
              <w:rPr>
                <w:bCs/>
                <w:color w:val="000000" w:themeColor="dark1"/>
                <w:kern w:val="24"/>
                <w:sz w:val="22"/>
                <w:szCs w:val="22"/>
              </w:rPr>
              <w:t xml:space="preserve">-Se participa en </w:t>
            </w:r>
            <w:r w:rsidR="00311949">
              <w:rPr>
                <w:bCs/>
                <w:color w:val="000000" w:themeColor="dark1"/>
                <w:kern w:val="24"/>
                <w:sz w:val="22"/>
                <w:szCs w:val="22"/>
              </w:rPr>
              <w:t xml:space="preserve">Ferias Campesinas, </w:t>
            </w:r>
            <w:proofErr w:type="spellStart"/>
            <w:r w:rsidR="00311949">
              <w:rPr>
                <w:bCs/>
                <w:color w:val="000000" w:themeColor="dark1"/>
                <w:kern w:val="24"/>
                <w:sz w:val="22"/>
                <w:szCs w:val="22"/>
              </w:rPr>
              <w:t>mingalerias</w:t>
            </w:r>
            <w:proofErr w:type="spellEnd"/>
            <w:r w:rsidR="00311949">
              <w:rPr>
                <w:bCs/>
                <w:color w:val="000000" w:themeColor="dark1"/>
                <w:kern w:val="24"/>
                <w:sz w:val="22"/>
                <w:szCs w:val="22"/>
              </w:rPr>
              <w:t xml:space="preserve"> </w:t>
            </w:r>
            <w:r w:rsidRPr="005179CC">
              <w:rPr>
                <w:bCs/>
                <w:color w:val="000000" w:themeColor="dark1"/>
                <w:kern w:val="24"/>
                <w:sz w:val="22"/>
                <w:szCs w:val="22"/>
              </w:rPr>
              <w:t>y mercados móviles</w:t>
            </w:r>
            <w:r w:rsidR="00311949">
              <w:rPr>
                <w:bCs/>
                <w:color w:val="000000" w:themeColor="dark1"/>
                <w:kern w:val="24"/>
                <w:sz w:val="22"/>
                <w:szCs w:val="22"/>
              </w:rPr>
              <w:t xml:space="preserve"> en los ámbitos zonal, departamental y </w:t>
            </w:r>
            <w:proofErr w:type="gramStart"/>
            <w:r w:rsidR="00311949">
              <w:rPr>
                <w:bCs/>
                <w:color w:val="000000" w:themeColor="dark1"/>
                <w:kern w:val="24"/>
                <w:sz w:val="22"/>
                <w:szCs w:val="22"/>
              </w:rPr>
              <w:t xml:space="preserve">regional </w:t>
            </w:r>
            <w:r w:rsidRPr="005179CC">
              <w:rPr>
                <w:bCs/>
                <w:color w:val="000000" w:themeColor="dark1"/>
                <w:kern w:val="24"/>
                <w:sz w:val="22"/>
                <w:szCs w:val="22"/>
              </w:rPr>
              <w:t>.</w:t>
            </w:r>
            <w:proofErr w:type="gramEnd"/>
          </w:p>
        </w:tc>
        <w:tc>
          <w:tcPr>
            <w:tcW w:w="2000" w:type="dxa"/>
            <w:tcBorders>
              <w:top w:val="single" w:sz="4" w:space="0" w:color="auto"/>
              <w:left w:val="single" w:sz="4" w:space="0" w:color="auto"/>
              <w:bottom w:val="single" w:sz="4" w:space="0" w:color="auto"/>
              <w:right w:val="single" w:sz="4" w:space="0" w:color="auto"/>
            </w:tcBorders>
          </w:tcPr>
          <w:p w14:paraId="26A21B81" w14:textId="77777777" w:rsidR="000A26DB" w:rsidRDefault="000A26DB" w:rsidP="000A26D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00" w:themeColor="dark1"/>
                <w:kern w:val="24"/>
                <w:sz w:val="22"/>
                <w:szCs w:val="22"/>
              </w:rPr>
            </w:pPr>
            <w:r>
              <w:rPr>
                <w:bCs/>
                <w:color w:val="000000" w:themeColor="dark1"/>
                <w:kern w:val="24"/>
                <w:sz w:val="22"/>
                <w:szCs w:val="22"/>
              </w:rPr>
              <w:t xml:space="preserve">- Se constituye </w:t>
            </w:r>
            <w:r w:rsidRPr="005179CC">
              <w:rPr>
                <w:bCs/>
                <w:color w:val="000000" w:themeColor="dark1"/>
                <w:kern w:val="24"/>
                <w:sz w:val="22"/>
                <w:szCs w:val="22"/>
              </w:rPr>
              <w:t xml:space="preserve"> </w:t>
            </w:r>
            <w:r>
              <w:rPr>
                <w:bCs/>
                <w:color w:val="000000" w:themeColor="dark1"/>
                <w:kern w:val="24"/>
                <w:sz w:val="22"/>
                <w:szCs w:val="22"/>
              </w:rPr>
              <w:t xml:space="preserve">o fortalece </w:t>
            </w:r>
            <w:r w:rsidRPr="005179CC">
              <w:rPr>
                <w:bCs/>
                <w:color w:val="000000" w:themeColor="dark1"/>
                <w:kern w:val="24"/>
                <w:sz w:val="22"/>
                <w:szCs w:val="22"/>
              </w:rPr>
              <w:t xml:space="preserve">una cooperativa de comercialización regional </w:t>
            </w:r>
          </w:p>
          <w:p w14:paraId="3405FE27" w14:textId="77777777" w:rsidR="000A26DB" w:rsidRPr="005179CC" w:rsidRDefault="000A26DB" w:rsidP="000A26D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9CC">
              <w:rPr>
                <w:bCs/>
                <w:color w:val="000000" w:themeColor="dark1"/>
                <w:kern w:val="24"/>
                <w:sz w:val="22"/>
                <w:szCs w:val="22"/>
                <w:lang w:val="es-ES"/>
              </w:rPr>
              <w:t xml:space="preserve">- Se constituye </w:t>
            </w:r>
            <w:r>
              <w:rPr>
                <w:bCs/>
                <w:color w:val="000000" w:themeColor="dark1"/>
                <w:kern w:val="24"/>
                <w:sz w:val="22"/>
                <w:szCs w:val="22"/>
                <w:lang w:val="es-ES"/>
              </w:rPr>
              <w:t xml:space="preserve"> una gran superficie o Supermercado de compra y venta amplio regional articulado a las estrategias locales y zonales  </w:t>
            </w:r>
          </w:p>
          <w:p w14:paraId="64F3F349" w14:textId="77777777" w:rsidR="000A26DB" w:rsidRDefault="000A26DB" w:rsidP="000A26D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00" w:themeColor="dark1"/>
                <w:kern w:val="24"/>
                <w:sz w:val="22"/>
                <w:szCs w:val="22"/>
              </w:rPr>
            </w:pPr>
          </w:p>
          <w:p w14:paraId="7DC91E8B" w14:textId="77777777" w:rsidR="00424575" w:rsidRPr="005179CC" w:rsidRDefault="00424575"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9CC">
              <w:rPr>
                <w:bCs/>
                <w:color w:val="000000" w:themeColor="dark1"/>
                <w:kern w:val="24"/>
                <w:sz w:val="22"/>
                <w:szCs w:val="22"/>
              </w:rPr>
              <w:t>- Se fortalecen o impulsan organizaciones de consumidores  urbanos</w:t>
            </w:r>
          </w:p>
          <w:p w14:paraId="27A5B156" w14:textId="77777777" w:rsidR="00424575" w:rsidRPr="005179CC" w:rsidRDefault="00424575"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9CC">
              <w:rPr>
                <w:bCs/>
                <w:color w:val="000000" w:themeColor="dark1"/>
                <w:kern w:val="24"/>
                <w:sz w:val="22"/>
                <w:szCs w:val="22"/>
              </w:rPr>
              <w:t>- Se generan Intercambios de experiencias con otros procesos solidarios o redes.</w:t>
            </w:r>
          </w:p>
        </w:tc>
      </w:tr>
      <w:tr w:rsidR="00424575" w:rsidRPr="005179CC" w14:paraId="6962C1CE" w14:textId="77777777" w:rsidTr="00424575">
        <w:trPr>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43FB55D3" w14:textId="77777777" w:rsidR="005179CC" w:rsidRPr="005179CC" w:rsidRDefault="005179CC" w:rsidP="005179CC">
            <w:pPr>
              <w:jc w:val="both"/>
              <w:rPr>
                <w:rFonts w:ascii="Times New Roman" w:hAnsi="Times New Roman" w:cs="Times New Roman"/>
              </w:rPr>
            </w:pPr>
            <w:r w:rsidRPr="005179CC">
              <w:rPr>
                <w:rFonts w:ascii="Times New Roman" w:hAnsi="Times New Roman" w:cs="Times New Roman"/>
              </w:rPr>
              <w:t xml:space="preserve">Transformación </w:t>
            </w:r>
          </w:p>
        </w:tc>
        <w:tc>
          <w:tcPr>
            <w:tcW w:w="2835" w:type="dxa"/>
            <w:tcBorders>
              <w:top w:val="single" w:sz="4" w:space="0" w:color="auto"/>
              <w:left w:val="single" w:sz="4" w:space="0" w:color="auto"/>
              <w:bottom w:val="single" w:sz="4" w:space="0" w:color="auto"/>
              <w:right w:val="single" w:sz="4" w:space="0" w:color="auto"/>
            </w:tcBorders>
          </w:tcPr>
          <w:p w14:paraId="1C186389" w14:textId="77777777" w:rsidR="005179CC" w:rsidRPr="005179CC" w:rsidRDefault="005179CC" w:rsidP="005179CC">
            <w:pPr>
              <w:pStyle w:val="Prrafodelista"/>
              <w:ind w:left="0" w:hanging="220"/>
              <w:jc w:val="both"/>
              <w:divId w:val="112531869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bCs/>
                <w:color w:val="000000" w:themeColor="dark1"/>
                <w:kern w:val="24"/>
              </w:rPr>
              <w:t>-</w:t>
            </w:r>
            <w:r w:rsidRPr="005179CC">
              <w:rPr>
                <w:rFonts w:ascii="Times New Roman" w:eastAsia="Calibri" w:hAnsi="Times New Roman" w:cs="Times New Roman"/>
                <w:bCs/>
                <w:color w:val="000000" w:themeColor="dark1"/>
                <w:kern w:val="24"/>
              </w:rPr>
              <w:t xml:space="preserve">Se fortalecen los procesos de transformación local </w:t>
            </w:r>
          </w:p>
          <w:p w14:paraId="6EAF371D" w14:textId="77777777" w:rsidR="005179CC" w:rsidRPr="005179CC" w:rsidRDefault="005179CC" w:rsidP="005179CC">
            <w:pPr>
              <w:pStyle w:val="Prrafodelista"/>
              <w:ind w:left="34" w:hanging="79"/>
              <w:jc w:val="both"/>
              <w:divId w:val="19508894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bCs/>
                <w:color w:val="000000" w:themeColor="dark1"/>
                <w:kern w:val="24"/>
              </w:rPr>
              <w:t>-</w:t>
            </w:r>
            <w:r w:rsidRPr="005179CC">
              <w:rPr>
                <w:rFonts w:ascii="Times New Roman" w:eastAsia="Calibri" w:hAnsi="Times New Roman" w:cs="Times New Roman"/>
                <w:bCs/>
                <w:color w:val="000000" w:themeColor="dark1"/>
                <w:kern w:val="24"/>
              </w:rPr>
              <w:t xml:space="preserve">Se determinan planes de negocio  y se estructuran  canales de  venta bajo la modalidad de comercio </w:t>
            </w:r>
            <w:r w:rsidRPr="005179CC">
              <w:rPr>
                <w:rFonts w:ascii="Times New Roman" w:eastAsia="Calibri" w:hAnsi="Times New Roman" w:cs="Times New Roman"/>
                <w:bCs/>
                <w:color w:val="000000" w:themeColor="dark1"/>
                <w:kern w:val="24"/>
              </w:rPr>
              <w:lastRenderedPageBreak/>
              <w:t>justo al interior de las organizaciones participantes y de venta hacia consumidores urbanos</w:t>
            </w:r>
          </w:p>
        </w:tc>
        <w:tc>
          <w:tcPr>
            <w:tcW w:w="2126" w:type="dxa"/>
            <w:tcBorders>
              <w:top w:val="single" w:sz="4" w:space="0" w:color="auto"/>
              <w:left w:val="single" w:sz="4" w:space="0" w:color="auto"/>
              <w:bottom w:val="single" w:sz="4" w:space="0" w:color="auto"/>
              <w:right w:val="single" w:sz="4" w:space="0" w:color="auto"/>
            </w:tcBorders>
          </w:tcPr>
          <w:p w14:paraId="52E24427" w14:textId="77777777" w:rsidR="005179CC" w:rsidRPr="005179CC" w:rsidRDefault="005179CC" w:rsidP="004F3BAD">
            <w:pPr>
              <w:pStyle w:val="Prrafodelista"/>
              <w:numPr>
                <w:ilvl w:val="0"/>
                <w:numId w:val="24"/>
              </w:numPr>
              <w:tabs>
                <w:tab w:val="clear" w:pos="720"/>
                <w:tab w:val="num" w:pos="-39"/>
              </w:tabs>
              <w:ind w:left="0" w:firstLine="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9CC">
              <w:rPr>
                <w:rFonts w:ascii="Times New Roman" w:eastAsia="Calibri" w:hAnsi="Times New Roman" w:cs="Times New Roman"/>
                <w:bCs/>
                <w:color w:val="000000" w:themeColor="dark1"/>
                <w:kern w:val="24"/>
              </w:rPr>
              <w:lastRenderedPageBreak/>
              <w:t xml:space="preserve">Se impulsan empresas de transformación solidarias departamentales </w:t>
            </w:r>
            <w:r>
              <w:rPr>
                <w:rFonts w:ascii="Times New Roman" w:eastAsia="Calibri" w:hAnsi="Times New Roman" w:cs="Times New Roman"/>
                <w:bCs/>
                <w:color w:val="000000" w:themeColor="dark1"/>
                <w:kern w:val="24"/>
              </w:rPr>
              <w:t xml:space="preserve">o regionales </w:t>
            </w:r>
            <w:r w:rsidRPr="005179CC">
              <w:rPr>
                <w:rFonts w:ascii="Times New Roman" w:eastAsia="Calibri" w:hAnsi="Times New Roman" w:cs="Times New Roman"/>
                <w:bCs/>
                <w:color w:val="000000" w:themeColor="dark1"/>
                <w:kern w:val="24"/>
              </w:rPr>
              <w:t xml:space="preserve">para </w:t>
            </w:r>
            <w:r w:rsidRPr="005179CC">
              <w:rPr>
                <w:rFonts w:ascii="Times New Roman" w:eastAsia="Calibri" w:hAnsi="Times New Roman" w:cs="Times New Roman"/>
                <w:bCs/>
                <w:color w:val="000000" w:themeColor="dark1"/>
                <w:kern w:val="24"/>
              </w:rPr>
              <w:lastRenderedPageBreak/>
              <w:t>procesar productos de mayor demanda  y promisorios</w:t>
            </w:r>
          </w:p>
          <w:p w14:paraId="4D5D664E" w14:textId="77777777" w:rsidR="005179CC" w:rsidRPr="005179CC" w:rsidRDefault="005179CC" w:rsidP="005179CC">
            <w:pPr>
              <w:pStyle w:val="NormalWeb"/>
              <w:tabs>
                <w:tab w:val="num" w:pos="-39"/>
              </w:tabs>
              <w:spacing w:before="0" w:beforeAutospacing="0" w:after="0" w:afterAutospacing="0"/>
              <w:ind w:firstLine="34"/>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Calibri"/>
                <w:bCs/>
                <w:color w:val="000000" w:themeColor="dark1"/>
                <w:kern w:val="24"/>
                <w:sz w:val="22"/>
                <w:szCs w:val="22"/>
              </w:rPr>
              <w:t>-</w:t>
            </w:r>
            <w:r w:rsidRPr="005179CC">
              <w:rPr>
                <w:rFonts w:eastAsia="Calibri"/>
                <w:bCs/>
                <w:color w:val="000000" w:themeColor="dark1"/>
                <w:kern w:val="24"/>
                <w:sz w:val="22"/>
                <w:szCs w:val="22"/>
              </w:rPr>
              <w:t xml:space="preserve">Se estandarizan los procesos de transformación </w:t>
            </w:r>
            <w:r>
              <w:rPr>
                <w:rFonts w:eastAsia="Calibri"/>
                <w:bCs/>
                <w:color w:val="000000" w:themeColor="dark1"/>
                <w:kern w:val="24"/>
                <w:sz w:val="22"/>
                <w:szCs w:val="22"/>
              </w:rPr>
              <w:t xml:space="preserve">departamentales o regionales </w:t>
            </w:r>
            <w:r w:rsidRPr="005179CC">
              <w:rPr>
                <w:rFonts w:eastAsia="Calibri"/>
                <w:bCs/>
                <w:color w:val="000000" w:themeColor="dark1"/>
                <w:kern w:val="24"/>
                <w:sz w:val="22"/>
                <w:szCs w:val="22"/>
              </w:rPr>
              <w:t>y se alcanzan  puntos de equilibrio</w:t>
            </w:r>
          </w:p>
        </w:tc>
        <w:tc>
          <w:tcPr>
            <w:tcW w:w="2000" w:type="dxa"/>
            <w:tcBorders>
              <w:top w:val="single" w:sz="4" w:space="0" w:color="auto"/>
              <w:left w:val="single" w:sz="4" w:space="0" w:color="auto"/>
              <w:bottom w:val="single" w:sz="4" w:space="0" w:color="auto"/>
              <w:right w:val="single" w:sz="4" w:space="0" w:color="auto"/>
            </w:tcBorders>
          </w:tcPr>
          <w:p w14:paraId="132AABE2" w14:textId="77777777" w:rsidR="005179CC" w:rsidRPr="005179CC" w:rsidRDefault="005179CC" w:rsidP="005179CC">
            <w:pPr>
              <w:pStyle w:val="NormalWeb"/>
              <w:tabs>
                <w:tab w:val="num" w:pos="-39"/>
              </w:tabs>
              <w:spacing w:before="0" w:beforeAutospacing="0" w:after="0" w:afterAutospacing="0"/>
              <w:ind w:firstLine="34"/>
              <w:jc w:val="both"/>
              <w:cnfStyle w:val="000000000000" w:firstRow="0" w:lastRow="0" w:firstColumn="0" w:lastColumn="0" w:oddVBand="0" w:evenVBand="0" w:oddHBand="0" w:evenHBand="0" w:firstRowFirstColumn="0" w:firstRowLastColumn="0" w:lastRowFirstColumn="0" w:lastRowLastColumn="0"/>
              <w:rPr>
                <w:sz w:val="22"/>
                <w:szCs w:val="22"/>
              </w:rPr>
            </w:pPr>
            <w:r w:rsidRPr="005179CC">
              <w:rPr>
                <w:rFonts w:eastAsia="Calibri"/>
                <w:bCs/>
                <w:color w:val="000000" w:themeColor="dark1"/>
                <w:kern w:val="24"/>
                <w:sz w:val="22"/>
                <w:szCs w:val="22"/>
              </w:rPr>
              <w:lastRenderedPageBreak/>
              <w:t xml:space="preserve">Las empresas de transformación se consolidan como marca propia de economía solidaria  </w:t>
            </w:r>
            <w:r>
              <w:rPr>
                <w:rFonts w:eastAsia="Calibri"/>
                <w:bCs/>
                <w:color w:val="000000" w:themeColor="dark1"/>
                <w:kern w:val="24"/>
                <w:sz w:val="22"/>
                <w:szCs w:val="22"/>
              </w:rPr>
              <w:t xml:space="preserve">y amplían </w:t>
            </w:r>
            <w:r w:rsidRPr="005179CC">
              <w:rPr>
                <w:rFonts w:eastAsia="Calibri"/>
                <w:bCs/>
                <w:color w:val="000000" w:themeColor="dark1"/>
                <w:kern w:val="24"/>
                <w:sz w:val="22"/>
                <w:szCs w:val="22"/>
              </w:rPr>
              <w:t xml:space="preserve"> sus líneas </w:t>
            </w:r>
            <w:r w:rsidRPr="005179CC">
              <w:rPr>
                <w:rFonts w:eastAsia="Calibri"/>
                <w:bCs/>
                <w:color w:val="000000" w:themeColor="dark1"/>
                <w:kern w:val="24"/>
                <w:sz w:val="22"/>
                <w:szCs w:val="22"/>
              </w:rPr>
              <w:lastRenderedPageBreak/>
              <w:t xml:space="preserve">con base en materia prima aportada desde nuevos relacionamientos  </w:t>
            </w:r>
          </w:p>
          <w:p w14:paraId="6710C601" w14:textId="77777777" w:rsidR="005179CC" w:rsidRDefault="005179CC" w:rsidP="005179CC">
            <w:pPr>
              <w:pStyle w:val="NormalWeb"/>
              <w:tabs>
                <w:tab w:val="num" w:pos="-39"/>
              </w:tabs>
              <w:spacing w:before="0" w:beforeAutospacing="0" w:after="0" w:afterAutospacing="0"/>
              <w:ind w:firstLine="34"/>
              <w:jc w:val="both"/>
              <w:cnfStyle w:val="000000000000" w:firstRow="0" w:lastRow="0" w:firstColumn="0" w:lastColumn="0" w:oddVBand="0" w:evenVBand="0" w:oddHBand="0" w:evenHBand="0" w:firstRowFirstColumn="0" w:firstRowLastColumn="0" w:lastRowFirstColumn="0" w:lastRowLastColumn="0"/>
              <w:rPr>
                <w:rFonts w:eastAsia="Calibri"/>
                <w:bCs/>
                <w:color w:val="000000" w:themeColor="dark1"/>
                <w:kern w:val="24"/>
                <w:sz w:val="22"/>
                <w:szCs w:val="22"/>
              </w:rPr>
            </w:pPr>
          </w:p>
          <w:p w14:paraId="09890A74" w14:textId="77777777" w:rsidR="005179CC" w:rsidRPr="005179CC" w:rsidRDefault="005179CC" w:rsidP="005179CC">
            <w:pPr>
              <w:pStyle w:val="NormalWeb"/>
              <w:tabs>
                <w:tab w:val="num" w:pos="-39"/>
              </w:tabs>
              <w:spacing w:before="0" w:beforeAutospacing="0" w:after="0" w:afterAutospacing="0"/>
              <w:ind w:firstLine="34"/>
              <w:jc w:val="both"/>
              <w:cnfStyle w:val="000000000000" w:firstRow="0" w:lastRow="0" w:firstColumn="0" w:lastColumn="0" w:oddVBand="0" w:evenVBand="0" w:oddHBand="0" w:evenHBand="0" w:firstRowFirstColumn="0" w:firstRowLastColumn="0" w:lastRowFirstColumn="0" w:lastRowLastColumn="0"/>
              <w:rPr>
                <w:sz w:val="22"/>
                <w:szCs w:val="22"/>
              </w:rPr>
            </w:pPr>
            <w:r w:rsidRPr="005179CC">
              <w:rPr>
                <w:rFonts w:eastAsia="Calibri"/>
                <w:bCs/>
                <w:color w:val="000000" w:themeColor="dark1"/>
                <w:kern w:val="24"/>
                <w:sz w:val="22"/>
                <w:szCs w:val="22"/>
                <w:lang w:val="es-ES"/>
              </w:rPr>
              <w:t>Se constituyen Redes</w:t>
            </w:r>
            <w:r>
              <w:rPr>
                <w:rFonts w:eastAsia="Calibri"/>
                <w:bCs/>
                <w:color w:val="000000" w:themeColor="dark1"/>
                <w:kern w:val="24"/>
                <w:sz w:val="22"/>
                <w:szCs w:val="22"/>
                <w:lang w:val="es-ES"/>
              </w:rPr>
              <w:t xml:space="preserve"> de empresas solidarias de transformación de productos de economía campesina, indígena. afro</w:t>
            </w:r>
            <w:r w:rsidRPr="005179CC">
              <w:rPr>
                <w:rFonts w:eastAsia="Calibri"/>
                <w:bCs/>
                <w:color w:val="000000" w:themeColor="dark1"/>
                <w:kern w:val="24"/>
                <w:sz w:val="22"/>
                <w:szCs w:val="22"/>
                <w:lang w:val="es-ES"/>
              </w:rPr>
              <w:t xml:space="preserve"> </w:t>
            </w:r>
            <w:r w:rsidR="000A26DB">
              <w:rPr>
                <w:rFonts w:eastAsia="Calibri"/>
                <w:bCs/>
                <w:color w:val="000000" w:themeColor="dark1"/>
                <w:kern w:val="24"/>
                <w:sz w:val="22"/>
                <w:szCs w:val="22"/>
                <w:lang w:val="es-ES"/>
              </w:rPr>
              <w:t xml:space="preserve">a nivel regional </w:t>
            </w:r>
          </w:p>
        </w:tc>
      </w:tr>
      <w:tr w:rsidR="00424575" w:rsidRPr="005179CC" w14:paraId="45E27714" w14:textId="77777777" w:rsidTr="00424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0CB1E87C" w14:textId="77777777" w:rsidR="005179CC" w:rsidRPr="008E6908" w:rsidRDefault="005179CC" w:rsidP="00DC6B24">
            <w:pPr>
              <w:jc w:val="both"/>
              <w:rPr>
                <w:rFonts w:ascii="Times New Roman" w:hAnsi="Times New Roman" w:cs="Times New Roman"/>
              </w:rPr>
            </w:pPr>
            <w:r w:rsidRPr="008E6908">
              <w:rPr>
                <w:rFonts w:ascii="Times New Roman" w:hAnsi="Times New Roman" w:cs="Times New Roman"/>
              </w:rPr>
              <w:lastRenderedPageBreak/>
              <w:t>Fondo de Ahorro</w:t>
            </w:r>
            <w:r w:rsidR="00DC6B24" w:rsidRPr="008E6908">
              <w:rPr>
                <w:rFonts w:ascii="Times New Roman" w:hAnsi="Times New Roman" w:cs="Times New Roman"/>
              </w:rPr>
              <w:t xml:space="preserve">, </w:t>
            </w:r>
            <w:r w:rsidRPr="008E6908">
              <w:rPr>
                <w:rFonts w:ascii="Times New Roman" w:hAnsi="Times New Roman" w:cs="Times New Roman"/>
              </w:rPr>
              <w:t xml:space="preserve"> Crédito</w:t>
            </w:r>
            <w:r w:rsidR="00DC6B24" w:rsidRPr="008E6908">
              <w:rPr>
                <w:rFonts w:ascii="Times New Roman" w:hAnsi="Times New Roman" w:cs="Times New Roman"/>
              </w:rPr>
              <w:t xml:space="preserve"> y Servicios Sociales Complementarios</w:t>
            </w:r>
          </w:p>
        </w:tc>
        <w:tc>
          <w:tcPr>
            <w:tcW w:w="2835" w:type="dxa"/>
            <w:tcBorders>
              <w:top w:val="single" w:sz="4" w:space="0" w:color="auto"/>
              <w:left w:val="single" w:sz="4" w:space="0" w:color="auto"/>
              <w:bottom w:val="single" w:sz="4" w:space="0" w:color="auto"/>
              <w:right w:val="single" w:sz="4" w:space="0" w:color="auto"/>
            </w:tcBorders>
          </w:tcPr>
          <w:p w14:paraId="20309F10" w14:textId="77777777" w:rsidR="005179CC" w:rsidRPr="005179CC" w:rsidRDefault="005179CC"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sidRPr="005179CC">
              <w:rPr>
                <w:bCs/>
                <w:color w:val="000000" w:themeColor="dark1"/>
                <w:kern w:val="24"/>
                <w:sz w:val="22"/>
                <w:szCs w:val="22"/>
              </w:rPr>
              <w:t xml:space="preserve">-Se Conforman grupos de Ahorro y crédito locales </w:t>
            </w:r>
          </w:p>
        </w:tc>
        <w:tc>
          <w:tcPr>
            <w:tcW w:w="2126" w:type="dxa"/>
            <w:tcBorders>
              <w:top w:val="single" w:sz="4" w:space="0" w:color="auto"/>
              <w:left w:val="single" w:sz="4" w:space="0" w:color="auto"/>
              <w:bottom w:val="single" w:sz="4" w:space="0" w:color="auto"/>
              <w:right w:val="single" w:sz="4" w:space="0" w:color="auto"/>
            </w:tcBorders>
          </w:tcPr>
          <w:p w14:paraId="0452DD44" w14:textId="77777777" w:rsidR="005179CC" w:rsidRPr="005179CC" w:rsidRDefault="005179CC"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sidRPr="005179CC">
              <w:rPr>
                <w:bCs/>
                <w:color w:val="000000" w:themeColor="dark1"/>
                <w:kern w:val="24"/>
                <w:sz w:val="22"/>
                <w:szCs w:val="22"/>
              </w:rPr>
              <w:t>-</w:t>
            </w:r>
            <w:r w:rsidR="00DC6B24">
              <w:rPr>
                <w:bCs/>
                <w:color w:val="000000" w:themeColor="dark1"/>
                <w:kern w:val="24"/>
                <w:sz w:val="22"/>
                <w:szCs w:val="22"/>
              </w:rPr>
              <w:t xml:space="preserve"> Se conforma</w:t>
            </w:r>
            <w:r w:rsidRPr="005179CC">
              <w:rPr>
                <w:bCs/>
                <w:color w:val="000000" w:themeColor="dark1"/>
                <w:kern w:val="24"/>
                <w:sz w:val="22"/>
                <w:szCs w:val="22"/>
              </w:rPr>
              <w:t xml:space="preserve"> un Fondo de Ahorro</w:t>
            </w:r>
            <w:r w:rsidR="00DC6B24">
              <w:rPr>
                <w:bCs/>
                <w:color w:val="000000" w:themeColor="dark1"/>
                <w:kern w:val="24"/>
                <w:sz w:val="22"/>
                <w:szCs w:val="22"/>
              </w:rPr>
              <w:t xml:space="preserve">, </w:t>
            </w:r>
            <w:r w:rsidRPr="005179CC">
              <w:rPr>
                <w:bCs/>
                <w:color w:val="000000" w:themeColor="dark1"/>
                <w:kern w:val="24"/>
                <w:sz w:val="22"/>
                <w:szCs w:val="22"/>
              </w:rPr>
              <w:t xml:space="preserve"> Crédito </w:t>
            </w:r>
            <w:r w:rsidR="00DC6B24">
              <w:rPr>
                <w:bCs/>
                <w:color w:val="000000" w:themeColor="dark1"/>
                <w:kern w:val="24"/>
                <w:sz w:val="22"/>
                <w:szCs w:val="22"/>
              </w:rPr>
              <w:t xml:space="preserve">y Servicios Sociales Complementarios </w:t>
            </w:r>
            <w:r w:rsidR="000A26DB">
              <w:rPr>
                <w:bCs/>
                <w:color w:val="000000" w:themeColor="dark1"/>
                <w:kern w:val="24"/>
                <w:sz w:val="22"/>
                <w:szCs w:val="22"/>
              </w:rPr>
              <w:t xml:space="preserve">de carácter zonal articulado a los grupos locales </w:t>
            </w:r>
          </w:p>
          <w:p w14:paraId="79FF32DF" w14:textId="77777777" w:rsidR="005179CC" w:rsidRDefault="005179CC"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00" w:themeColor="dark1"/>
                <w:kern w:val="24"/>
                <w:sz w:val="22"/>
                <w:szCs w:val="22"/>
              </w:rPr>
            </w:pPr>
            <w:r w:rsidRPr="005179CC">
              <w:rPr>
                <w:bCs/>
                <w:color w:val="000000" w:themeColor="dark1"/>
                <w:kern w:val="24"/>
                <w:sz w:val="22"/>
                <w:szCs w:val="22"/>
              </w:rPr>
              <w:t xml:space="preserve">-Los fondos de ahorro y Crédito fomentan la creación nuevas </w:t>
            </w:r>
            <w:r w:rsidR="008E6908">
              <w:rPr>
                <w:bCs/>
                <w:color w:val="000000" w:themeColor="dark1"/>
                <w:kern w:val="24"/>
                <w:sz w:val="22"/>
                <w:szCs w:val="22"/>
              </w:rPr>
              <w:t xml:space="preserve">de </w:t>
            </w:r>
            <w:r w:rsidRPr="005179CC">
              <w:rPr>
                <w:bCs/>
                <w:color w:val="000000" w:themeColor="dark1"/>
                <w:kern w:val="24"/>
                <w:sz w:val="22"/>
                <w:szCs w:val="22"/>
              </w:rPr>
              <w:t>iniciativas solidarias.</w:t>
            </w:r>
          </w:p>
          <w:p w14:paraId="4E4F858E" w14:textId="77777777" w:rsidR="0082196D" w:rsidRPr="005179CC" w:rsidRDefault="0082196D"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sidRPr="008E6908">
              <w:rPr>
                <w:bCs/>
                <w:color w:val="000000" w:themeColor="text1"/>
                <w:kern w:val="24"/>
                <w:sz w:val="22"/>
                <w:szCs w:val="22"/>
              </w:rPr>
              <w:t>-</w:t>
            </w:r>
            <w:r>
              <w:rPr>
                <w:bCs/>
                <w:color w:val="000000" w:themeColor="text1"/>
                <w:kern w:val="24"/>
                <w:sz w:val="22"/>
                <w:szCs w:val="22"/>
              </w:rPr>
              <w:t xml:space="preserve"> Se realizan e</w:t>
            </w:r>
            <w:r w:rsidRPr="008E6908">
              <w:rPr>
                <w:bCs/>
                <w:color w:val="000000" w:themeColor="text1"/>
                <w:kern w:val="24"/>
                <w:sz w:val="22"/>
                <w:szCs w:val="22"/>
              </w:rPr>
              <w:t>ncuentro</w:t>
            </w:r>
            <w:r>
              <w:rPr>
                <w:bCs/>
                <w:color w:val="000000" w:themeColor="text1"/>
                <w:kern w:val="24"/>
                <w:sz w:val="22"/>
                <w:szCs w:val="22"/>
              </w:rPr>
              <w:t>s</w:t>
            </w:r>
            <w:r w:rsidRPr="008E6908">
              <w:rPr>
                <w:bCs/>
                <w:color w:val="000000" w:themeColor="text1"/>
                <w:kern w:val="24"/>
                <w:sz w:val="22"/>
                <w:szCs w:val="22"/>
              </w:rPr>
              <w:t xml:space="preserve"> de  Redes  de </w:t>
            </w:r>
            <w:r>
              <w:rPr>
                <w:bCs/>
                <w:color w:val="000000" w:themeColor="text1"/>
                <w:kern w:val="24"/>
                <w:sz w:val="22"/>
                <w:szCs w:val="22"/>
              </w:rPr>
              <w:t xml:space="preserve">Economía Solidaria  </w:t>
            </w:r>
            <w:r w:rsidRPr="008E6908">
              <w:rPr>
                <w:bCs/>
                <w:color w:val="000000" w:themeColor="text1"/>
                <w:kern w:val="24"/>
                <w:sz w:val="22"/>
                <w:szCs w:val="22"/>
              </w:rPr>
              <w:t xml:space="preserve"> </w:t>
            </w:r>
          </w:p>
        </w:tc>
        <w:tc>
          <w:tcPr>
            <w:tcW w:w="2000" w:type="dxa"/>
            <w:tcBorders>
              <w:top w:val="single" w:sz="4" w:space="0" w:color="auto"/>
              <w:left w:val="single" w:sz="4" w:space="0" w:color="auto"/>
              <w:bottom w:val="single" w:sz="4" w:space="0" w:color="auto"/>
              <w:right w:val="single" w:sz="4" w:space="0" w:color="auto"/>
            </w:tcBorders>
          </w:tcPr>
          <w:p w14:paraId="5BC36BD4" w14:textId="77777777" w:rsidR="005179CC" w:rsidRPr="005179CC" w:rsidRDefault="00DC6B24" w:rsidP="005179CC">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bCs/>
                <w:color w:val="000000" w:themeColor="dark1"/>
                <w:kern w:val="24"/>
                <w:sz w:val="22"/>
                <w:szCs w:val="22"/>
              </w:rPr>
              <w:t>-Se crea un Fondo Regional de Ahorro, Crédito y S</w:t>
            </w:r>
            <w:r w:rsidR="005179CC" w:rsidRPr="005179CC">
              <w:rPr>
                <w:bCs/>
                <w:color w:val="000000" w:themeColor="dark1"/>
                <w:kern w:val="24"/>
                <w:sz w:val="22"/>
                <w:szCs w:val="22"/>
              </w:rPr>
              <w:t>ervicios</w:t>
            </w:r>
            <w:r>
              <w:rPr>
                <w:bCs/>
                <w:color w:val="000000" w:themeColor="dark1"/>
                <w:kern w:val="24"/>
                <w:sz w:val="22"/>
                <w:szCs w:val="22"/>
              </w:rPr>
              <w:t xml:space="preserve"> S</w:t>
            </w:r>
            <w:r w:rsidR="005179CC" w:rsidRPr="005179CC">
              <w:rPr>
                <w:bCs/>
                <w:color w:val="000000" w:themeColor="dark1"/>
                <w:kern w:val="24"/>
                <w:sz w:val="22"/>
                <w:szCs w:val="22"/>
              </w:rPr>
              <w:t>ociales complementarios</w:t>
            </w:r>
          </w:p>
          <w:p w14:paraId="730C9CA6" w14:textId="77777777" w:rsidR="005179CC" w:rsidRPr="005179CC" w:rsidRDefault="005179CC" w:rsidP="005179C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5179CC">
              <w:rPr>
                <w:rFonts w:eastAsia="Calibri"/>
                <w:bCs/>
                <w:color w:val="000000" w:themeColor="dark1"/>
                <w:kern w:val="24"/>
                <w:sz w:val="22"/>
                <w:szCs w:val="22"/>
                <w:lang w:val="es-ES"/>
              </w:rPr>
              <w:t xml:space="preserve">-Se crean Fondo de Compensación  regional por líneas productivas  cuyas funciones principales son </w:t>
            </w:r>
            <w:r w:rsidR="008E6908">
              <w:rPr>
                <w:rFonts w:eastAsia="Calibri"/>
                <w:bCs/>
                <w:color w:val="000000" w:themeColor="dark1"/>
                <w:kern w:val="24"/>
                <w:sz w:val="22"/>
                <w:szCs w:val="22"/>
                <w:lang w:val="es-ES"/>
              </w:rPr>
              <w:t xml:space="preserve">la </w:t>
            </w:r>
            <w:r w:rsidRPr="005179CC">
              <w:rPr>
                <w:rFonts w:eastAsia="Calibri"/>
                <w:bCs/>
                <w:color w:val="000000" w:themeColor="dark1"/>
                <w:kern w:val="24"/>
                <w:sz w:val="22"/>
                <w:szCs w:val="22"/>
                <w:lang w:val="es-ES"/>
              </w:rPr>
              <w:t xml:space="preserve">regulación de los ingresos de los productores y de compra de sus cosechas. </w:t>
            </w:r>
          </w:p>
        </w:tc>
      </w:tr>
      <w:tr w:rsidR="0082196D" w:rsidRPr="005179CC" w14:paraId="3A5AE630" w14:textId="77777777" w:rsidTr="00424575">
        <w:trPr>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1BFF0DF7" w14:textId="77777777" w:rsidR="008E6908" w:rsidRPr="005179CC" w:rsidRDefault="008E6908" w:rsidP="005179CC">
            <w:pPr>
              <w:jc w:val="both"/>
              <w:rPr>
                <w:rFonts w:ascii="Times New Roman" w:hAnsi="Times New Roman" w:cs="Times New Roman"/>
              </w:rPr>
            </w:pPr>
            <w:r>
              <w:rPr>
                <w:rFonts w:ascii="Times New Roman" w:hAnsi="Times New Roman" w:cs="Times New Roman"/>
              </w:rPr>
              <w:t xml:space="preserve">Formación </w:t>
            </w:r>
          </w:p>
        </w:tc>
        <w:tc>
          <w:tcPr>
            <w:tcW w:w="2835" w:type="dxa"/>
            <w:tcBorders>
              <w:top w:val="single" w:sz="4" w:space="0" w:color="auto"/>
              <w:left w:val="single" w:sz="4" w:space="0" w:color="auto"/>
              <w:bottom w:val="single" w:sz="4" w:space="0" w:color="auto"/>
              <w:right w:val="single" w:sz="4" w:space="0" w:color="auto"/>
            </w:tcBorders>
          </w:tcPr>
          <w:p w14:paraId="22C76C16" w14:textId="77777777" w:rsidR="008E6908" w:rsidRDefault="008E6908" w:rsidP="008E690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6908">
              <w:rPr>
                <w:rFonts w:ascii="Times New Roman" w:hAnsi="Times New Roman" w:cs="Times New Roman"/>
              </w:rPr>
              <w:t xml:space="preserve">Se diseñan los contenidos </w:t>
            </w:r>
            <w:r w:rsidR="00B60E1D">
              <w:rPr>
                <w:rFonts w:ascii="Times New Roman" w:hAnsi="Times New Roman" w:cs="Times New Roman"/>
              </w:rPr>
              <w:t xml:space="preserve"> teóricos </w:t>
            </w:r>
            <w:r>
              <w:rPr>
                <w:rFonts w:ascii="Times New Roman" w:hAnsi="Times New Roman" w:cs="Times New Roman"/>
              </w:rPr>
              <w:t xml:space="preserve"> y metodológicos de Escuela</w:t>
            </w:r>
            <w:r w:rsidRPr="008E6908">
              <w:rPr>
                <w:rFonts w:ascii="Times New Roman" w:hAnsi="Times New Roman" w:cs="Times New Roman"/>
              </w:rPr>
              <w:t xml:space="preserve"> itinerante </w:t>
            </w:r>
            <w:r w:rsidR="00B60E1D">
              <w:rPr>
                <w:rFonts w:ascii="Times New Roman" w:hAnsi="Times New Roman" w:cs="Times New Roman"/>
              </w:rPr>
              <w:t xml:space="preserve">sobre </w:t>
            </w:r>
            <w:r w:rsidRPr="008E6908">
              <w:rPr>
                <w:rFonts w:ascii="Times New Roman" w:hAnsi="Times New Roman" w:cs="Times New Roman"/>
              </w:rPr>
              <w:t xml:space="preserve"> </w:t>
            </w:r>
            <w:r w:rsidR="00B60E1D">
              <w:rPr>
                <w:rFonts w:ascii="Times New Roman" w:hAnsi="Times New Roman" w:cs="Times New Roman"/>
              </w:rPr>
              <w:t xml:space="preserve">Desarrollo Rural Territorial </w:t>
            </w:r>
            <w:r w:rsidR="0082196D">
              <w:rPr>
                <w:rFonts w:ascii="Times New Roman" w:hAnsi="Times New Roman" w:cs="Times New Roman"/>
              </w:rPr>
              <w:t>R</w:t>
            </w:r>
            <w:r w:rsidR="00B60E1D">
              <w:rPr>
                <w:rFonts w:ascii="Times New Roman" w:hAnsi="Times New Roman" w:cs="Times New Roman"/>
              </w:rPr>
              <w:t xml:space="preserve">espetuoso de la Naturaleza y de las </w:t>
            </w:r>
            <w:r w:rsidR="0082196D">
              <w:rPr>
                <w:rFonts w:ascii="Times New Roman" w:hAnsi="Times New Roman" w:cs="Times New Roman"/>
              </w:rPr>
              <w:t xml:space="preserve">Identidades Culturales Territoriales  </w:t>
            </w:r>
            <w:r w:rsidR="00B60E1D">
              <w:rPr>
                <w:rFonts w:ascii="Times New Roman" w:hAnsi="Times New Roman" w:cs="Times New Roman"/>
              </w:rPr>
              <w:t xml:space="preserve">y sobre </w:t>
            </w:r>
            <w:r w:rsidR="0082196D">
              <w:rPr>
                <w:rFonts w:ascii="Times New Roman" w:hAnsi="Times New Roman" w:cs="Times New Roman"/>
              </w:rPr>
              <w:t>E</w:t>
            </w:r>
            <w:r w:rsidRPr="008E6908">
              <w:rPr>
                <w:rFonts w:ascii="Times New Roman" w:hAnsi="Times New Roman" w:cs="Times New Roman"/>
              </w:rPr>
              <w:t xml:space="preserve">conomía Solidaria, incluyendo los CESI y los  contenidos propuestos por Mance y el MESSE </w:t>
            </w:r>
          </w:p>
          <w:p w14:paraId="578A5A0A" w14:textId="77777777" w:rsidR="00B60E1D" w:rsidRPr="008E6908" w:rsidRDefault="008E6908" w:rsidP="00B60E1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00B60E1D">
              <w:rPr>
                <w:rFonts w:ascii="Times New Roman" w:hAnsi="Times New Roman" w:cs="Times New Roman"/>
              </w:rPr>
              <w:t xml:space="preserve">Se establecen acuerdos programáticos con Universidades, ONG agroecológicas e institutos técnicos agropecuarios para consolidar los contenidos teóricos, metodológicos y pedagógicos de la Escuela </w:t>
            </w:r>
          </w:p>
          <w:p w14:paraId="71AD077F" w14:textId="77777777" w:rsidR="008E6908" w:rsidRPr="008E6908" w:rsidRDefault="008E6908" w:rsidP="008E690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05997C" w14:textId="77777777" w:rsidR="008E6908" w:rsidRPr="005179CC" w:rsidRDefault="008E6908" w:rsidP="005179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6FDDF7BF" w14:textId="77777777" w:rsidR="008E6908" w:rsidRPr="008E6908" w:rsidRDefault="00B60E1D" w:rsidP="008E690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bCs/>
                <w:color w:val="000000" w:themeColor="text1"/>
                <w:kern w:val="24"/>
                <w:sz w:val="22"/>
                <w:szCs w:val="22"/>
                <w:lang w:val="es-ES"/>
              </w:rPr>
              <w:t>-</w:t>
            </w:r>
            <w:r w:rsidR="008E6908" w:rsidRPr="008E6908">
              <w:rPr>
                <w:bCs/>
                <w:color w:val="000000" w:themeColor="text1"/>
                <w:kern w:val="24"/>
                <w:sz w:val="22"/>
                <w:szCs w:val="22"/>
                <w:lang w:val="es-ES"/>
              </w:rPr>
              <w:t xml:space="preserve">Se implementa la Escuela Itinerante </w:t>
            </w:r>
          </w:p>
          <w:p w14:paraId="31764217" w14:textId="77777777" w:rsidR="008E6908" w:rsidRPr="008E6908" w:rsidRDefault="0082196D" w:rsidP="0082196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t>-</w:t>
            </w:r>
            <w:r w:rsidRPr="0082196D">
              <w:rPr>
                <w:color w:val="000000" w:themeColor="text1"/>
                <w:sz w:val="22"/>
                <w:szCs w:val="22"/>
              </w:rPr>
              <w:t xml:space="preserve">Se participa en eventos </w:t>
            </w:r>
            <w:r>
              <w:rPr>
                <w:color w:val="000000" w:themeColor="text1"/>
                <w:sz w:val="22"/>
                <w:szCs w:val="22"/>
              </w:rPr>
              <w:t xml:space="preserve"> nacionales e internacionales </w:t>
            </w:r>
            <w:r w:rsidRPr="0082196D">
              <w:rPr>
                <w:color w:val="000000" w:themeColor="text1"/>
                <w:sz w:val="22"/>
                <w:szCs w:val="22"/>
              </w:rPr>
              <w:t xml:space="preserve"> sobre Economía Solidaria y CESI</w:t>
            </w:r>
          </w:p>
        </w:tc>
        <w:tc>
          <w:tcPr>
            <w:tcW w:w="2000" w:type="dxa"/>
            <w:tcBorders>
              <w:top w:val="single" w:sz="4" w:space="0" w:color="auto"/>
              <w:left w:val="single" w:sz="4" w:space="0" w:color="auto"/>
              <w:bottom w:val="single" w:sz="4" w:space="0" w:color="auto"/>
              <w:right w:val="single" w:sz="4" w:space="0" w:color="auto"/>
            </w:tcBorders>
          </w:tcPr>
          <w:p w14:paraId="20D22ED2" w14:textId="77777777" w:rsidR="008E6908" w:rsidRPr="008E6908" w:rsidRDefault="008E6908" w:rsidP="000A26DB">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8E6908">
              <w:rPr>
                <w:bCs/>
                <w:color w:val="000000" w:themeColor="text1"/>
                <w:kern w:val="24"/>
                <w:sz w:val="22"/>
                <w:szCs w:val="22"/>
              </w:rPr>
              <w:t xml:space="preserve"> - Primera Cohorte de  expertos en  Desarrollo Rural</w:t>
            </w:r>
            <w:r w:rsidR="0082196D">
              <w:rPr>
                <w:bCs/>
                <w:color w:val="000000" w:themeColor="text1"/>
                <w:kern w:val="24"/>
                <w:sz w:val="22"/>
                <w:szCs w:val="22"/>
              </w:rPr>
              <w:t xml:space="preserve"> </w:t>
            </w:r>
            <w:r w:rsidR="0082196D">
              <w:t xml:space="preserve">Territorial Respetuoso de la Naturaleza y de las Identidades Culturales Territoriales  </w:t>
            </w:r>
            <w:r w:rsidRPr="008E6908">
              <w:rPr>
                <w:bCs/>
                <w:color w:val="000000" w:themeColor="text1"/>
                <w:kern w:val="24"/>
                <w:sz w:val="22"/>
                <w:szCs w:val="22"/>
              </w:rPr>
              <w:t xml:space="preserve">y </w:t>
            </w:r>
            <w:r w:rsidR="0082196D">
              <w:rPr>
                <w:bCs/>
                <w:color w:val="000000" w:themeColor="text1"/>
                <w:kern w:val="24"/>
                <w:sz w:val="22"/>
                <w:szCs w:val="22"/>
              </w:rPr>
              <w:t xml:space="preserve">en </w:t>
            </w:r>
            <w:r w:rsidRPr="008E6908">
              <w:rPr>
                <w:bCs/>
                <w:color w:val="000000" w:themeColor="text1"/>
                <w:kern w:val="24"/>
                <w:sz w:val="22"/>
                <w:szCs w:val="22"/>
              </w:rPr>
              <w:t xml:space="preserve">Economía Solidaria </w:t>
            </w:r>
          </w:p>
        </w:tc>
      </w:tr>
      <w:tr w:rsidR="00424575" w:rsidRPr="005179CC" w14:paraId="7D0512DA" w14:textId="77777777" w:rsidTr="00424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4C3D863F" w14:textId="77777777" w:rsidR="00B60E1D" w:rsidRPr="005179CC" w:rsidRDefault="00B60E1D" w:rsidP="005179CC">
            <w:pPr>
              <w:jc w:val="both"/>
              <w:rPr>
                <w:rFonts w:ascii="Times New Roman" w:hAnsi="Times New Roman" w:cs="Times New Roman"/>
              </w:rPr>
            </w:pPr>
            <w:r>
              <w:rPr>
                <w:rFonts w:ascii="Times New Roman" w:hAnsi="Times New Roman" w:cs="Times New Roman"/>
              </w:rPr>
              <w:lastRenderedPageBreak/>
              <w:t xml:space="preserve">Articulación </w:t>
            </w:r>
          </w:p>
        </w:tc>
        <w:tc>
          <w:tcPr>
            <w:tcW w:w="2835" w:type="dxa"/>
            <w:tcBorders>
              <w:top w:val="single" w:sz="4" w:space="0" w:color="auto"/>
              <w:left w:val="single" w:sz="4" w:space="0" w:color="auto"/>
              <w:bottom w:val="single" w:sz="4" w:space="0" w:color="auto"/>
              <w:right w:val="single" w:sz="4" w:space="0" w:color="auto"/>
            </w:tcBorders>
          </w:tcPr>
          <w:p w14:paraId="6F53EB50" w14:textId="77777777" w:rsidR="00B60E1D" w:rsidRPr="00B60E1D" w:rsidRDefault="00B60E1D" w:rsidP="00B60E1D">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-Se establecen relaciones con otros procesos organizativos o individuales en cada zona.</w:t>
            </w:r>
          </w:p>
          <w:p w14:paraId="01774065" w14:textId="77777777" w:rsidR="00B60E1D" w:rsidRPr="00B60E1D" w:rsidRDefault="00B60E1D" w:rsidP="00B60E1D">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-Elaboración participativa de la propuesta de «Economía Prop</w:t>
            </w:r>
            <w:r>
              <w:rPr>
                <w:bCs/>
                <w:color w:val="000000" w:themeColor="text1"/>
                <w:kern w:val="24"/>
                <w:sz w:val="22"/>
                <w:szCs w:val="22"/>
              </w:rPr>
              <w:t xml:space="preserve">ia y Soberanía Alimentaria </w:t>
            </w:r>
            <w:r w:rsidR="005E14FC">
              <w:rPr>
                <w:bCs/>
                <w:color w:val="000000" w:themeColor="text1"/>
                <w:kern w:val="24"/>
                <w:sz w:val="22"/>
                <w:szCs w:val="22"/>
              </w:rPr>
              <w:t xml:space="preserve"> Intercultural </w:t>
            </w:r>
            <w:r>
              <w:rPr>
                <w:bCs/>
                <w:color w:val="000000" w:themeColor="text1"/>
                <w:kern w:val="24"/>
                <w:sz w:val="22"/>
                <w:szCs w:val="22"/>
              </w:rPr>
              <w:t xml:space="preserve">Regional”,  para ser </w:t>
            </w:r>
            <w:r w:rsidRPr="00B60E1D">
              <w:rPr>
                <w:bCs/>
                <w:color w:val="000000" w:themeColor="text1"/>
                <w:kern w:val="24"/>
                <w:sz w:val="22"/>
                <w:szCs w:val="22"/>
              </w:rPr>
              <w:t>consensuado co</w:t>
            </w:r>
            <w:r>
              <w:rPr>
                <w:bCs/>
                <w:color w:val="000000" w:themeColor="text1"/>
                <w:kern w:val="24"/>
                <w:sz w:val="22"/>
                <w:szCs w:val="22"/>
              </w:rPr>
              <w:t xml:space="preserve">n otras organizaciones sociales, indígenas </w:t>
            </w:r>
            <w:r w:rsidRPr="00B60E1D">
              <w:rPr>
                <w:bCs/>
                <w:color w:val="000000" w:themeColor="text1"/>
                <w:kern w:val="24"/>
                <w:sz w:val="22"/>
                <w:szCs w:val="22"/>
              </w:rPr>
              <w:t>y campesinas y acordar entre una amplia base social, su versión  como Hoja de Ruta de articulación e incidencia</w:t>
            </w:r>
          </w:p>
        </w:tc>
        <w:tc>
          <w:tcPr>
            <w:tcW w:w="2126" w:type="dxa"/>
            <w:tcBorders>
              <w:top w:val="single" w:sz="4" w:space="0" w:color="auto"/>
              <w:left w:val="single" w:sz="4" w:space="0" w:color="auto"/>
              <w:bottom w:val="single" w:sz="4" w:space="0" w:color="auto"/>
              <w:right w:val="single" w:sz="4" w:space="0" w:color="auto"/>
            </w:tcBorders>
          </w:tcPr>
          <w:p w14:paraId="56EE1E8F" w14:textId="77777777" w:rsidR="00B60E1D" w:rsidRPr="00B60E1D" w:rsidRDefault="00B60E1D" w:rsidP="00B60E1D">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 xml:space="preserve">-Se realiza un listado de organizaciones sociales como Sindicatos, organizaciones barriales, de mujeres, </w:t>
            </w:r>
            <w:proofErr w:type="spellStart"/>
            <w:r w:rsidRPr="00B60E1D">
              <w:rPr>
                <w:bCs/>
                <w:color w:val="000000" w:themeColor="text1"/>
                <w:kern w:val="24"/>
                <w:sz w:val="22"/>
                <w:szCs w:val="22"/>
              </w:rPr>
              <w:t>ONGs</w:t>
            </w:r>
            <w:proofErr w:type="spellEnd"/>
            <w:r w:rsidRPr="00B60E1D">
              <w:rPr>
                <w:bCs/>
                <w:color w:val="000000" w:themeColor="text1"/>
                <w:kern w:val="24"/>
                <w:sz w:val="22"/>
                <w:szCs w:val="22"/>
              </w:rPr>
              <w:t>, comunidades religiosas, etc.</w:t>
            </w:r>
            <w:r>
              <w:rPr>
                <w:bCs/>
                <w:color w:val="000000" w:themeColor="text1"/>
                <w:kern w:val="24"/>
                <w:sz w:val="22"/>
                <w:szCs w:val="22"/>
              </w:rPr>
              <w:t>, c</w:t>
            </w:r>
            <w:r w:rsidRPr="00B60E1D">
              <w:rPr>
                <w:bCs/>
                <w:color w:val="000000" w:themeColor="text1"/>
                <w:kern w:val="24"/>
                <w:sz w:val="22"/>
                <w:szCs w:val="22"/>
              </w:rPr>
              <w:t xml:space="preserve">on las cuales se puedan construir relaciones de solidaridad y alianzas alrededor de la soberanía alimentaria y el fortalecimiento de </w:t>
            </w:r>
            <w:r>
              <w:rPr>
                <w:bCs/>
                <w:color w:val="000000" w:themeColor="text1"/>
                <w:kern w:val="24"/>
                <w:sz w:val="22"/>
                <w:szCs w:val="22"/>
              </w:rPr>
              <w:t xml:space="preserve">la economía campesina, indígena, afro </w:t>
            </w:r>
          </w:p>
        </w:tc>
        <w:tc>
          <w:tcPr>
            <w:tcW w:w="2000" w:type="dxa"/>
            <w:tcBorders>
              <w:top w:val="single" w:sz="4" w:space="0" w:color="auto"/>
              <w:left w:val="single" w:sz="4" w:space="0" w:color="auto"/>
              <w:bottom w:val="single" w:sz="4" w:space="0" w:color="auto"/>
              <w:right w:val="single" w:sz="4" w:space="0" w:color="auto"/>
            </w:tcBorders>
          </w:tcPr>
          <w:p w14:paraId="081732D0" w14:textId="77777777" w:rsidR="00B60E1D" w:rsidRPr="00B60E1D" w:rsidRDefault="00B60E1D" w:rsidP="00B60E1D">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w:t>
            </w:r>
            <w:r>
              <w:rPr>
                <w:bCs/>
                <w:color w:val="000000" w:themeColor="text1"/>
                <w:kern w:val="24"/>
                <w:sz w:val="22"/>
                <w:szCs w:val="22"/>
              </w:rPr>
              <w:t xml:space="preserve">Se construyen </w:t>
            </w:r>
            <w:r w:rsidRPr="00B60E1D">
              <w:rPr>
                <w:bCs/>
                <w:color w:val="000000" w:themeColor="text1"/>
                <w:kern w:val="24"/>
                <w:sz w:val="22"/>
                <w:szCs w:val="22"/>
              </w:rPr>
              <w:t xml:space="preserve"> pactos , acuerdos y alianzas que fortalezcan proceso de solidaridad mutua entre las organizaciones.</w:t>
            </w:r>
            <w:r w:rsidR="005E14FC">
              <w:rPr>
                <w:bCs/>
                <w:color w:val="000000" w:themeColor="text1"/>
                <w:kern w:val="24"/>
                <w:sz w:val="22"/>
                <w:szCs w:val="22"/>
              </w:rPr>
              <w:t xml:space="preserve"> Y entre CESI</w:t>
            </w:r>
            <w:r w:rsidRPr="00B60E1D">
              <w:rPr>
                <w:bCs/>
                <w:color w:val="000000" w:themeColor="text1"/>
                <w:kern w:val="24"/>
                <w:sz w:val="22"/>
                <w:szCs w:val="22"/>
              </w:rPr>
              <w:t xml:space="preserve"> </w:t>
            </w:r>
          </w:p>
        </w:tc>
      </w:tr>
      <w:tr w:rsidR="00424575" w:rsidRPr="005179CC" w14:paraId="18EBEC69" w14:textId="77777777" w:rsidTr="00424575">
        <w:trPr>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46B1255D" w14:textId="77777777" w:rsidR="00B60E1D" w:rsidRPr="005179CC" w:rsidRDefault="00B60E1D" w:rsidP="005179CC">
            <w:pPr>
              <w:jc w:val="both"/>
              <w:rPr>
                <w:rFonts w:ascii="Times New Roman" w:hAnsi="Times New Roman" w:cs="Times New Roman"/>
              </w:rPr>
            </w:pPr>
            <w:r>
              <w:rPr>
                <w:rFonts w:ascii="Times New Roman" w:hAnsi="Times New Roman" w:cs="Times New Roman"/>
              </w:rPr>
              <w:t xml:space="preserve">Incidencia política </w:t>
            </w:r>
          </w:p>
        </w:tc>
        <w:tc>
          <w:tcPr>
            <w:tcW w:w="2835" w:type="dxa"/>
            <w:tcBorders>
              <w:top w:val="single" w:sz="4" w:space="0" w:color="auto"/>
              <w:left w:val="single" w:sz="4" w:space="0" w:color="auto"/>
              <w:bottom w:val="single" w:sz="4" w:space="0" w:color="auto"/>
              <w:right w:val="single" w:sz="4" w:space="0" w:color="auto"/>
            </w:tcBorders>
          </w:tcPr>
          <w:p w14:paraId="14F3377B"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 xml:space="preserve">-Se establecen relaciones con Instituciones del Estado </w:t>
            </w:r>
          </w:p>
          <w:p w14:paraId="51A4233A"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 xml:space="preserve">-Se construye colectivamente una  propuesta en Política Publica en Economía Propia y Soberanía Alimentaria   Territorial </w:t>
            </w:r>
            <w:r>
              <w:rPr>
                <w:bCs/>
                <w:color w:val="000000" w:themeColor="text1"/>
                <w:kern w:val="24"/>
                <w:sz w:val="22"/>
                <w:szCs w:val="22"/>
              </w:rPr>
              <w:t xml:space="preserve"> Regional</w:t>
            </w:r>
            <w:r w:rsidRPr="00B60E1D">
              <w:rPr>
                <w:bCs/>
                <w:color w:val="000000" w:themeColor="text1"/>
                <w:kern w:val="24"/>
                <w:sz w:val="22"/>
                <w:szCs w:val="22"/>
              </w:rPr>
              <w:t xml:space="preserve"> </w:t>
            </w:r>
          </w:p>
          <w:p w14:paraId="20E85518"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 </w:t>
            </w:r>
          </w:p>
          <w:p w14:paraId="0C153836"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rFonts w:ascii="Calibri" w:hAnsi="Calibri" w:cs="Calibri"/>
                <w:bCs/>
                <w:color w:val="000000" w:themeColor="text1"/>
                <w:kern w:val="24"/>
                <w:sz w:val="22"/>
                <w:szCs w:val="22"/>
              </w:rPr>
              <w:t> </w:t>
            </w:r>
          </w:p>
        </w:tc>
        <w:tc>
          <w:tcPr>
            <w:tcW w:w="2126" w:type="dxa"/>
            <w:tcBorders>
              <w:top w:val="single" w:sz="4" w:space="0" w:color="auto"/>
              <w:left w:val="single" w:sz="4" w:space="0" w:color="auto"/>
              <w:bottom w:val="single" w:sz="4" w:space="0" w:color="auto"/>
              <w:right w:val="single" w:sz="4" w:space="0" w:color="auto"/>
            </w:tcBorders>
          </w:tcPr>
          <w:p w14:paraId="251A35D4"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 xml:space="preserve">-Se accede a espacios decisorios como </w:t>
            </w:r>
            <w:proofErr w:type="spellStart"/>
            <w:r w:rsidR="005E14FC">
              <w:rPr>
                <w:bCs/>
                <w:color w:val="000000" w:themeColor="text1"/>
                <w:kern w:val="24"/>
                <w:sz w:val="22"/>
                <w:szCs w:val="22"/>
              </w:rPr>
              <w:t>Canildos</w:t>
            </w:r>
            <w:proofErr w:type="spellEnd"/>
            <w:r w:rsidR="005E14FC">
              <w:rPr>
                <w:bCs/>
                <w:color w:val="000000" w:themeColor="text1"/>
                <w:kern w:val="24"/>
                <w:sz w:val="22"/>
                <w:szCs w:val="22"/>
              </w:rPr>
              <w:t xml:space="preserve">, Asociaciones de cabildos, </w:t>
            </w:r>
            <w:r w:rsidRPr="00B60E1D">
              <w:rPr>
                <w:bCs/>
                <w:color w:val="000000" w:themeColor="text1"/>
                <w:kern w:val="24"/>
                <w:sz w:val="22"/>
                <w:szCs w:val="22"/>
              </w:rPr>
              <w:t xml:space="preserve">Concejos Municipales, </w:t>
            </w:r>
            <w:r w:rsidR="005E14FC">
              <w:rPr>
                <w:bCs/>
                <w:color w:val="000000" w:themeColor="text1"/>
                <w:kern w:val="24"/>
                <w:sz w:val="22"/>
                <w:szCs w:val="22"/>
              </w:rPr>
              <w:t xml:space="preserve">Consejos municipales, </w:t>
            </w:r>
            <w:r w:rsidRPr="00B60E1D">
              <w:rPr>
                <w:bCs/>
                <w:color w:val="000000" w:themeColor="text1"/>
                <w:kern w:val="24"/>
                <w:sz w:val="22"/>
                <w:szCs w:val="22"/>
              </w:rPr>
              <w:t>asambleas departamentales, instituciones descentralizadas para presentar las propuestas de  Política Pública en Soberanía alimentaria y Economía Propia.</w:t>
            </w:r>
          </w:p>
          <w:p w14:paraId="798FC10E"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 </w:t>
            </w:r>
          </w:p>
        </w:tc>
        <w:tc>
          <w:tcPr>
            <w:tcW w:w="2000" w:type="dxa"/>
            <w:tcBorders>
              <w:top w:val="single" w:sz="4" w:space="0" w:color="auto"/>
              <w:left w:val="single" w:sz="4" w:space="0" w:color="auto"/>
              <w:bottom w:val="single" w:sz="4" w:space="0" w:color="auto"/>
              <w:right w:val="single" w:sz="4" w:space="0" w:color="auto"/>
            </w:tcBorders>
          </w:tcPr>
          <w:p w14:paraId="1AEE3B63"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 Se realizan Foros y se fomentan deba</w:t>
            </w:r>
            <w:r w:rsidR="005E14FC">
              <w:rPr>
                <w:bCs/>
                <w:color w:val="000000" w:themeColor="text1"/>
                <w:kern w:val="24"/>
                <w:sz w:val="22"/>
                <w:szCs w:val="22"/>
              </w:rPr>
              <w:t xml:space="preserve">tes públicos sobre la economía solidaria, </w:t>
            </w:r>
            <w:proofErr w:type="spellStart"/>
            <w:r w:rsidR="005E14FC">
              <w:rPr>
                <w:bCs/>
                <w:color w:val="000000" w:themeColor="text1"/>
                <w:kern w:val="24"/>
                <w:sz w:val="22"/>
                <w:szCs w:val="22"/>
              </w:rPr>
              <w:t>cesi</w:t>
            </w:r>
            <w:proofErr w:type="spellEnd"/>
            <w:r w:rsidR="005E14FC">
              <w:rPr>
                <w:bCs/>
                <w:color w:val="000000" w:themeColor="text1"/>
                <w:kern w:val="24"/>
                <w:sz w:val="22"/>
                <w:szCs w:val="22"/>
              </w:rPr>
              <w:t xml:space="preserve"> y DRT</w:t>
            </w:r>
            <w:r w:rsidRPr="00B60E1D">
              <w:rPr>
                <w:bCs/>
                <w:color w:val="000000" w:themeColor="text1"/>
                <w:kern w:val="24"/>
                <w:sz w:val="22"/>
                <w:szCs w:val="22"/>
              </w:rPr>
              <w:t>, como producto de los acuerdos con las instituciones.</w:t>
            </w:r>
          </w:p>
          <w:p w14:paraId="4068FDD6"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-Se realizan Ferias Campesinas en diferentes Municipios en acuerdo con alcaldías y gobernación.</w:t>
            </w:r>
          </w:p>
          <w:p w14:paraId="16DECF6A"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w:t>
            </w:r>
            <w:r>
              <w:rPr>
                <w:bCs/>
                <w:color w:val="000000" w:themeColor="text1"/>
                <w:kern w:val="24"/>
                <w:sz w:val="22"/>
                <w:szCs w:val="22"/>
              </w:rPr>
              <w:t xml:space="preserve"> Se constituyen </w:t>
            </w:r>
            <w:r w:rsidRPr="00B60E1D">
              <w:rPr>
                <w:bCs/>
                <w:color w:val="000000" w:themeColor="text1"/>
                <w:kern w:val="24"/>
                <w:sz w:val="22"/>
                <w:szCs w:val="22"/>
              </w:rPr>
              <w:t>Concejos Municipales de Economía Solidaria CONES.</w:t>
            </w:r>
          </w:p>
          <w:p w14:paraId="7CC7D2B9" w14:textId="77777777" w:rsidR="00B60E1D" w:rsidRPr="00B60E1D" w:rsidRDefault="00B60E1D" w:rsidP="00B60E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60E1D">
              <w:rPr>
                <w:bCs/>
                <w:color w:val="000000" w:themeColor="text1"/>
                <w:kern w:val="24"/>
                <w:sz w:val="22"/>
                <w:szCs w:val="22"/>
              </w:rPr>
              <w:t>-</w:t>
            </w:r>
            <w:r>
              <w:rPr>
                <w:bCs/>
                <w:color w:val="000000" w:themeColor="text1"/>
                <w:kern w:val="24"/>
                <w:sz w:val="22"/>
                <w:szCs w:val="22"/>
              </w:rPr>
              <w:t xml:space="preserve"> Se urge a entidades relacionadas con el sector productivo para que asuman </w:t>
            </w:r>
            <w:r w:rsidRPr="00B60E1D">
              <w:rPr>
                <w:bCs/>
                <w:color w:val="000000" w:themeColor="text1"/>
                <w:kern w:val="24"/>
                <w:sz w:val="22"/>
                <w:szCs w:val="22"/>
              </w:rPr>
              <w:t xml:space="preserve">la </w:t>
            </w:r>
            <w:r>
              <w:rPr>
                <w:bCs/>
                <w:color w:val="000000" w:themeColor="text1"/>
                <w:kern w:val="24"/>
                <w:sz w:val="22"/>
                <w:szCs w:val="22"/>
              </w:rPr>
              <w:t xml:space="preserve"> economía campesina, indígena, afro como  componente de agendas   </w:t>
            </w:r>
            <w:r w:rsidRPr="00B60E1D">
              <w:rPr>
                <w:bCs/>
                <w:color w:val="000000" w:themeColor="text1"/>
                <w:kern w:val="24"/>
                <w:sz w:val="22"/>
                <w:szCs w:val="22"/>
              </w:rPr>
              <w:t>.</w:t>
            </w:r>
          </w:p>
        </w:tc>
      </w:tr>
    </w:tbl>
    <w:p w14:paraId="2DD92C85" w14:textId="77777777" w:rsidR="007E2544" w:rsidRDefault="007E2544" w:rsidP="007E2544">
      <w:pPr>
        <w:pStyle w:val="Default"/>
        <w:jc w:val="center"/>
        <w:rPr>
          <w:rFonts w:ascii="Times New Roman" w:hAnsi="Times New Roman" w:cs="Times New Roman"/>
          <w:b/>
          <w:bCs/>
        </w:rPr>
      </w:pPr>
      <w:r w:rsidRPr="002E5C9F">
        <w:rPr>
          <w:rFonts w:ascii="Century Gothic" w:hAnsi="Century Gothic" w:cs="Century Gothic"/>
          <w:noProof/>
          <w:lang w:val="es-AR" w:eastAsia="es-AR"/>
        </w:rPr>
        <w:lastRenderedPageBreak/>
        <w:drawing>
          <wp:inline distT="0" distB="0" distL="0" distR="0" wp14:anchorId="2D918E62" wp14:editId="44100418">
            <wp:extent cx="2887881" cy="1572322"/>
            <wp:effectExtent l="19050" t="0" r="27305" b="523240"/>
            <wp:docPr id="124" name="4 Imagen" descr="A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 2.JPG"/>
                    <pic:cNvPicPr/>
                  </pic:nvPicPr>
                  <pic:blipFill>
                    <a:blip r:embed="rId18" cstate="print"/>
                    <a:stretch>
                      <a:fillRect/>
                    </a:stretch>
                  </pic:blipFill>
                  <pic:spPr>
                    <a:xfrm>
                      <a:off x="0" y="0"/>
                      <a:ext cx="2887434" cy="15720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F8DC2E1" w14:textId="77777777" w:rsidR="007E2544" w:rsidRDefault="007E2544" w:rsidP="007E2544">
      <w:pPr>
        <w:pStyle w:val="Default"/>
        <w:jc w:val="both"/>
        <w:rPr>
          <w:rFonts w:ascii="Times New Roman" w:hAnsi="Times New Roman" w:cs="Times New Roman"/>
          <w:b/>
          <w:bCs/>
        </w:rPr>
      </w:pPr>
    </w:p>
    <w:p w14:paraId="7C7A2666" w14:textId="77777777" w:rsidR="007E2544" w:rsidRDefault="007E2544" w:rsidP="007E2544">
      <w:pPr>
        <w:pStyle w:val="Default"/>
        <w:jc w:val="center"/>
        <w:rPr>
          <w:rFonts w:ascii="Times New Roman" w:hAnsi="Times New Roman" w:cs="Times New Roman"/>
          <w:b/>
          <w:bCs/>
        </w:rPr>
      </w:pPr>
      <w:r>
        <w:rPr>
          <w:rFonts w:ascii="Century Gothic" w:hAnsi="Century Gothic" w:cs="Century Gothic"/>
          <w:noProof/>
          <w:sz w:val="20"/>
          <w:szCs w:val="20"/>
          <w:lang w:val="es-AR" w:eastAsia="es-AR"/>
        </w:rPr>
        <w:drawing>
          <wp:inline distT="0" distB="0" distL="0" distR="0" wp14:anchorId="3579D2ED" wp14:editId="1D9DAF82">
            <wp:extent cx="3546088" cy="1895707"/>
            <wp:effectExtent l="76200" t="76200" r="92710" b="1000125"/>
            <wp:docPr id="5" name="Imagen 3" descr="MUJERES INDIGENA PUTU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UJERES INDIGENA PUTUMAYO"/>
                    <pic:cNvPicPr>
                      <a:picLocks noChangeAspect="1" noChangeArrowheads="1"/>
                    </pic:cNvPicPr>
                  </pic:nvPicPr>
                  <pic:blipFill>
                    <a:blip r:embed="rId19" cstate="print"/>
                    <a:srcRect/>
                    <a:stretch>
                      <a:fillRect/>
                    </a:stretch>
                  </pic:blipFill>
                  <pic:spPr bwMode="auto">
                    <a:xfrm>
                      <a:off x="0" y="0"/>
                      <a:ext cx="3551183" cy="189843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5201036" w14:textId="77777777" w:rsidR="007E2544" w:rsidRDefault="007E2544" w:rsidP="007E2544">
      <w:pPr>
        <w:pStyle w:val="Default"/>
        <w:jc w:val="both"/>
        <w:rPr>
          <w:rFonts w:ascii="Times New Roman" w:hAnsi="Times New Roman" w:cs="Times New Roman"/>
          <w:b/>
          <w:bCs/>
        </w:rPr>
      </w:pPr>
    </w:p>
    <w:p w14:paraId="6A1ADCE1" w14:textId="13E2E022" w:rsidR="00333B01" w:rsidRPr="00333B01" w:rsidRDefault="00333B01" w:rsidP="00333B01"/>
    <w:sectPr w:rsidR="00333B01" w:rsidRPr="00333B01" w:rsidSect="00D5332C">
      <w:footerReference w:type="default" r:id="rId20"/>
      <w:pgSz w:w="12240" w:h="15840"/>
      <w:pgMar w:top="1417" w:right="1701" w:bottom="1417"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10DB9" w14:textId="77777777" w:rsidR="007707AF" w:rsidRDefault="007707AF" w:rsidP="004D28EC">
      <w:pPr>
        <w:spacing w:after="0" w:line="240" w:lineRule="auto"/>
      </w:pPr>
      <w:r>
        <w:separator/>
      </w:r>
    </w:p>
  </w:endnote>
  <w:endnote w:type="continuationSeparator" w:id="0">
    <w:p w14:paraId="25A4DFF7" w14:textId="77777777" w:rsidR="007707AF" w:rsidRDefault="007707AF" w:rsidP="004D2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NovareseITCbyBT-BookItalic">
    <w:altName w:val="Calibri"/>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BoldMT">
    <w:altName w:val="Arial"/>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1878652787"/>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14:paraId="493DC3DC" w14:textId="07FF4AB0" w:rsidR="0066018F" w:rsidRDefault="0066018F">
            <w:pPr>
              <w:rPr>
                <w:rFonts w:asciiTheme="majorHAnsi" w:eastAsiaTheme="majorEastAsia" w:hAnsiTheme="majorHAnsi" w:cstheme="majorBidi"/>
              </w:rPr>
            </w:pPr>
            <w:r>
              <w:rPr>
                <w:rFonts w:asciiTheme="majorHAnsi" w:eastAsiaTheme="majorEastAsia" w:hAnsiTheme="majorHAnsi" w:cstheme="majorBidi"/>
                <w:noProof/>
                <w:lang w:eastAsia="es-CO"/>
              </w:rPr>
              <mc:AlternateContent>
                <mc:Choice Requires="wps">
                  <w:drawing>
                    <wp:anchor distT="0" distB="0" distL="114300" distR="114300" simplePos="0" relativeHeight="251659264" behindDoc="0" locked="0" layoutInCell="1" allowOverlap="1" wp14:anchorId="29D09DD8" wp14:editId="5EAF593C">
                      <wp:simplePos x="0" y="0"/>
                      <wp:positionH relativeFrom="margin">
                        <wp:align>center</wp:align>
                      </wp:positionH>
                      <wp:positionV relativeFrom="bottomMargin">
                        <wp:align>center</wp:align>
                      </wp:positionV>
                      <wp:extent cx="626745" cy="626745"/>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14:paraId="662EC704" w14:textId="77777777" w:rsidR="0066018F" w:rsidRDefault="0066018F">
                                  <w:pPr>
                                    <w:pStyle w:val="Piedepgina"/>
                                    <w:jc w:val="center"/>
                                    <w:rPr>
                                      <w:b/>
                                      <w:bCs/>
                                      <w:color w:val="FFFFFF" w:themeColor="background1"/>
                                      <w:sz w:val="32"/>
                                      <w:szCs w:val="32"/>
                                    </w:rPr>
                                  </w:pPr>
                                  <w:r>
                                    <w:rPr>
                                      <w:szCs w:val="21"/>
                                    </w:rPr>
                                    <w:fldChar w:fldCharType="begin"/>
                                  </w:r>
                                  <w:r>
                                    <w:instrText>PAGE    \* MERGEFORMAT</w:instrText>
                                  </w:r>
                                  <w:r>
                                    <w:rPr>
                                      <w:szCs w:val="21"/>
                                    </w:rPr>
                                    <w:fldChar w:fldCharType="separate"/>
                                  </w:r>
                                  <w:r w:rsidRPr="005A1796">
                                    <w:rPr>
                                      <w:b/>
                                      <w:bCs/>
                                      <w:noProof/>
                                      <w:color w:val="FFFFFF" w:themeColor="background1"/>
                                      <w:sz w:val="32"/>
                                      <w:szCs w:val="32"/>
                                      <w:lang w:val="es-ES"/>
                                    </w:rPr>
                                    <w:t>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D09DD8" id="Óvalo 10" o:spid="_x0000_s1033"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" fillcolor="#40618b" stroked="f">
                      <v:textbox inset="0,,0">
                        <w:txbxContent>
                          <w:p w14:paraId="662EC704" w14:textId="77777777" w:rsidR="0066018F" w:rsidRDefault="0066018F">
                            <w:pPr>
                              <w:pStyle w:val="Piedepgina"/>
                              <w:jc w:val="center"/>
                              <w:rPr>
                                <w:b/>
                                <w:bCs/>
                                <w:color w:val="FFFFFF" w:themeColor="background1"/>
                                <w:sz w:val="32"/>
                                <w:szCs w:val="32"/>
                              </w:rPr>
                            </w:pPr>
                            <w:r>
                              <w:rPr>
                                <w:szCs w:val="21"/>
                              </w:rPr>
                              <w:fldChar w:fldCharType="begin"/>
                            </w:r>
                            <w:r>
                              <w:instrText>PAGE    \* MERGEFORMAT</w:instrText>
                            </w:r>
                            <w:r>
                              <w:rPr>
                                <w:szCs w:val="21"/>
                              </w:rPr>
                              <w:fldChar w:fldCharType="separate"/>
                            </w:r>
                            <w:r w:rsidRPr="005A1796">
                              <w:rPr>
                                <w:b/>
                                <w:bCs/>
                                <w:noProof/>
                                <w:color w:val="FFFFFF" w:themeColor="background1"/>
                                <w:sz w:val="32"/>
                                <w:szCs w:val="32"/>
                                <w:lang w:val="es-ES"/>
                              </w:rPr>
                              <w:t>1</w:t>
                            </w:r>
                            <w:r>
                              <w:rPr>
                                <w:b/>
                                <w:bCs/>
                                <w:color w:val="FFFFFF" w:themeColor="background1"/>
                                <w:sz w:val="32"/>
                                <w:szCs w:val="32"/>
                              </w:rPr>
                              <w:fldChar w:fldCharType="end"/>
                            </w:r>
                          </w:p>
                        </w:txbxContent>
                      </v:textbox>
                      <w10:wrap anchorx="margin" anchory="margin"/>
                    </v:oval>
                  </w:pict>
                </mc:Fallback>
              </mc:AlternateContent>
            </w:r>
          </w:p>
        </w:sdtContent>
      </w:sdt>
    </w:sdtContent>
  </w:sdt>
  <w:p w14:paraId="618FB9EB" w14:textId="77777777" w:rsidR="0066018F" w:rsidRDefault="006601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491B0" w14:textId="77777777" w:rsidR="007707AF" w:rsidRDefault="007707AF" w:rsidP="004D28EC">
      <w:pPr>
        <w:spacing w:after="0" w:line="240" w:lineRule="auto"/>
      </w:pPr>
      <w:r>
        <w:separator/>
      </w:r>
    </w:p>
  </w:footnote>
  <w:footnote w:type="continuationSeparator" w:id="0">
    <w:p w14:paraId="684CB587" w14:textId="77777777" w:rsidR="007707AF" w:rsidRDefault="007707AF" w:rsidP="004D28EC">
      <w:pPr>
        <w:spacing w:after="0" w:line="240" w:lineRule="auto"/>
      </w:pPr>
      <w:r>
        <w:continuationSeparator/>
      </w:r>
    </w:p>
  </w:footnote>
  <w:footnote w:id="1">
    <w:p w14:paraId="43443266" w14:textId="77777777" w:rsidR="0066018F" w:rsidRPr="00814A7B" w:rsidRDefault="0066018F" w:rsidP="00814A7B">
      <w:pPr>
        <w:pStyle w:val="Textonotapie"/>
        <w:jc w:val="both"/>
        <w:rPr>
          <w:rFonts w:ascii="Times New Roman" w:hAnsi="Times New Roman" w:cs="Times New Roman"/>
          <w:lang w:val="es-ES"/>
        </w:rPr>
      </w:pPr>
      <w:r w:rsidRPr="00E65486">
        <w:rPr>
          <w:rStyle w:val="Refdenotaalpie"/>
          <w:rFonts w:ascii="Times New Roman" w:hAnsi="Times New Roman" w:cs="Times New Roman"/>
        </w:rPr>
        <w:footnoteRef/>
      </w:r>
      <w:r w:rsidRPr="00E65486">
        <w:rPr>
          <w:rFonts w:ascii="Times New Roman" w:hAnsi="Times New Roman" w:cs="Times New Roman"/>
        </w:rPr>
        <w:t xml:space="preserve"> </w:t>
      </w:r>
      <w:r w:rsidRPr="00814A7B">
        <w:rPr>
          <w:rFonts w:ascii="Times New Roman" w:hAnsi="Times New Roman" w:cs="Times New Roman"/>
          <w:lang w:val="es-ES"/>
        </w:rPr>
        <w:t xml:space="preserve">Baena Samuel. 2015. La Autonomía de las Entidades Territoriales Indígenas. </w:t>
      </w:r>
      <w:r w:rsidRPr="00814A7B">
        <w:rPr>
          <w:rFonts w:ascii="Times New Roman" w:hAnsi="Times New Roman" w:cs="Times New Roman"/>
          <w:color w:val="221E1F"/>
        </w:rPr>
        <w:t xml:space="preserve">Revista digital de </w:t>
      </w:r>
      <w:r w:rsidRPr="00814A7B">
        <w:rPr>
          <w:rFonts w:ascii="Times New Roman" w:hAnsi="Times New Roman" w:cs="Times New Roman"/>
        </w:rPr>
        <w:t>D</w:t>
      </w:r>
      <w:r w:rsidRPr="00814A7B">
        <w:rPr>
          <w:rFonts w:ascii="Times New Roman" w:hAnsi="Times New Roman" w:cs="Times New Roman"/>
          <w:color w:val="221E1F"/>
        </w:rPr>
        <w:t>e</w:t>
      </w:r>
      <w:r w:rsidRPr="00814A7B">
        <w:rPr>
          <w:rFonts w:ascii="Times New Roman" w:hAnsi="Times New Roman" w:cs="Times New Roman"/>
        </w:rPr>
        <w:t>r</w:t>
      </w:r>
      <w:r w:rsidRPr="00814A7B">
        <w:rPr>
          <w:rFonts w:ascii="Times New Roman" w:hAnsi="Times New Roman" w:cs="Times New Roman"/>
          <w:color w:val="221E1F"/>
        </w:rPr>
        <w:t xml:space="preserve">echo </w:t>
      </w:r>
      <w:r w:rsidRPr="00814A7B">
        <w:rPr>
          <w:rFonts w:ascii="Times New Roman" w:hAnsi="Times New Roman" w:cs="Times New Roman"/>
        </w:rPr>
        <w:t>A</w:t>
      </w:r>
      <w:r w:rsidRPr="00814A7B">
        <w:rPr>
          <w:rFonts w:ascii="Times New Roman" w:hAnsi="Times New Roman" w:cs="Times New Roman"/>
          <w:color w:val="221E1F"/>
        </w:rPr>
        <w:t>dminist</w:t>
      </w:r>
      <w:r w:rsidRPr="00814A7B">
        <w:rPr>
          <w:rFonts w:ascii="Times New Roman" w:hAnsi="Times New Roman" w:cs="Times New Roman"/>
        </w:rPr>
        <w:t>r</w:t>
      </w:r>
      <w:r w:rsidRPr="00814A7B">
        <w:rPr>
          <w:rFonts w:ascii="Times New Roman" w:hAnsi="Times New Roman" w:cs="Times New Roman"/>
          <w:color w:val="221E1F"/>
        </w:rPr>
        <w:t>ativo, n.º 13, p</w:t>
      </w:r>
      <w:r w:rsidRPr="00814A7B">
        <w:rPr>
          <w:rFonts w:ascii="Times New Roman" w:hAnsi="Times New Roman" w:cs="Times New Roman"/>
        </w:rPr>
        <w:t>r</w:t>
      </w:r>
      <w:r w:rsidRPr="00814A7B">
        <w:rPr>
          <w:rFonts w:ascii="Times New Roman" w:hAnsi="Times New Roman" w:cs="Times New Roman"/>
          <w:color w:val="221E1F"/>
        </w:rPr>
        <w:t>ime</w:t>
      </w:r>
      <w:r w:rsidRPr="00814A7B">
        <w:rPr>
          <w:rFonts w:ascii="Times New Roman" w:hAnsi="Times New Roman" w:cs="Times New Roman"/>
        </w:rPr>
        <w:t xml:space="preserve">r </w:t>
      </w:r>
      <w:r w:rsidRPr="00814A7B">
        <w:rPr>
          <w:rFonts w:ascii="Times New Roman" w:hAnsi="Times New Roman" w:cs="Times New Roman"/>
          <w:color w:val="221E1F"/>
        </w:rPr>
        <w:t>semest</w:t>
      </w:r>
      <w:r w:rsidRPr="00814A7B">
        <w:rPr>
          <w:rFonts w:ascii="Times New Roman" w:hAnsi="Times New Roman" w:cs="Times New Roman"/>
        </w:rPr>
        <w:t>r</w:t>
      </w:r>
      <w:r w:rsidRPr="00814A7B">
        <w:rPr>
          <w:rFonts w:ascii="Times New Roman" w:hAnsi="Times New Roman" w:cs="Times New Roman"/>
          <w:color w:val="221E1F"/>
        </w:rPr>
        <w:t>e/2015, pp. 99-133</w:t>
      </w:r>
    </w:p>
  </w:footnote>
  <w:footnote w:id="2">
    <w:p w14:paraId="2A4E3F1C" w14:textId="77777777" w:rsidR="0066018F" w:rsidRPr="00814A7B" w:rsidRDefault="0066018F" w:rsidP="00814A7B">
      <w:pPr>
        <w:pStyle w:val="Textonotapie"/>
        <w:jc w:val="both"/>
        <w:rPr>
          <w:lang w:val="es-ES"/>
        </w:rPr>
      </w:pPr>
      <w:r w:rsidRPr="00814A7B">
        <w:rPr>
          <w:rStyle w:val="Refdenotaalpie"/>
          <w:rFonts w:ascii="Times New Roman" w:hAnsi="Times New Roman" w:cs="Times New Roman"/>
        </w:rPr>
        <w:footnoteRef/>
      </w:r>
      <w:r w:rsidRPr="00814A7B">
        <w:rPr>
          <w:rFonts w:ascii="Times New Roman" w:hAnsi="Times New Roman" w:cs="Times New Roman"/>
        </w:rPr>
        <w:t xml:space="preserve"> </w:t>
      </w:r>
      <w:r w:rsidRPr="00814A7B">
        <w:rPr>
          <w:rFonts w:ascii="Times New Roman" w:hAnsi="Times New Roman" w:cs="Times New Roman"/>
          <w:iCs/>
        </w:rPr>
        <w:t xml:space="preserve">Díez Humberto, 2007 Economía solidaria, una riqueza invisible. Textos y reflexiones. </w:t>
      </w:r>
      <w:r w:rsidRPr="00814A7B">
        <w:rPr>
          <w:rFonts w:ascii="Times New Roman" w:hAnsi="Times New Roman" w:cs="Times New Roman"/>
        </w:rPr>
        <w:t xml:space="preserve">Medellín: </w:t>
      </w:r>
      <w:proofErr w:type="spellStart"/>
      <w:r w:rsidRPr="00814A7B">
        <w:rPr>
          <w:rFonts w:ascii="Times New Roman" w:hAnsi="Times New Roman" w:cs="Times New Roman"/>
        </w:rPr>
        <w:t>Cortesa</w:t>
      </w:r>
      <w:proofErr w:type="spellEnd"/>
      <w:r w:rsidRPr="00814A7B">
        <w:rPr>
          <w:rFonts w:ascii="Times New Roman" w:hAnsi="Times New Roman" w:cs="Times New Roman"/>
        </w:rPr>
        <w:t xml:space="preserve">  Ediciones, 171P</w:t>
      </w:r>
    </w:p>
  </w:footnote>
  <w:footnote w:id="3">
    <w:p w14:paraId="16D7D6A9" w14:textId="77777777" w:rsidR="0066018F" w:rsidRPr="00B23638" w:rsidRDefault="0066018F" w:rsidP="00B23638">
      <w:pPr>
        <w:pStyle w:val="Textonotapie"/>
        <w:jc w:val="both"/>
      </w:pPr>
      <w:r>
        <w:rPr>
          <w:rStyle w:val="Refdenotaalpie"/>
        </w:rPr>
        <w:footnoteRef/>
      </w:r>
      <w:r>
        <w:t xml:space="preserve"> </w:t>
      </w:r>
      <w:r w:rsidRPr="00B23638">
        <w:rPr>
          <w:rFonts w:ascii="Times New Roman" w:hAnsi="Times New Roman" w:cs="Times New Roman"/>
        </w:rPr>
        <w:t>En algunos casos, aunque menos visibles, se han dado relaciones entre el sector de la economía solidaria, el sector público o regulado y el sector privado o de intercambios</w:t>
      </w:r>
    </w:p>
  </w:footnote>
  <w:footnote w:id="4">
    <w:p w14:paraId="7152E1CA" w14:textId="77777777" w:rsidR="0066018F" w:rsidRPr="00E72E45" w:rsidRDefault="0066018F" w:rsidP="00E72E45">
      <w:pPr>
        <w:autoSpaceDE w:val="0"/>
        <w:autoSpaceDN w:val="0"/>
        <w:adjustRightInd w:val="0"/>
        <w:spacing w:after="0" w:line="240" w:lineRule="auto"/>
        <w:jc w:val="both"/>
        <w:rPr>
          <w:rFonts w:ascii="Times New Roman" w:hAnsi="Times New Roman" w:cs="Times New Roman"/>
          <w:sz w:val="20"/>
          <w:szCs w:val="20"/>
          <w:lang w:val="es-ES"/>
        </w:rPr>
      </w:pPr>
      <w:r w:rsidRPr="00E72E45">
        <w:rPr>
          <w:rStyle w:val="Refdenotaalpie"/>
          <w:rFonts w:ascii="Times New Roman" w:hAnsi="Times New Roman" w:cs="Times New Roman"/>
          <w:sz w:val="20"/>
          <w:szCs w:val="20"/>
        </w:rPr>
        <w:footnoteRef/>
      </w:r>
      <w:r w:rsidRPr="00E72E45">
        <w:rPr>
          <w:rFonts w:ascii="Times New Roman" w:hAnsi="Times New Roman" w:cs="Times New Roman"/>
          <w:sz w:val="20"/>
          <w:szCs w:val="20"/>
        </w:rPr>
        <w:t xml:space="preserve"> Lopera García Luz Dolly y Mora Rendón Sol Bibiana. 2009. LOS CIRCUITOS ECONÓMICOS SOLIDARIOS: ESPACIO DE RELACIONES Y CONSENSOS. Semestre Económico, volumen 12, No. 25, pp. 81-93 -ISSN 0120-6346- julio-diciembre de 2009. Medellín, Colombia </w:t>
      </w:r>
    </w:p>
  </w:footnote>
  <w:footnote w:id="5">
    <w:p w14:paraId="13ACFEC4" w14:textId="77777777" w:rsidR="0066018F" w:rsidRPr="00E72E45" w:rsidRDefault="0066018F" w:rsidP="00E72E45">
      <w:pPr>
        <w:pStyle w:val="Textonotapie"/>
        <w:jc w:val="both"/>
        <w:rPr>
          <w:rFonts w:ascii="Times New Roman" w:hAnsi="Times New Roman" w:cs="Times New Roman"/>
          <w:lang w:val="es-ES"/>
        </w:rPr>
      </w:pPr>
      <w:r w:rsidRPr="00E72E45">
        <w:rPr>
          <w:rStyle w:val="Refdenotaalpie"/>
          <w:rFonts w:ascii="Times New Roman" w:hAnsi="Times New Roman" w:cs="Times New Roman"/>
        </w:rPr>
        <w:footnoteRef/>
      </w:r>
      <w:r w:rsidRPr="00E72E45">
        <w:rPr>
          <w:rFonts w:ascii="Times New Roman" w:hAnsi="Times New Roman" w:cs="Times New Roman"/>
        </w:rPr>
        <w:t xml:space="preserve"> </w:t>
      </w:r>
      <w:r w:rsidRPr="00E72E45">
        <w:rPr>
          <w:rFonts w:ascii="Times New Roman" w:hAnsi="Times New Roman" w:cs="Times New Roman"/>
          <w:lang w:val="es-ES"/>
        </w:rPr>
        <w:t>Lopera, G. Luz Dolly et al. Op. cit.</w:t>
      </w:r>
    </w:p>
  </w:footnote>
  <w:footnote w:id="6">
    <w:p w14:paraId="6EB66CC2" w14:textId="77777777" w:rsidR="0066018F" w:rsidRPr="00E72E45" w:rsidRDefault="0066018F" w:rsidP="00E72E45">
      <w:pPr>
        <w:autoSpaceDE w:val="0"/>
        <w:autoSpaceDN w:val="0"/>
        <w:adjustRightInd w:val="0"/>
        <w:spacing w:after="0" w:line="240" w:lineRule="auto"/>
        <w:jc w:val="both"/>
        <w:rPr>
          <w:rFonts w:ascii="Times New Roman" w:hAnsi="Times New Roman" w:cs="Times New Roman"/>
          <w:sz w:val="20"/>
          <w:szCs w:val="20"/>
        </w:rPr>
      </w:pPr>
      <w:r w:rsidRPr="00E72E45">
        <w:rPr>
          <w:rStyle w:val="Refdenotaalpie"/>
          <w:rFonts w:ascii="Times New Roman" w:hAnsi="Times New Roman" w:cs="Times New Roman"/>
          <w:sz w:val="20"/>
          <w:szCs w:val="20"/>
        </w:rPr>
        <w:footnoteRef/>
      </w:r>
      <w:r w:rsidRPr="00E72E45">
        <w:rPr>
          <w:rFonts w:ascii="Times New Roman" w:hAnsi="Times New Roman" w:cs="Times New Roman"/>
          <w:sz w:val="20"/>
          <w:szCs w:val="20"/>
        </w:rPr>
        <w:t xml:space="preserve"> Razeto, M. Luis (1993). </w:t>
      </w:r>
      <w:r w:rsidRPr="00E72E45">
        <w:rPr>
          <w:rFonts w:ascii="Times New Roman" w:hAnsi="Times New Roman" w:cs="Times New Roman"/>
          <w:i/>
          <w:iCs/>
          <w:sz w:val="20"/>
          <w:szCs w:val="20"/>
        </w:rPr>
        <w:t>Los caminos de la economía de solidaridad</w:t>
      </w:r>
      <w:r>
        <w:rPr>
          <w:rFonts w:ascii="Times New Roman" w:hAnsi="Times New Roman" w:cs="Times New Roman"/>
          <w:i/>
          <w:iCs/>
          <w:sz w:val="20"/>
          <w:szCs w:val="20"/>
        </w:rPr>
        <w:t xml:space="preserve"> </w:t>
      </w:r>
      <w:r w:rsidRPr="00E72E45">
        <w:rPr>
          <w:rFonts w:ascii="Times New Roman" w:hAnsi="Times New Roman" w:cs="Times New Roman"/>
          <w:i/>
          <w:iCs/>
          <w:sz w:val="20"/>
          <w:szCs w:val="20"/>
        </w:rPr>
        <w:t>.</w:t>
      </w:r>
      <w:r w:rsidRPr="00E72E45">
        <w:rPr>
          <w:rFonts w:ascii="Times New Roman" w:hAnsi="Times New Roman" w:cs="Times New Roman"/>
          <w:sz w:val="20"/>
          <w:szCs w:val="20"/>
        </w:rPr>
        <w:t xml:space="preserve">Santiago de Chile: </w:t>
      </w:r>
      <w:proofErr w:type="spellStart"/>
      <w:r w:rsidRPr="00E72E45">
        <w:rPr>
          <w:rFonts w:ascii="Times New Roman" w:hAnsi="Times New Roman" w:cs="Times New Roman"/>
          <w:sz w:val="20"/>
          <w:szCs w:val="20"/>
        </w:rPr>
        <w:t>Vivarium</w:t>
      </w:r>
      <w:proofErr w:type="spellEnd"/>
      <w:r w:rsidRPr="00E72E45">
        <w:rPr>
          <w:rFonts w:ascii="Times New Roman" w:hAnsi="Times New Roman" w:cs="Times New Roman"/>
          <w:sz w:val="20"/>
          <w:szCs w:val="20"/>
        </w:rPr>
        <w:t>, 183p.</w:t>
      </w:r>
    </w:p>
    <w:p w14:paraId="67773A39" w14:textId="77777777" w:rsidR="0066018F" w:rsidRPr="00E72E45" w:rsidRDefault="0066018F" w:rsidP="00E72E45">
      <w:pPr>
        <w:autoSpaceDE w:val="0"/>
        <w:autoSpaceDN w:val="0"/>
        <w:adjustRightInd w:val="0"/>
        <w:spacing w:after="0" w:line="240" w:lineRule="auto"/>
        <w:jc w:val="both"/>
        <w:rPr>
          <w:rFonts w:ascii="Times New Roman" w:hAnsi="Times New Roman" w:cs="Times New Roman"/>
          <w:sz w:val="20"/>
          <w:szCs w:val="20"/>
        </w:rPr>
      </w:pPr>
      <w:r w:rsidRPr="00E72E45">
        <w:rPr>
          <w:rFonts w:ascii="Times New Roman" w:hAnsi="Times New Roman" w:cs="Times New Roman"/>
          <w:sz w:val="20"/>
          <w:szCs w:val="20"/>
        </w:rPr>
        <w:t>Razeto, M. Luis (1994): Fundamentos de una Teoría Económica</w:t>
      </w:r>
      <w:r>
        <w:rPr>
          <w:rFonts w:ascii="Times New Roman" w:hAnsi="Times New Roman" w:cs="Times New Roman"/>
          <w:sz w:val="20"/>
          <w:szCs w:val="20"/>
        </w:rPr>
        <w:t xml:space="preserve"> </w:t>
      </w:r>
      <w:r w:rsidRPr="00E72E45">
        <w:rPr>
          <w:rFonts w:ascii="Times New Roman" w:hAnsi="Times New Roman" w:cs="Times New Roman"/>
          <w:sz w:val="20"/>
          <w:szCs w:val="20"/>
        </w:rPr>
        <w:t>Comprensiva. Santiago de Chile: Programa de Economía</w:t>
      </w:r>
    </w:p>
    <w:p w14:paraId="64017E56" w14:textId="77777777" w:rsidR="0066018F" w:rsidRPr="00EB3EB1" w:rsidRDefault="0066018F" w:rsidP="00EB3EB1">
      <w:pPr>
        <w:autoSpaceDE w:val="0"/>
        <w:autoSpaceDN w:val="0"/>
        <w:adjustRightInd w:val="0"/>
        <w:spacing w:after="0" w:line="240" w:lineRule="auto"/>
        <w:jc w:val="both"/>
        <w:rPr>
          <w:rFonts w:ascii="Times New Roman" w:hAnsi="Times New Roman" w:cs="Times New Roman"/>
          <w:sz w:val="20"/>
          <w:szCs w:val="20"/>
        </w:rPr>
      </w:pPr>
      <w:r w:rsidRPr="00EB3EB1">
        <w:rPr>
          <w:rFonts w:ascii="Times New Roman" w:hAnsi="Times New Roman" w:cs="Times New Roman"/>
          <w:sz w:val="20"/>
          <w:szCs w:val="20"/>
        </w:rPr>
        <w:t>del Trabajo, PET, 506 p.</w:t>
      </w:r>
    </w:p>
    <w:p w14:paraId="28589D15" w14:textId="77777777" w:rsidR="0066018F" w:rsidRPr="00EB3EB1" w:rsidRDefault="0066018F" w:rsidP="00EB3EB1">
      <w:pPr>
        <w:autoSpaceDE w:val="0"/>
        <w:autoSpaceDN w:val="0"/>
        <w:adjustRightInd w:val="0"/>
        <w:spacing w:after="0" w:line="240" w:lineRule="auto"/>
        <w:jc w:val="both"/>
        <w:rPr>
          <w:rFonts w:ascii="Times New Roman" w:hAnsi="Times New Roman" w:cs="Times New Roman"/>
          <w:sz w:val="20"/>
          <w:szCs w:val="20"/>
        </w:rPr>
      </w:pPr>
      <w:r w:rsidRPr="00EB3EB1">
        <w:rPr>
          <w:rFonts w:ascii="Times New Roman" w:hAnsi="Times New Roman" w:cs="Times New Roman"/>
          <w:sz w:val="20"/>
          <w:szCs w:val="20"/>
        </w:rPr>
        <w:t>Razeto, Luis (2000) Desarrollo, transformación y perfeccionamiento de la Economía en el tiempo. Santiago de Chile: Universidad Bolivariana de Chile, 601p.</w:t>
      </w:r>
    </w:p>
  </w:footnote>
  <w:footnote w:id="7">
    <w:p w14:paraId="6A8F016C" w14:textId="77777777" w:rsidR="0066018F" w:rsidRPr="00EB3EB1" w:rsidRDefault="0066018F" w:rsidP="00EB3EB1">
      <w:pPr>
        <w:autoSpaceDE w:val="0"/>
        <w:autoSpaceDN w:val="0"/>
        <w:adjustRightInd w:val="0"/>
        <w:spacing w:after="0" w:line="240" w:lineRule="auto"/>
        <w:jc w:val="both"/>
        <w:rPr>
          <w:rFonts w:ascii="Times New Roman" w:hAnsi="Times New Roman" w:cs="Times New Roman"/>
          <w:sz w:val="20"/>
          <w:szCs w:val="20"/>
        </w:rPr>
      </w:pPr>
      <w:r w:rsidRPr="00EB3EB1">
        <w:rPr>
          <w:rStyle w:val="Refdenotaalpie"/>
          <w:rFonts w:ascii="Times New Roman" w:hAnsi="Times New Roman" w:cs="Times New Roman"/>
          <w:sz w:val="20"/>
          <w:szCs w:val="20"/>
        </w:rPr>
        <w:footnoteRef/>
      </w:r>
      <w:r w:rsidRPr="00EB3EB1">
        <w:rPr>
          <w:rFonts w:ascii="Times New Roman" w:hAnsi="Times New Roman" w:cs="Times New Roman"/>
          <w:sz w:val="20"/>
          <w:szCs w:val="20"/>
        </w:rPr>
        <w:t xml:space="preserve"> Mance, André (2006). </w:t>
      </w:r>
      <w:r w:rsidRPr="00EB3EB1">
        <w:rPr>
          <w:rFonts w:ascii="Times New Roman" w:hAnsi="Times New Roman" w:cs="Times New Roman"/>
          <w:i/>
          <w:iCs/>
          <w:sz w:val="20"/>
          <w:szCs w:val="20"/>
        </w:rPr>
        <w:t>Redes de colaboración solidaria. Aspectos económico</w:t>
      </w:r>
      <w:r>
        <w:rPr>
          <w:rFonts w:ascii="Times New Roman" w:hAnsi="Times New Roman" w:cs="Times New Roman"/>
          <w:i/>
          <w:iCs/>
          <w:sz w:val="20"/>
          <w:szCs w:val="20"/>
        </w:rPr>
        <w:t xml:space="preserve"> </w:t>
      </w:r>
      <w:r w:rsidRPr="00EB3EB1">
        <w:rPr>
          <w:rFonts w:ascii="Times New Roman" w:hAnsi="Times New Roman" w:cs="Times New Roman"/>
          <w:i/>
          <w:iCs/>
          <w:sz w:val="20"/>
          <w:szCs w:val="20"/>
        </w:rPr>
        <w:t>filosóficos:</w:t>
      </w:r>
      <w:r>
        <w:rPr>
          <w:rFonts w:ascii="Times New Roman" w:hAnsi="Times New Roman" w:cs="Times New Roman"/>
          <w:i/>
          <w:iCs/>
          <w:sz w:val="20"/>
          <w:szCs w:val="20"/>
        </w:rPr>
        <w:t xml:space="preserve"> </w:t>
      </w:r>
      <w:r w:rsidRPr="00EB3EB1">
        <w:rPr>
          <w:rFonts w:ascii="Times New Roman" w:hAnsi="Times New Roman" w:cs="Times New Roman"/>
          <w:i/>
          <w:iCs/>
          <w:sz w:val="20"/>
          <w:szCs w:val="20"/>
        </w:rPr>
        <w:t xml:space="preserve">complejidad y liberación. </w:t>
      </w:r>
      <w:r>
        <w:rPr>
          <w:rFonts w:ascii="Times New Roman" w:hAnsi="Times New Roman" w:cs="Times New Roman"/>
          <w:i/>
          <w:iCs/>
          <w:sz w:val="20"/>
          <w:szCs w:val="20"/>
        </w:rPr>
        <w:t xml:space="preserve">Traducción de </w:t>
      </w:r>
      <w:proofErr w:type="spellStart"/>
      <w:r>
        <w:rPr>
          <w:rFonts w:ascii="Times New Roman" w:hAnsi="Times New Roman" w:cs="Times New Roman"/>
          <w:i/>
          <w:iCs/>
          <w:sz w:val="20"/>
          <w:szCs w:val="20"/>
        </w:rPr>
        <w:t>Angéles</w:t>
      </w:r>
      <w:proofErr w:type="spellEnd"/>
      <w:r>
        <w:rPr>
          <w:rFonts w:ascii="Times New Roman" w:hAnsi="Times New Roman" w:cs="Times New Roman"/>
          <w:i/>
          <w:iCs/>
          <w:sz w:val="20"/>
          <w:szCs w:val="20"/>
        </w:rPr>
        <w:t xml:space="preserve"> </w:t>
      </w:r>
      <w:r w:rsidRPr="00EB3EB1">
        <w:rPr>
          <w:rFonts w:ascii="Times New Roman" w:hAnsi="Times New Roman" w:cs="Times New Roman"/>
          <w:sz w:val="20"/>
          <w:szCs w:val="20"/>
        </w:rPr>
        <w:t>Godínez Guevara. Ciudad de México: Otras voces, Universidad</w:t>
      </w:r>
    </w:p>
    <w:p w14:paraId="0B36816D" w14:textId="77777777" w:rsidR="0066018F" w:rsidRPr="00EB3EB1" w:rsidRDefault="0066018F" w:rsidP="00EB3EB1">
      <w:pPr>
        <w:autoSpaceDE w:val="0"/>
        <w:autoSpaceDN w:val="0"/>
        <w:adjustRightInd w:val="0"/>
        <w:spacing w:after="0" w:line="240" w:lineRule="auto"/>
        <w:jc w:val="both"/>
        <w:rPr>
          <w:rFonts w:ascii="Times New Roman" w:hAnsi="Times New Roman" w:cs="Times New Roman"/>
          <w:sz w:val="20"/>
          <w:szCs w:val="20"/>
        </w:rPr>
      </w:pPr>
      <w:r w:rsidRPr="00EB3EB1">
        <w:rPr>
          <w:rFonts w:ascii="Times New Roman" w:hAnsi="Times New Roman" w:cs="Times New Roman"/>
          <w:sz w:val="20"/>
          <w:szCs w:val="20"/>
        </w:rPr>
        <w:t>Autónoma de la ciudad de México, D. F.</w:t>
      </w:r>
    </w:p>
    <w:p w14:paraId="450FE95F" w14:textId="77777777" w:rsidR="0066018F" w:rsidRPr="00EB3EB1" w:rsidRDefault="0066018F" w:rsidP="00EB3EB1">
      <w:pPr>
        <w:autoSpaceDE w:val="0"/>
        <w:autoSpaceDN w:val="0"/>
        <w:adjustRightInd w:val="0"/>
        <w:spacing w:after="0" w:line="240" w:lineRule="auto"/>
        <w:jc w:val="both"/>
      </w:pPr>
      <w:r w:rsidRPr="00EB3EB1">
        <w:rPr>
          <w:rFonts w:ascii="Times New Roman" w:hAnsi="Times New Roman" w:cs="Times New Roman"/>
          <w:sz w:val="20"/>
          <w:szCs w:val="20"/>
        </w:rPr>
        <w:t xml:space="preserve">Mance, André (2008). </w:t>
      </w:r>
      <w:r w:rsidRPr="00EB3EB1">
        <w:rPr>
          <w:rFonts w:ascii="Times New Roman" w:hAnsi="Times New Roman" w:cs="Times New Roman"/>
          <w:i/>
          <w:iCs/>
          <w:sz w:val="20"/>
          <w:szCs w:val="20"/>
        </w:rPr>
        <w:t>La revolución de las redes. La colaboración solidaria</w:t>
      </w:r>
      <w:r>
        <w:rPr>
          <w:rFonts w:ascii="Times New Roman" w:hAnsi="Times New Roman" w:cs="Times New Roman"/>
          <w:i/>
          <w:iCs/>
          <w:sz w:val="20"/>
          <w:szCs w:val="20"/>
        </w:rPr>
        <w:t xml:space="preserve"> </w:t>
      </w:r>
      <w:r w:rsidRPr="00EB3EB1">
        <w:rPr>
          <w:rFonts w:ascii="Times New Roman" w:hAnsi="Times New Roman" w:cs="Times New Roman"/>
          <w:i/>
          <w:iCs/>
          <w:sz w:val="20"/>
          <w:szCs w:val="20"/>
        </w:rPr>
        <w:t>como una alternativa pos capitalista a la globalización actual.</w:t>
      </w:r>
      <w:r>
        <w:rPr>
          <w:rFonts w:ascii="Times New Roman" w:hAnsi="Times New Roman" w:cs="Times New Roman"/>
          <w:i/>
          <w:iCs/>
          <w:sz w:val="20"/>
          <w:szCs w:val="20"/>
        </w:rPr>
        <w:t xml:space="preserve"> </w:t>
      </w:r>
      <w:r w:rsidRPr="00EB3EB1">
        <w:rPr>
          <w:rFonts w:ascii="Times New Roman" w:hAnsi="Times New Roman" w:cs="Times New Roman"/>
          <w:sz w:val="20"/>
          <w:szCs w:val="20"/>
        </w:rPr>
        <w:t>Ciudad de México: Universidad Autónoma de la ciudad de</w:t>
      </w:r>
      <w:r>
        <w:rPr>
          <w:rFonts w:ascii="Times New Roman" w:hAnsi="Times New Roman" w:cs="Times New Roman"/>
          <w:sz w:val="20"/>
          <w:szCs w:val="20"/>
        </w:rPr>
        <w:t xml:space="preserve"> </w:t>
      </w:r>
      <w:r w:rsidRPr="00EB3EB1">
        <w:rPr>
          <w:rFonts w:ascii="Times New Roman" w:hAnsi="Times New Roman" w:cs="Times New Roman"/>
          <w:sz w:val="20"/>
          <w:szCs w:val="20"/>
        </w:rPr>
        <w:t>México y otros, 223p.</w:t>
      </w:r>
    </w:p>
  </w:footnote>
  <w:footnote w:id="8">
    <w:p w14:paraId="0E78B2E3" w14:textId="77777777" w:rsidR="0066018F" w:rsidRPr="001721DF" w:rsidRDefault="0066018F" w:rsidP="001721DF">
      <w:pPr>
        <w:pStyle w:val="Textonotapie"/>
        <w:jc w:val="both"/>
        <w:rPr>
          <w:rFonts w:ascii="Times New Roman" w:hAnsi="Times New Roman" w:cs="Times New Roman"/>
          <w:lang w:val="es-ES"/>
        </w:rPr>
      </w:pPr>
      <w:r w:rsidRPr="001721DF">
        <w:rPr>
          <w:rStyle w:val="Refdenotaalpie"/>
          <w:rFonts w:ascii="Times New Roman" w:hAnsi="Times New Roman" w:cs="Times New Roman"/>
        </w:rPr>
        <w:footnoteRef/>
      </w:r>
      <w:r w:rsidRPr="001721DF">
        <w:rPr>
          <w:rFonts w:ascii="Times New Roman" w:hAnsi="Times New Roman" w:cs="Times New Roman"/>
        </w:rPr>
        <w:t xml:space="preserve"> </w:t>
      </w:r>
      <w:r w:rsidRPr="001721DF">
        <w:rPr>
          <w:rFonts w:ascii="Times New Roman" w:hAnsi="Times New Roman" w:cs="Times New Roman"/>
          <w:lang w:val="es-ES"/>
        </w:rPr>
        <w:t>Mance Euclides. 2011. Circuitos Económicos Solidarios. Guayaquil, Quito</w:t>
      </w:r>
    </w:p>
  </w:footnote>
  <w:footnote w:id="9">
    <w:p w14:paraId="47736BFB" w14:textId="77777777" w:rsidR="0066018F" w:rsidRPr="0066018F" w:rsidRDefault="0066018F" w:rsidP="00652914">
      <w:pPr>
        <w:pStyle w:val="Textonotapie"/>
        <w:jc w:val="both"/>
        <w:rPr>
          <w:lang w:val="en-US"/>
        </w:rPr>
      </w:pPr>
      <w:r>
        <w:rPr>
          <w:rStyle w:val="Refdenotaalpie"/>
        </w:rPr>
        <w:footnoteRef/>
      </w:r>
      <w:r>
        <w:t xml:space="preserve"> </w:t>
      </w:r>
      <w:proofErr w:type="spellStart"/>
      <w:r w:rsidRPr="00652914">
        <w:rPr>
          <w:rFonts w:ascii="Times New Roman" w:hAnsi="Times New Roman" w:cs="Times New Roman"/>
          <w:lang w:val="es-ES"/>
        </w:rPr>
        <w:t>Jímenez</w:t>
      </w:r>
      <w:proofErr w:type="spellEnd"/>
      <w:r w:rsidRPr="00652914">
        <w:rPr>
          <w:rFonts w:ascii="Times New Roman" w:hAnsi="Times New Roman" w:cs="Times New Roman"/>
          <w:lang w:val="es-ES"/>
        </w:rPr>
        <w:t xml:space="preserve">, </w:t>
      </w:r>
      <w:proofErr w:type="spellStart"/>
      <w:r w:rsidRPr="00652914">
        <w:rPr>
          <w:rFonts w:ascii="Times New Roman" w:hAnsi="Times New Roman" w:cs="Times New Roman"/>
          <w:lang w:val="es-ES"/>
        </w:rPr>
        <w:t>Jhonny</w:t>
      </w:r>
      <w:proofErr w:type="spellEnd"/>
      <w:r w:rsidRPr="00652914">
        <w:rPr>
          <w:rFonts w:ascii="Times New Roman" w:hAnsi="Times New Roman" w:cs="Times New Roman"/>
          <w:lang w:val="es-ES"/>
        </w:rPr>
        <w:t xml:space="preserve">. MESSE. </w:t>
      </w:r>
      <w:r w:rsidRPr="0066018F">
        <w:rPr>
          <w:rFonts w:ascii="Times New Roman" w:hAnsi="Times New Roman" w:cs="Times New Roman"/>
          <w:lang w:val="en-US"/>
        </w:rPr>
        <w:t>2013. Op.cit.</w:t>
      </w:r>
    </w:p>
  </w:footnote>
  <w:footnote w:id="10">
    <w:p w14:paraId="32025AE5" w14:textId="77777777" w:rsidR="0066018F" w:rsidRPr="002E6AB7" w:rsidRDefault="0066018F">
      <w:pPr>
        <w:pStyle w:val="Textonotapie"/>
        <w:rPr>
          <w:lang w:val="es-ES"/>
        </w:rPr>
      </w:pPr>
      <w:r>
        <w:rPr>
          <w:rStyle w:val="Refdenotaalpie"/>
        </w:rPr>
        <w:footnoteRef/>
      </w:r>
      <w:r w:rsidRPr="0066018F">
        <w:rPr>
          <w:lang w:val="en-US"/>
        </w:rPr>
        <w:t xml:space="preserve"> Jiménez Jhonny-MESSE. </w:t>
      </w:r>
      <w:r>
        <w:rPr>
          <w:lang w:val="es-ES"/>
        </w:rPr>
        <w:t xml:space="preserve">Op.cit. </w:t>
      </w:r>
    </w:p>
  </w:footnote>
  <w:footnote w:id="11">
    <w:p w14:paraId="1F65CD73" w14:textId="77777777" w:rsidR="0066018F" w:rsidRPr="00C35FEF" w:rsidRDefault="0066018F" w:rsidP="00C35FEF">
      <w:pPr>
        <w:pStyle w:val="Textonotapie"/>
        <w:jc w:val="both"/>
        <w:rPr>
          <w:lang w:val="es-ES"/>
        </w:rPr>
      </w:pPr>
      <w:r>
        <w:rPr>
          <w:rStyle w:val="Refdenotaalpie"/>
        </w:rPr>
        <w:footnoteRef/>
      </w:r>
      <w:r>
        <w:t xml:space="preserve"> </w:t>
      </w:r>
      <w:r w:rsidRPr="00C35FEF">
        <w:rPr>
          <w:rFonts w:ascii="Times New Roman" w:hAnsi="Times New Roman" w:cs="Times New Roman"/>
          <w:lang w:val="es-ES"/>
        </w:rPr>
        <w:t>Jiménez Jhonny. 2013. Circuitos Económicos Solidarios. Movimiento de Economía Social Y Solidaria del Ecuador.</w:t>
      </w:r>
    </w:p>
  </w:footnote>
  <w:footnote w:id="12">
    <w:p w14:paraId="1F87687B" w14:textId="77777777" w:rsidR="0066018F" w:rsidRPr="00231887" w:rsidRDefault="0066018F" w:rsidP="00231887">
      <w:pPr>
        <w:pStyle w:val="Textonotapie"/>
        <w:jc w:val="both"/>
        <w:rPr>
          <w:rFonts w:ascii="Times New Roman" w:hAnsi="Times New Roman" w:cs="Times New Roman"/>
          <w:lang w:val="es-ES"/>
        </w:rPr>
      </w:pPr>
      <w:r w:rsidRPr="00231887">
        <w:rPr>
          <w:rStyle w:val="Refdenotaalpie"/>
          <w:rFonts w:ascii="Times New Roman" w:hAnsi="Times New Roman" w:cs="Times New Roman"/>
        </w:rPr>
        <w:footnoteRef/>
      </w:r>
      <w:r w:rsidRPr="00231887">
        <w:rPr>
          <w:rFonts w:ascii="Times New Roman" w:hAnsi="Times New Roman" w:cs="Times New Roman"/>
        </w:rPr>
        <w:t xml:space="preserve"> </w:t>
      </w:r>
      <w:r w:rsidRPr="00231887">
        <w:rPr>
          <w:rFonts w:ascii="Times New Roman" w:hAnsi="Times New Roman" w:cs="Times New Roman"/>
          <w:lang w:val="es-ES"/>
        </w:rPr>
        <w:t>Jiménez, Jhony.</w:t>
      </w:r>
      <w:r>
        <w:rPr>
          <w:rFonts w:ascii="Times New Roman" w:hAnsi="Times New Roman" w:cs="Times New Roman"/>
          <w:lang w:val="es-ES"/>
        </w:rPr>
        <w:t>2013.</w:t>
      </w:r>
      <w:r w:rsidRPr="00231887">
        <w:rPr>
          <w:rFonts w:ascii="Times New Roman" w:hAnsi="Times New Roman" w:cs="Times New Roman"/>
          <w:lang w:val="es-ES"/>
        </w:rPr>
        <w:t xml:space="preserve"> Op.cit</w:t>
      </w:r>
    </w:p>
  </w:footnote>
  <w:footnote w:id="13">
    <w:p w14:paraId="28BFF6E6" w14:textId="77777777" w:rsidR="0066018F" w:rsidRPr="00146BEC" w:rsidRDefault="0066018F" w:rsidP="00146BEC">
      <w:pPr>
        <w:pStyle w:val="Default"/>
        <w:jc w:val="both"/>
        <w:rPr>
          <w:rFonts w:ascii="Times New Roman" w:hAnsi="Times New Roman" w:cs="Times New Roman"/>
          <w:sz w:val="20"/>
          <w:szCs w:val="20"/>
        </w:rPr>
      </w:pPr>
      <w:r>
        <w:rPr>
          <w:rStyle w:val="Refdenotaalpie"/>
        </w:rPr>
        <w:footnoteRef/>
      </w:r>
      <w:r>
        <w:t xml:space="preserve"> </w:t>
      </w:r>
      <w:r w:rsidRPr="00146BEC">
        <w:rPr>
          <w:rFonts w:ascii="Times New Roman" w:hAnsi="Times New Roman" w:cs="Times New Roman"/>
          <w:sz w:val="20"/>
          <w:szCs w:val="20"/>
        </w:rPr>
        <w:t xml:space="preserve">Gallardo Helio. 2000.  Avisa a los Compañeros Pronto, Ediciones Perro Azul, Bogotá D.C. Colombia </w:t>
      </w:r>
    </w:p>
    <w:p w14:paraId="676FA294" w14:textId="77777777" w:rsidR="0066018F" w:rsidRPr="00146BEC" w:rsidRDefault="0066018F">
      <w:pPr>
        <w:pStyle w:val="Textonotapie"/>
      </w:pPr>
    </w:p>
  </w:footnote>
  <w:footnote w:id="14">
    <w:p w14:paraId="40BCFD7A" w14:textId="77777777" w:rsidR="0066018F" w:rsidRPr="009A46C7" w:rsidRDefault="0066018F" w:rsidP="009A46C7">
      <w:pPr>
        <w:pStyle w:val="Textonotapie"/>
        <w:jc w:val="both"/>
        <w:rPr>
          <w:rFonts w:ascii="Times New Roman" w:hAnsi="Times New Roman" w:cs="Times New Roman"/>
          <w:lang w:val="es-ES"/>
        </w:rPr>
      </w:pPr>
      <w:r w:rsidRPr="009A46C7">
        <w:rPr>
          <w:rStyle w:val="Refdenotaalpie"/>
          <w:rFonts w:ascii="Times New Roman" w:hAnsi="Times New Roman" w:cs="Times New Roman"/>
        </w:rPr>
        <w:footnoteRef/>
      </w:r>
      <w:r w:rsidRPr="009A46C7">
        <w:rPr>
          <w:rFonts w:ascii="Times New Roman" w:hAnsi="Times New Roman" w:cs="Times New Roman"/>
        </w:rPr>
        <w:t xml:space="preserve"> </w:t>
      </w:r>
      <w:r w:rsidRPr="009A46C7">
        <w:rPr>
          <w:rFonts w:ascii="Times New Roman" w:hAnsi="Times New Roman" w:cs="Times New Roman"/>
          <w:lang w:val="es-ES"/>
        </w:rPr>
        <w:t xml:space="preserve">Jiménez, </w:t>
      </w:r>
      <w:proofErr w:type="spellStart"/>
      <w:r w:rsidRPr="009A46C7">
        <w:rPr>
          <w:rFonts w:ascii="Times New Roman" w:hAnsi="Times New Roman" w:cs="Times New Roman"/>
          <w:lang w:val="es-ES"/>
        </w:rPr>
        <w:t>Jhonny</w:t>
      </w:r>
      <w:proofErr w:type="spellEnd"/>
      <w:r w:rsidRPr="009A46C7">
        <w:rPr>
          <w:rFonts w:ascii="Times New Roman" w:hAnsi="Times New Roman" w:cs="Times New Roman"/>
          <w:lang w:val="es-ES"/>
        </w:rPr>
        <w:t xml:space="preserve"> </w:t>
      </w:r>
      <w:proofErr w:type="spellStart"/>
      <w:r w:rsidRPr="009A46C7">
        <w:rPr>
          <w:rFonts w:ascii="Times New Roman" w:hAnsi="Times New Roman" w:cs="Times New Roman"/>
          <w:lang w:val="es-ES"/>
        </w:rPr>
        <w:t>op</w:t>
      </w:r>
      <w:proofErr w:type="spellEnd"/>
      <w:r w:rsidRPr="009A46C7">
        <w:rPr>
          <w:rFonts w:ascii="Times New Roman" w:hAnsi="Times New Roman" w:cs="Times New Roman"/>
          <w:lang w:val="es-ES"/>
        </w:rPr>
        <w:t xml:space="preserve">. Cit. </w:t>
      </w:r>
    </w:p>
  </w:footnote>
  <w:footnote w:id="15">
    <w:p w14:paraId="2D5518DF" w14:textId="77777777" w:rsidR="0066018F" w:rsidRPr="00782B42" w:rsidRDefault="0066018F">
      <w:pPr>
        <w:pStyle w:val="Textonotapie"/>
        <w:rPr>
          <w:rFonts w:ascii="Times New Roman" w:hAnsi="Times New Roman" w:cs="Times New Roman"/>
          <w:lang w:val="es-ES"/>
        </w:rPr>
      </w:pPr>
      <w:r w:rsidRPr="00782B42">
        <w:rPr>
          <w:rStyle w:val="Refdenotaalpie"/>
          <w:rFonts w:ascii="Times New Roman" w:hAnsi="Times New Roman" w:cs="Times New Roman"/>
        </w:rPr>
        <w:footnoteRef/>
      </w:r>
      <w:r w:rsidRPr="00782B42">
        <w:rPr>
          <w:rFonts w:ascii="Times New Roman" w:hAnsi="Times New Roman" w:cs="Times New Roman"/>
        </w:rPr>
        <w:t xml:space="preserve"> </w:t>
      </w:r>
      <w:r w:rsidRPr="00782B42">
        <w:rPr>
          <w:rFonts w:ascii="Times New Roman" w:hAnsi="Times New Roman" w:cs="Times New Roman"/>
          <w:lang w:val="es-ES"/>
        </w:rPr>
        <w:t xml:space="preserve">Jiménez Jhonny. Op.cit. </w:t>
      </w:r>
    </w:p>
  </w:footnote>
  <w:footnote w:id="16">
    <w:p w14:paraId="34A7FDE7" w14:textId="77777777" w:rsidR="0066018F" w:rsidRPr="00491C59" w:rsidRDefault="0066018F" w:rsidP="00491C59">
      <w:pPr>
        <w:pStyle w:val="Textonotapie"/>
        <w:jc w:val="both"/>
        <w:rPr>
          <w:rFonts w:ascii="Times New Roman" w:hAnsi="Times New Roman" w:cs="Times New Roman"/>
          <w:lang w:val="es-ES"/>
        </w:rPr>
      </w:pPr>
      <w:r>
        <w:rPr>
          <w:rStyle w:val="Refdenotaalpie"/>
        </w:rPr>
        <w:footnoteRef/>
      </w:r>
      <w:r>
        <w:t xml:space="preserve"> </w:t>
      </w:r>
      <w:r w:rsidRPr="00491C59">
        <w:rPr>
          <w:rFonts w:ascii="Times New Roman" w:hAnsi="Times New Roman" w:cs="Times New Roman"/>
          <w:lang w:val="es-ES"/>
        </w:rPr>
        <w:t>La ruta metodológica propuesta se aplicó en el desarrollo del proyecto “</w:t>
      </w:r>
      <w:r w:rsidRPr="00491C59">
        <w:rPr>
          <w:rFonts w:ascii="Times New Roman" w:hAnsi="Times New Roman" w:cs="Times New Roman"/>
        </w:rPr>
        <w:t>Construyendo Nuestra Autonomía, Con Una Economía Propia, Armónica Con La Naturaleza Y La Cultura. Producción, Trueque Y Comercialización En Los Resguardos Nasa Del Norte Del Cauca</w:t>
      </w:r>
      <w:r w:rsidRPr="00491C59">
        <w:rPr>
          <w:rFonts w:ascii="Times New Roman" w:hAnsi="Times New Roman" w:cs="Times New Roman"/>
          <w:lang w:val="es-ES"/>
        </w:rPr>
        <w:t xml:space="preserve"> “, 2007-2008, proyecto en el cual me desempeñé como asesora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F"/>
      </v:shape>
    </w:pict>
  </w:numPicBullet>
  <w:abstractNum w:abstractNumId="0" w15:restartNumberingAfterBreak="0">
    <w:nsid w:val="021C0D76"/>
    <w:multiLevelType w:val="multilevel"/>
    <w:tmpl w:val="17C080A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CC7E1A"/>
    <w:multiLevelType w:val="multilevel"/>
    <w:tmpl w:val="E7F4020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012FFC"/>
    <w:multiLevelType w:val="hybridMultilevel"/>
    <w:tmpl w:val="0B2E334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5C1D46"/>
    <w:multiLevelType w:val="hybridMultilevel"/>
    <w:tmpl w:val="F52AD014"/>
    <w:lvl w:ilvl="0" w:tplc="240A0001">
      <w:start w:val="1"/>
      <w:numFmt w:val="bullet"/>
      <w:lvlText w:val=""/>
      <w:lvlJc w:val="left"/>
      <w:pPr>
        <w:ind w:left="720" w:hanging="360"/>
      </w:pPr>
      <w:rPr>
        <w:rFonts w:ascii="Symbol" w:hAnsi="Symbol" w:hint="default"/>
      </w:rPr>
    </w:lvl>
    <w:lvl w:ilvl="1" w:tplc="291460D8">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D96D13"/>
    <w:multiLevelType w:val="hybridMultilevel"/>
    <w:tmpl w:val="98DA487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C32D33"/>
    <w:multiLevelType w:val="hybridMultilevel"/>
    <w:tmpl w:val="603076EE"/>
    <w:lvl w:ilvl="0" w:tplc="240A000B">
      <w:start w:val="1"/>
      <w:numFmt w:val="bullet"/>
      <w:lvlText w:val=""/>
      <w:lvlJc w:val="left"/>
      <w:pPr>
        <w:tabs>
          <w:tab w:val="num" w:pos="720"/>
        </w:tabs>
        <w:ind w:left="720" w:hanging="360"/>
      </w:pPr>
      <w:rPr>
        <w:rFonts w:ascii="Wingdings" w:hAnsi="Wingdings" w:hint="default"/>
      </w:rPr>
    </w:lvl>
    <w:lvl w:ilvl="1" w:tplc="4698AC3E">
      <w:start w:val="1"/>
      <w:numFmt w:val="bullet"/>
      <w:lvlText w:val=""/>
      <w:lvlJc w:val="left"/>
      <w:pPr>
        <w:tabs>
          <w:tab w:val="num" w:pos="1440"/>
        </w:tabs>
        <w:ind w:left="1440" w:hanging="360"/>
      </w:pPr>
      <w:rPr>
        <w:rFonts w:ascii="Wingdings 3" w:hAnsi="Wingdings 3" w:hint="default"/>
      </w:rPr>
    </w:lvl>
    <w:lvl w:ilvl="2" w:tplc="68AE30D8" w:tentative="1">
      <w:start w:val="1"/>
      <w:numFmt w:val="bullet"/>
      <w:lvlText w:val=""/>
      <w:lvlJc w:val="left"/>
      <w:pPr>
        <w:tabs>
          <w:tab w:val="num" w:pos="2160"/>
        </w:tabs>
        <w:ind w:left="2160" w:hanging="360"/>
      </w:pPr>
      <w:rPr>
        <w:rFonts w:ascii="Wingdings 3" w:hAnsi="Wingdings 3" w:hint="default"/>
      </w:rPr>
    </w:lvl>
    <w:lvl w:ilvl="3" w:tplc="2DCA0018" w:tentative="1">
      <w:start w:val="1"/>
      <w:numFmt w:val="bullet"/>
      <w:lvlText w:val=""/>
      <w:lvlJc w:val="left"/>
      <w:pPr>
        <w:tabs>
          <w:tab w:val="num" w:pos="2880"/>
        </w:tabs>
        <w:ind w:left="2880" w:hanging="360"/>
      </w:pPr>
      <w:rPr>
        <w:rFonts w:ascii="Wingdings 3" w:hAnsi="Wingdings 3" w:hint="default"/>
      </w:rPr>
    </w:lvl>
    <w:lvl w:ilvl="4" w:tplc="144AA78E" w:tentative="1">
      <w:start w:val="1"/>
      <w:numFmt w:val="bullet"/>
      <w:lvlText w:val=""/>
      <w:lvlJc w:val="left"/>
      <w:pPr>
        <w:tabs>
          <w:tab w:val="num" w:pos="3600"/>
        </w:tabs>
        <w:ind w:left="3600" w:hanging="360"/>
      </w:pPr>
      <w:rPr>
        <w:rFonts w:ascii="Wingdings 3" w:hAnsi="Wingdings 3" w:hint="default"/>
      </w:rPr>
    </w:lvl>
    <w:lvl w:ilvl="5" w:tplc="70028BEA" w:tentative="1">
      <w:start w:val="1"/>
      <w:numFmt w:val="bullet"/>
      <w:lvlText w:val=""/>
      <w:lvlJc w:val="left"/>
      <w:pPr>
        <w:tabs>
          <w:tab w:val="num" w:pos="4320"/>
        </w:tabs>
        <w:ind w:left="4320" w:hanging="360"/>
      </w:pPr>
      <w:rPr>
        <w:rFonts w:ascii="Wingdings 3" w:hAnsi="Wingdings 3" w:hint="default"/>
      </w:rPr>
    </w:lvl>
    <w:lvl w:ilvl="6" w:tplc="19D20312" w:tentative="1">
      <w:start w:val="1"/>
      <w:numFmt w:val="bullet"/>
      <w:lvlText w:val=""/>
      <w:lvlJc w:val="left"/>
      <w:pPr>
        <w:tabs>
          <w:tab w:val="num" w:pos="5040"/>
        </w:tabs>
        <w:ind w:left="5040" w:hanging="360"/>
      </w:pPr>
      <w:rPr>
        <w:rFonts w:ascii="Wingdings 3" w:hAnsi="Wingdings 3" w:hint="default"/>
      </w:rPr>
    </w:lvl>
    <w:lvl w:ilvl="7" w:tplc="43F45FF8" w:tentative="1">
      <w:start w:val="1"/>
      <w:numFmt w:val="bullet"/>
      <w:lvlText w:val=""/>
      <w:lvlJc w:val="left"/>
      <w:pPr>
        <w:tabs>
          <w:tab w:val="num" w:pos="5760"/>
        </w:tabs>
        <w:ind w:left="5760" w:hanging="360"/>
      </w:pPr>
      <w:rPr>
        <w:rFonts w:ascii="Wingdings 3" w:hAnsi="Wingdings 3" w:hint="default"/>
      </w:rPr>
    </w:lvl>
    <w:lvl w:ilvl="8" w:tplc="0B16B0E4"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AE56F05"/>
    <w:multiLevelType w:val="hybridMultilevel"/>
    <w:tmpl w:val="CFACA11C"/>
    <w:lvl w:ilvl="0" w:tplc="34F874B0">
      <w:start w:val="1"/>
      <w:numFmt w:val="bullet"/>
      <w:lvlText w:val="-"/>
      <w:lvlJc w:val="left"/>
      <w:pPr>
        <w:tabs>
          <w:tab w:val="num" w:pos="720"/>
        </w:tabs>
        <w:ind w:left="720" w:hanging="360"/>
      </w:pPr>
      <w:rPr>
        <w:rFonts w:ascii="Arial" w:hAnsi="Arial" w:hint="default"/>
      </w:rPr>
    </w:lvl>
    <w:lvl w:ilvl="1" w:tplc="E1D4287E" w:tentative="1">
      <w:start w:val="1"/>
      <w:numFmt w:val="bullet"/>
      <w:lvlText w:val="-"/>
      <w:lvlJc w:val="left"/>
      <w:pPr>
        <w:tabs>
          <w:tab w:val="num" w:pos="1440"/>
        </w:tabs>
        <w:ind w:left="1440" w:hanging="360"/>
      </w:pPr>
      <w:rPr>
        <w:rFonts w:ascii="Arial" w:hAnsi="Arial" w:hint="default"/>
      </w:rPr>
    </w:lvl>
    <w:lvl w:ilvl="2" w:tplc="B06CB716" w:tentative="1">
      <w:start w:val="1"/>
      <w:numFmt w:val="bullet"/>
      <w:lvlText w:val="-"/>
      <w:lvlJc w:val="left"/>
      <w:pPr>
        <w:tabs>
          <w:tab w:val="num" w:pos="2160"/>
        </w:tabs>
        <w:ind w:left="2160" w:hanging="360"/>
      </w:pPr>
      <w:rPr>
        <w:rFonts w:ascii="Arial" w:hAnsi="Arial" w:hint="default"/>
      </w:rPr>
    </w:lvl>
    <w:lvl w:ilvl="3" w:tplc="4A4003A4" w:tentative="1">
      <w:start w:val="1"/>
      <w:numFmt w:val="bullet"/>
      <w:lvlText w:val="-"/>
      <w:lvlJc w:val="left"/>
      <w:pPr>
        <w:tabs>
          <w:tab w:val="num" w:pos="2880"/>
        </w:tabs>
        <w:ind w:left="2880" w:hanging="360"/>
      </w:pPr>
      <w:rPr>
        <w:rFonts w:ascii="Arial" w:hAnsi="Arial" w:hint="default"/>
      </w:rPr>
    </w:lvl>
    <w:lvl w:ilvl="4" w:tplc="1D0EE118" w:tentative="1">
      <w:start w:val="1"/>
      <w:numFmt w:val="bullet"/>
      <w:lvlText w:val="-"/>
      <w:lvlJc w:val="left"/>
      <w:pPr>
        <w:tabs>
          <w:tab w:val="num" w:pos="3600"/>
        </w:tabs>
        <w:ind w:left="3600" w:hanging="360"/>
      </w:pPr>
      <w:rPr>
        <w:rFonts w:ascii="Arial" w:hAnsi="Arial" w:hint="default"/>
      </w:rPr>
    </w:lvl>
    <w:lvl w:ilvl="5" w:tplc="0BFC239A" w:tentative="1">
      <w:start w:val="1"/>
      <w:numFmt w:val="bullet"/>
      <w:lvlText w:val="-"/>
      <w:lvlJc w:val="left"/>
      <w:pPr>
        <w:tabs>
          <w:tab w:val="num" w:pos="4320"/>
        </w:tabs>
        <w:ind w:left="4320" w:hanging="360"/>
      </w:pPr>
      <w:rPr>
        <w:rFonts w:ascii="Arial" w:hAnsi="Arial" w:hint="default"/>
      </w:rPr>
    </w:lvl>
    <w:lvl w:ilvl="6" w:tplc="3FD42554" w:tentative="1">
      <w:start w:val="1"/>
      <w:numFmt w:val="bullet"/>
      <w:lvlText w:val="-"/>
      <w:lvlJc w:val="left"/>
      <w:pPr>
        <w:tabs>
          <w:tab w:val="num" w:pos="5040"/>
        </w:tabs>
        <w:ind w:left="5040" w:hanging="360"/>
      </w:pPr>
      <w:rPr>
        <w:rFonts w:ascii="Arial" w:hAnsi="Arial" w:hint="default"/>
      </w:rPr>
    </w:lvl>
    <w:lvl w:ilvl="7" w:tplc="7A08F8DE" w:tentative="1">
      <w:start w:val="1"/>
      <w:numFmt w:val="bullet"/>
      <w:lvlText w:val="-"/>
      <w:lvlJc w:val="left"/>
      <w:pPr>
        <w:tabs>
          <w:tab w:val="num" w:pos="5760"/>
        </w:tabs>
        <w:ind w:left="5760" w:hanging="360"/>
      </w:pPr>
      <w:rPr>
        <w:rFonts w:ascii="Arial" w:hAnsi="Arial" w:hint="default"/>
      </w:rPr>
    </w:lvl>
    <w:lvl w:ilvl="8" w:tplc="170A5A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4722AA"/>
    <w:multiLevelType w:val="multilevel"/>
    <w:tmpl w:val="94BEB1DC"/>
    <w:lvl w:ilvl="0">
      <w:start w:val="1"/>
      <w:numFmt w:val="decimal"/>
      <w:lvlText w:val="%1."/>
      <w:lvlJc w:val="left"/>
      <w:pPr>
        <w:ind w:left="1140" w:hanging="360"/>
      </w:pPr>
      <w:rPr>
        <w:rFonts w:hint="default"/>
      </w:rPr>
    </w:lvl>
    <w:lvl w:ilvl="1">
      <w:start w:val="1"/>
      <w:numFmt w:val="decimal"/>
      <w:isLgl/>
      <w:lvlText w:val="%1.%2."/>
      <w:lvlJc w:val="left"/>
      <w:pPr>
        <w:ind w:left="186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940" w:hanging="108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4020" w:hanging="1440"/>
      </w:pPr>
      <w:rPr>
        <w:rFonts w:hint="default"/>
      </w:rPr>
    </w:lvl>
    <w:lvl w:ilvl="6">
      <w:start w:val="1"/>
      <w:numFmt w:val="decimal"/>
      <w:isLgl/>
      <w:lvlText w:val="%1.%2.%3.%4.%5.%6.%7."/>
      <w:lvlJc w:val="left"/>
      <w:pPr>
        <w:ind w:left="4380" w:hanging="144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460" w:hanging="1800"/>
      </w:pPr>
      <w:rPr>
        <w:rFonts w:hint="default"/>
      </w:rPr>
    </w:lvl>
  </w:abstractNum>
  <w:abstractNum w:abstractNumId="8" w15:restartNumberingAfterBreak="0">
    <w:nsid w:val="25712B39"/>
    <w:multiLevelType w:val="hybridMultilevel"/>
    <w:tmpl w:val="BDEC8B48"/>
    <w:lvl w:ilvl="0" w:tplc="D54C3AA4">
      <w:start w:val="1"/>
      <w:numFmt w:val="upperRoman"/>
      <w:lvlText w:val="%1."/>
      <w:lvlJc w:val="right"/>
      <w:pPr>
        <w:tabs>
          <w:tab w:val="num" w:pos="360"/>
        </w:tabs>
        <w:ind w:left="360" w:hanging="360"/>
      </w:pPr>
    </w:lvl>
    <w:lvl w:ilvl="1" w:tplc="1826F10E" w:tentative="1">
      <w:start w:val="1"/>
      <w:numFmt w:val="upperRoman"/>
      <w:lvlText w:val="%2."/>
      <w:lvlJc w:val="right"/>
      <w:pPr>
        <w:tabs>
          <w:tab w:val="num" w:pos="1080"/>
        </w:tabs>
        <w:ind w:left="1080" w:hanging="360"/>
      </w:pPr>
    </w:lvl>
    <w:lvl w:ilvl="2" w:tplc="427E4D2E" w:tentative="1">
      <w:start w:val="1"/>
      <w:numFmt w:val="upperRoman"/>
      <w:lvlText w:val="%3."/>
      <w:lvlJc w:val="right"/>
      <w:pPr>
        <w:tabs>
          <w:tab w:val="num" w:pos="1800"/>
        </w:tabs>
        <w:ind w:left="1800" w:hanging="360"/>
      </w:pPr>
    </w:lvl>
    <w:lvl w:ilvl="3" w:tplc="5694F4C0" w:tentative="1">
      <w:start w:val="1"/>
      <w:numFmt w:val="upperRoman"/>
      <w:lvlText w:val="%4."/>
      <w:lvlJc w:val="right"/>
      <w:pPr>
        <w:tabs>
          <w:tab w:val="num" w:pos="2520"/>
        </w:tabs>
        <w:ind w:left="2520" w:hanging="360"/>
      </w:pPr>
    </w:lvl>
    <w:lvl w:ilvl="4" w:tplc="EDE4EEC2" w:tentative="1">
      <w:start w:val="1"/>
      <w:numFmt w:val="upperRoman"/>
      <w:lvlText w:val="%5."/>
      <w:lvlJc w:val="right"/>
      <w:pPr>
        <w:tabs>
          <w:tab w:val="num" w:pos="3240"/>
        </w:tabs>
        <w:ind w:left="3240" w:hanging="360"/>
      </w:pPr>
    </w:lvl>
    <w:lvl w:ilvl="5" w:tplc="2968BE62" w:tentative="1">
      <w:start w:val="1"/>
      <w:numFmt w:val="upperRoman"/>
      <w:lvlText w:val="%6."/>
      <w:lvlJc w:val="right"/>
      <w:pPr>
        <w:tabs>
          <w:tab w:val="num" w:pos="3960"/>
        </w:tabs>
        <w:ind w:left="3960" w:hanging="360"/>
      </w:pPr>
    </w:lvl>
    <w:lvl w:ilvl="6" w:tplc="3C3655B2" w:tentative="1">
      <w:start w:val="1"/>
      <w:numFmt w:val="upperRoman"/>
      <w:lvlText w:val="%7."/>
      <w:lvlJc w:val="right"/>
      <w:pPr>
        <w:tabs>
          <w:tab w:val="num" w:pos="4680"/>
        </w:tabs>
        <w:ind w:left="4680" w:hanging="360"/>
      </w:pPr>
    </w:lvl>
    <w:lvl w:ilvl="7" w:tplc="1102E264" w:tentative="1">
      <w:start w:val="1"/>
      <w:numFmt w:val="upperRoman"/>
      <w:lvlText w:val="%8."/>
      <w:lvlJc w:val="right"/>
      <w:pPr>
        <w:tabs>
          <w:tab w:val="num" w:pos="5400"/>
        </w:tabs>
        <w:ind w:left="5400" w:hanging="360"/>
      </w:pPr>
    </w:lvl>
    <w:lvl w:ilvl="8" w:tplc="BA7CCFDC" w:tentative="1">
      <w:start w:val="1"/>
      <w:numFmt w:val="upperRoman"/>
      <w:lvlText w:val="%9."/>
      <w:lvlJc w:val="right"/>
      <w:pPr>
        <w:tabs>
          <w:tab w:val="num" w:pos="6120"/>
        </w:tabs>
        <w:ind w:left="6120" w:hanging="360"/>
      </w:pPr>
    </w:lvl>
  </w:abstractNum>
  <w:abstractNum w:abstractNumId="9" w15:restartNumberingAfterBreak="0">
    <w:nsid w:val="29C235E0"/>
    <w:multiLevelType w:val="hybridMultilevel"/>
    <w:tmpl w:val="01964DA4"/>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5703C25"/>
    <w:multiLevelType w:val="multilevel"/>
    <w:tmpl w:val="2D986E86"/>
    <w:lvl w:ilvl="0">
      <w:start w:val="1"/>
      <w:numFmt w:val="decimal"/>
      <w:lvlText w:val="%1."/>
      <w:lvlJc w:val="left"/>
      <w:pPr>
        <w:ind w:left="405" w:hanging="405"/>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11" w15:restartNumberingAfterBreak="0">
    <w:nsid w:val="4161751A"/>
    <w:multiLevelType w:val="hybridMultilevel"/>
    <w:tmpl w:val="94CA94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744F31"/>
    <w:multiLevelType w:val="multilevel"/>
    <w:tmpl w:val="82B84B8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D02E30"/>
    <w:multiLevelType w:val="hybridMultilevel"/>
    <w:tmpl w:val="10447E92"/>
    <w:lvl w:ilvl="0" w:tplc="240A0007">
      <w:start w:val="1"/>
      <w:numFmt w:val="bullet"/>
      <w:lvlText w:val=""/>
      <w:lvlPicBulletId w:val="0"/>
      <w:lvlJc w:val="left"/>
      <w:pPr>
        <w:ind w:left="720" w:hanging="360"/>
      </w:pPr>
      <w:rPr>
        <w:rFonts w:ascii="Symbol" w:hAnsi="Symbol" w:hint="default"/>
      </w:rPr>
    </w:lvl>
    <w:lvl w:ilvl="1" w:tplc="240A0007">
      <w:start w:val="1"/>
      <w:numFmt w:val="bullet"/>
      <w:lvlText w:val=""/>
      <w:lvlPicBulletId w:val="0"/>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7AA7DF7"/>
    <w:multiLevelType w:val="hybridMultilevel"/>
    <w:tmpl w:val="826CC73C"/>
    <w:lvl w:ilvl="0" w:tplc="240A0007">
      <w:start w:val="1"/>
      <w:numFmt w:val="bullet"/>
      <w:lvlText w:val=""/>
      <w:lvlPicBulletId w:val="0"/>
      <w:lvlJc w:val="left"/>
      <w:pPr>
        <w:ind w:left="720" w:hanging="360"/>
      </w:pPr>
      <w:rPr>
        <w:rFonts w:ascii="Symbol" w:hAnsi="Symbol" w:hint="default"/>
      </w:rPr>
    </w:lvl>
    <w:lvl w:ilvl="1" w:tplc="BB900374">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7C64022"/>
    <w:multiLevelType w:val="multilevel"/>
    <w:tmpl w:val="2BF0E324"/>
    <w:lvl w:ilvl="0">
      <w:start w:val="1"/>
      <w:numFmt w:val="decimal"/>
      <w:lvlText w:val="%1"/>
      <w:lvlJc w:val="left"/>
      <w:pPr>
        <w:ind w:left="840" w:hanging="840"/>
      </w:pPr>
      <w:rPr>
        <w:rFonts w:hint="default"/>
      </w:rPr>
    </w:lvl>
    <w:lvl w:ilvl="1">
      <w:start w:val="2"/>
      <w:numFmt w:val="decimal"/>
      <w:lvlText w:val="%1.%2"/>
      <w:lvlJc w:val="left"/>
      <w:pPr>
        <w:ind w:left="1260" w:hanging="840"/>
      </w:pPr>
      <w:rPr>
        <w:rFonts w:hint="default"/>
      </w:rPr>
    </w:lvl>
    <w:lvl w:ilvl="2">
      <w:start w:val="3"/>
      <w:numFmt w:val="decimal"/>
      <w:lvlText w:val="%1.%2.%3"/>
      <w:lvlJc w:val="left"/>
      <w:pPr>
        <w:ind w:left="1680" w:hanging="840"/>
      </w:pPr>
      <w:rPr>
        <w:rFonts w:hint="default"/>
      </w:rPr>
    </w:lvl>
    <w:lvl w:ilvl="3">
      <w:start w:val="2"/>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6" w15:restartNumberingAfterBreak="0">
    <w:nsid w:val="4BE83833"/>
    <w:multiLevelType w:val="hybridMultilevel"/>
    <w:tmpl w:val="FA50965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29527F"/>
    <w:multiLevelType w:val="hybridMultilevel"/>
    <w:tmpl w:val="785CFBE2"/>
    <w:lvl w:ilvl="0" w:tplc="C20AA6F4">
      <w:start w:val="1"/>
      <w:numFmt w:val="lowerRoman"/>
      <w:lvlText w:val="%1."/>
      <w:lvlJc w:val="left"/>
      <w:pPr>
        <w:ind w:left="1080" w:hanging="720"/>
      </w:pPr>
      <w:rPr>
        <w:rFonts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0505CAC"/>
    <w:multiLevelType w:val="hybridMultilevel"/>
    <w:tmpl w:val="F2C6521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7837F5"/>
    <w:multiLevelType w:val="hybridMultilevel"/>
    <w:tmpl w:val="03B49220"/>
    <w:lvl w:ilvl="0" w:tplc="240A000B">
      <w:start w:val="1"/>
      <w:numFmt w:val="bullet"/>
      <w:lvlText w:val=""/>
      <w:lvlJc w:val="left"/>
      <w:pPr>
        <w:tabs>
          <w:tab w:val="num" w:pos="720"/>
        </w:tabs>
        <w:ind w:left="720" w:hanging="360"/>
      </w:pPr>
      <w:rPr>
        <w:rFonts w:ascii="Wingdings" w:hAnsi="Wingdings" w:hint="default"/>
      </w:rPr>
    </w:lvl>
    <w:lvl w:ilvl="1" w:tplc="4698AC3E">
      <w:start w:val="1"/>
      <w:numFmt w:val="bullet"/>
      <w:lvlText w:val=""/>
      <w:lvlJc w:val="left"/>
      <w:pPr>
        <w:tabs>
          <w:tab w:val="num" w:pos="1440"/>
        </w:tabs>
        <w:ind w:left="1440" w:hanging="360"/>
      </w:pPr>
      <w:rPr>
        <w:rFonts w:ascii="Wingdings 3" w:hAnsi="Wingdings 3" w:hint="default"/>
      </w:rPr>
    </w:lvl>
    <w:lvl w:ilvl="2" w:tplc="68AE30D8" w:tentative="1">
      <w:start w:val="1"/>
      <w:numFmt w:val="bullet"/>
      <w:lvlText w:val=""/>
      <w:lvlJc w:val="left"/>
      <w:pPr>
        <w:tabs>
          <w:tab w:val="num" w:pos="2160"/>
        </w:tabs>
        <w:ind w:left="2160" w:hanging="360"/>
      </w:pPr>
      <w:rPr>
        <w:rFonts w:ascii="Wingdings 3" w:hAnsi="Wingdings 3" w:hint="default"/>
      </w:rPr>
    </w:lvl>
    <w:lvl w:ilvl="3" w:tplc="2DCA0018" w:tentative="1">
      <w:start w:val="1"/>
      <w:numFmt w:val="bullet"/>
      <w:lvlText w:val=""/>
      <w:lvlJc w:val="left"/>
      <w:pPr>
        <w:tabs>
          <w:tab w:val="num" w:pos="2880"/>
        </w:tabs>
        <w:ind w:left="2880" w:hanging="360"/>
      </w:pPr>
      <w:rPr>
        <w:rFonts w:ascii="Wingdings 3" w:hAnsi="Wingdings 3" w:hint="default"/>
      </w:rPr>
    </w:lvl>
    <w:lvl w:ilvl="4" w:tplc="144AA78E" w:tentative="1">
      <w:start w:val="1"/>
      <w:numFmt w:val="bullet"/>
      <w:lvlText w:val=""/>
      <w:lvlJc w:val="left"/>
      <w:pPr>
        <w:tabs>
          <w:tab w:val="num" w:pos="3600"/>
        </w:tabs>
        <w:ind w:left="3600" w:hanging="360"/>
      </w:pPr>
      <w:rPr>
        <w:rFonts w:ascii="Wingdings 3" w:hAnsi="Wingdings 3" w:hint="default"/>
      </w:rPr>
    </w:lvl>
    <w:lvl w:ilvl="5" w:tplc="70028BEA" w:tentative="1">
      <w:start w:val="1"/>
      <w:numFmt w:val="bullet"/>
      <w:lvlText w:val=""/>
      <w:lvlJc w:val="left"/>
      <w:pPr>
        <w:tabs>
          <w:tab w:val="num" w:pos="4320"/>
        </w:tabs>
        <w:ind w:left="4320" w:hanging="360"/>
      </w:pPr>
      <w:rPr>
        <w:rFonts w:ascii="Wingdings 3" w:hAnsi="Wingdings 3" w:hint="default"/>
      </w:rPr>
    </w:lvl>
    <w:lvl w:ilvl="6" w:tplc="19D20312" w:tentative="1">
      <w:start w:val="1"/>
      <w:numFmt w:val="bullet"/>
      <w:lvlText w:val=""/>
      <w:lvlJc w:val="left"/>
      <w:pPr>
        <w:tabs>
          <w:tab w:val="num" w:pos="5040"/>
        </w:tabs>
        <w:ind w:left="5040" w:hanging="360"/>
      </w:pPr>
      <w:rPr>
        <w:rFonts w:ascii="Wingdings 3" w:hAnsi="Wingdings 3" w:hint="default"/>
      </w:rPr>
    </w:lvl>
    <w:lvl w:ilvl="7" w:tplc="43F45FF8" w:tentative="1">
      <w:start w:val="1"/>
      <w:numFmt w:val="bullet"/>
      <w:lvlText w:val=""/>
      <w:lvlJc w:val="left"/>
      <w:pPr>
        <w:tabs>
          <w:tab w:val="num" w:pos="5760"/>
        </w:tabs>
        <w:ind w:left="5760" w:hanging="360"/>
      </w:pPr>
      <w:rPr>
        <w:rFonts w:ascii="Wingdings 3" w:hAnsi="Wingdings 3" w:hint="default"/>
      </w:rPr>
    </w:lvl>
    <w:lvl w:ilvl="8" w:tplc="0B16B0E4"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14F4EC3"/>
    <w:multiLevelType w:val="hybridMultilevel"/>
    <w:tmpl w:val="920A2D7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B34ADB"/>
    <w:multiLevelType w:val="multilevel"/>
    <w:tmpl w:val="F09E761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722D74A9"/>
    <w:multiLevelType w:val="hybridMultilevel"/>
    <w:tmpl w:val="7574549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62407FC"/>
    <w:multiLevelType w:val="hybridMultilevel"/>
    <w:tmpl w:val="F1FE507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9E34E88"/>
    <w:multiLevelType w:val="hybridMultilevel"/>
    <w:tmpl w:val="155E344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EDB5DB7"/>
    <w:multiLevelType w:val="hybridMultilevel"/>
    <w:tmpl w:val="141AA14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FEF5677"/>
    <w:multiLevelType w:val="hybridMultilevel"/>
    <w:tmpl w:val="D12C31E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103336253">
    <w:abstractNumId w:val="14"/>
  </w:num>
  <w:num w:numId="2" w16cid:durableId="137652595">
    <w:abstractNumId w:val="25"/>
  </w:num>
  <w:num w:numId="3" w16cid:durableId="953100599">
    <w:abstractNumId w:val="22"/>
  </w:num>
  <w:num w:numId="4" w16cid:durableId="1158420923">
    <w:abstractNumId w:val="3"/>
  </w:num>
  <w:num w:numId="5" w16cid:durableId="1938907659">
    <w:abstractNumId w:val="2"/>
  </w:num>
  <w:num w:numId="6" w16cid:durableId="936211378">
    <w:abstractNumId w:val="9"/>
  </w:num>
  <w:num w:numId="7" w16cid:durableId="897546226">
    <w:abstractNumId w:val="24"/>
  </w:num>
  <w:num w:numId="8" w16cid:durableId="299724812">
    <w:abstractNumId w:val="13"/>
  </w:num>
  <w:num w:numId="9" w16cid:durableId="1911228172">
    <w:abstractNumId w:val="16"/>
  </w:num>
  <w:num w:numId="10" w16cid:durableId="2123768161">
    <w:abstractNumId w:val="10"/>
  </w:num>
  <w:num w:numId="11" w16cid:durableId="504176176">
    <w:abstractNumId w:val="17"/>
  </w:num>
  <w:num w:numId="12" w16cid:durableId="794834224">
    <w:abstractNumId w:val="8"/>
  </w:num>
  <w:num w:numId="13" w16cid:durableId="59792919">
    <w:abstractNumId w:val="11"/>
  </w:num>
  <w:num w:numId="14" w16cid:durableId="566838382">
    <w:abstractNumId w:val="12"/>
  </w:num>
  <w:num w:numId="15" w16cid:durableId="1988436650">
    <w:abstractNumId w:val="0"/>
  </w:num>
  <w:num w:numId="16" w16cid:durableId="1212154951">
    <w:abstractNumId w:val="1"/>
  </w:num>
  <w:num w:numId="17" w16cid:durableId="1040474199">
    <w:abstractNumId w:val="18"/>
  </w:num>
  <w:num w:numId="18" w16cid:durableId="1775201012">
    <w:abstractNumId w:val="23"/>
  </w:num>
  <w:num w:numId="19" w16cid:durableId="406927050">
    <w:abstractNumId w:val="4"/>
  </w:num>
  <w:num w:numId="20" w16cid:durableId="1600720988">
    <w:abstractNumId w:val="26"/>
  </w:num>
  <w:num w:numId="21" w16cid:durableId="620771332">
    <w:abstractNumId w:val="20"/>
  </w:num>
  <w:num w:numId="22" w16cid:durableId="47120574">
    <w:abstractNumId w:val="5"/>
  </w:num>
  <w:num w:numId="23" w16cid:durableId="978657334">
    <w:abstractNumId w:val="19"/>
  </w:num>
  <w:num w:numId="24" w16cid:durableId="505363330">
    <w:abstractNumId w:val="6"/>
  </w:num>
  <w:num w:numId="25" w16cid:durableId="2140028109">
    <w:abstractNumId w:val="7"/>
  </w:num>
  <w:num w:numId="26" w16cid:durableId="691229053">
    <w:abstractNumId w:val="15"/>
  </w:num>
  <w:num w:numId="27" w16cid:durableId="76913128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008"/>
    <w:rsid w:val="00001669"/>
    <w:rsid w:val="00003BC0"/>
    <w:rsid w:val="0004147C"/>
    <w:rsid w:val="00054AD3"/>
    <w:rsid w:val="00054B70"/>
    <w:rsid w:val="000575C6"/>
    <w:rsid w:val="00073B1A"/>
    <w:rsid w:val="000968F7"/>
    <w:rsid w:val="000A26DB"/>
    <w:rsid w:val="000E3976"/>
    <w:rsid w:val="00103662"/>
    <w:rsid w:val="00115B82"/>
    <w:rsid w:val="00122BA8"/>
    <w:rsid w:val="00125D82"/>
    <w:rsid w:val="00146BEC"/>
    <w:rsid w:val="001721DF"/>
    <w:rsid w:val="001B7454"/>
    <w:rsid w:val="001C6936"/>
    <w:rsid w:val="001E05A9"/>
    <w:rsid w:val="00206074"/>
    <w:rsid w:val="0021483B"/>
    <w:rsid w:val="00226BC0"/>
    <w:rsid w:val="00227652"/>
    <w:rsid w:val="00231887"/>
    <w:rsid w:val="00253055"/>
    <w:rsid w:val="00280E42"/>
    <w:rsid w:val="0028616B"/>
    <w:rsid w:val="002928F5"/>
    <w:rsid w:val="00293192"/>
    <w:rsid w:val="002A5FC5"/>
    <w:rsid w:val="002C77F8"/>
    <w:rsid w:val="002E6AB7"/>
    <w:rsid w:val="002E7458"/>
    <w:rsid w:val="002F68B2"/>
    <w:rsid w:val="00311949"/>
    <w:rsid w:val="00311AF0"/>
    <w:rsid w:val="003165CD"/>
    <w:rsid w:val="0032119D"/>
    <w:rsid w:val="00333B01"/>
    <w:rsid w:val="00394D8C"/>
    <w:rsid w:val="003B5904"/>
    <w:rsid w:val="003E01EF"/>
    <w:rsid w:val="003E1181"/>
    <w:rsid w:val="003E38AE"/>
    <w:rsid w:val="003F4B4A"/>
    <w:rsid w:val="00410B88"/>
    <w:rsid w:val="00424575"/>
    <w:rsid w:val="00491C59"/>
    <w:rsid w:val="00492323"/>
    <w:rsid w:val="00495416"/>
    <w:rsid w:val="0049695A"/>
    <w:rsid w:val="004A240D"/>
    <w:rsid w:val="004B31C4"/>
    <w:rsid w:val="004C3521"/>
    <w:rsid w:val="004C48E6"/>
    <w:rsid w:val="004D28EC"/>
    <w:rsid w:val="004D665B"/>
    <w:rsid w:val="004E7DE0"/>
    <w:rsid w:val="004F3BAD"/>
    <w:rsid w:val="004F4E75"/>
    <w:rsid w:val="00506B97"/>
    <w:rsid w:val="005179CC"/>
    <w:rsid w:val="00523018"/>
    <w:rsid w:val="00545214"/>
    <w:rsid w:val="005741BB"/>
    <w:rsid w:val="00574EAA"/>
    <w:rsid w:val="005A1796"/>
    <w:rsid w:val="005A47B3"/>
    <w:rsid w:val="005B3ECF"/>
    <w:rsid w:val="005D2565"/>
    <w:rsid w:val="005E14FC"/>
    <w:rsid w:val="0062072B"/>
    <w:rsid w:val="006249E9"/>
    <w:rsid w:val="00632B0F"/>
    <w:rsid w:val="00640B76"/>
    <w:rsid w:val="006463B4"/>
    <w:rsid w:val="00652914"/>
    <w:rsid w:val="0066018F"/>
    <w:rsid w:val="006702E6"/>
    <w:rsid w:val="0067368A"/>
    <w:rsid w:val="00683A4F"/>
    <w:rsid w:val="00695CCA"/>
    <w:rsid w:val="006D668B"/>
    <w:rsid w:val="006E2B52"/>
    <w:rsid w:val="00715C87"/>
    <w:rsid w:val="00751001"/>
    <w:rsid w:val="00756774"/>
    <w:rsid w:val="00763073"/>
    <w:rsid w:val="007707AF"/>
    <w:rsid w:val="00782B42"/>
    <w:rsid w:val="00790DC4"/>
    <w:rsid w:val="007A0B7E"/>
    <w:rsid w:val="007B0765"/>
    <w:rsid w:val="007C25DB"/>
    <w:rsid w:val="007D3B72"/>
    <w:rsid w:val="007E2544"/>
    <w:rsid w:val="007E44DB"/>
    <w:rsid w:val="007F0E1A"/>
    <w:rsid w:val="00814A7B"/>
    <w:rsid w:val="0082196D"/>
    <w:rsid w:val="00844D6F"/>
    <w:rsid w:val="00846BCA"/>
    <w:rsid w:val="00855474"/>
    <w:rsid w:val="00886B5A"/>
    <w:rsid w:val="00890F6B"/>
    <w:rsid w:val="008B1C17"/>
    <w:rsid w:val="008E6908"/>
    <w:rsid w:val="008F10C1"/>
    <w:rsid w:val="008F7805"/>
    <w:rsid w:val="009153D5"/>
    <w:rsid w:val="00924F9B"/>
    <w:rsid w:val="0096483E"/>
    <w:rsid w:val="00970CD6"/>
    <w:rsid w:val="00986845"/>
    <w:rsid w:val="009A0563"/>
    <w:rsid w:val="009A46C7"/>
    <w:rsid w:val="009A48F9"/>
    <w:rsid w:val="009A7000"/>
    <w:rsid w:val="009C400C"/>
    <w:rsid w:val="009D6BC1"/>
    <w:rsid w:val="00A001BE"/>
    <w:rsid w:val="00A10700"/>
    <w:rsid w:val="00A23753"/>
    <w:rsid w:val="00A306DE"/>
    <w:rsid w:val="00A31085"/>
    <w:rsid w:val="00A64C7B"/>
    <w:rsid w:val="00A70CAC"/>
    <w:rsid w:val="00A76076"/>
    <w:rsid w:val="00A87008"/>
    <w:rsid w:val="00A942BA"/>
    <w:rsid w:val="00AA0CA9"/>
    <w:rsid w:val="00AA64A8"/>
    <w:rsid w:val="00AB2E11"/>
    <w:rsid w:val="00AC160A"/>
    <w:rsid w:val="00AD1610"/>
    <w:rsid w:val="00AD1DDE"/>
    <w:rsid w:val="00AE656F"/>
    <w:rsid w:val="00B00920"/>
    <w:rsid w:val="00B10E77"/>
    <w:rsid w:val="00B23638"/>
    <w:rsid w:val="00B2409F"/>
    <w:rsid w:val="00B25956"/>
    <w:rsid w:val="00B3666F"/>
    <w:rsid w:val="00B44180"/>
    <w:rsid w:val="00B60E1D"/>
    <w:rsid w:val="00B8489E"/>
    <w:rsid w:val="00BE047D"/>
    <w:rsid w:val="00BE27C3"/>
    <w:rsid w:val="00BF3A29"/>
    <w:rsid w:val="00BF4A47"/>
    <w:rsid w:val="00C12BB7"/>
    <w:rsid w:val="00C172FA"/>
    <w:rsid w:val="00C35FEF"/>
    <w:rsid w:val="00C42A54"/>
    <w:rsid w:val="00C465BE"/>
    <w:rsid w:val="00C6764F"/>
    <w:rsid w:val="00CA7E67"/>
    <w:rsid w:val="00CB3D66"/>
    <w:rsid w:val="00CC69A6"/>
    <w:rsid w:val="00CD3B12"/>
    <w:rsid w:val="00CD74C7"/>
    <w:rsid w:val="00CE14C1"/>
    <w:rsid w:val="00CF540C"/>
    <w:rsid w:val="00D126FF"/>
    <w:rsid w:val="00D41FE8"/>
    <w:rsid w:val="00D47665"/>
    <w:rsid w:val="00D5332C"/>
    <w:rsid w:val="00D84997"/>
    <w:rsid w:val="00DA18AC"/>
    <w:rsid w:val="00DC5865"/>
    <w:rsid w:val="00DC6B24"/>
    <w:rsid w:val="00DD2627"/>
    <w:rsid w:val="00DE1A32"/>
    <w:rsid w:val="00DE1D3A"/>
    <w:rsid w:val="00E05BB3"/>
    <w:rsid w:val="00E20AC5"/>
    <w:rsid w:val="00E5370F"/>
    <w:rsid w:val="00E5430E"/>
    <w:rsid w:val="00E56487"/>
    <w:rsid w:val="00E65486"/>
    <w:rsid w:val="00E713C4"/>
    <w:rsid w:val="00E72E45"/>
    <w:rsid w:val="00E756BA"/>
    <w:rsid w:val="00E96D4D"/>
    <w:rsid w:val="00EA3CA7"/>
    <w:rsid w:val="00EA67DF"/>
    <w:rsid w:val="00EB3EB1"/>
    <w:rsid w:val="00EC005F"/>
    <w:rsid w:val="00EC38C0"/>
    <w:rsid w:val="00ED4FF1"/>
    <w:rsid w:val="00EE6446"/>
    <w:rsid w:val="00F03338"/>
    <w:rsid w:val="00F503D6"/>
    <w:rsid w:val="00F5564F"/>
    <w:rsid w:val="00F710F9"/>
    <w:rsid w:val="00F71FA9"/>
    <w:rsid w:val="00F72323"/>
    <w:rsid w:val="00F83567"/>
    <w:rsid w:val="00F96B24"/>
    <w:rsid w:val="00FA3139"/>
    <w:rsid w:val="00FD56BC"/>
    <w:rsid w:val="00FE221A"/>
    <w:rsid w:val="00FE463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BC3F6"/>
  <w15:docId w15:val="{15385890-CA36-4A3C-AAD1-DBAAEA8B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86B5A"/>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Ttulo2">
    <w:name w:val="heading 2"/>
    <w:basedOn w:val="Normal"/>
    <w:next w:val="Normal"/>
    <w:link w:val="Ttulo2Car"/>
    <w:uiPriority w:val="9"/>
    <w:unhideWhenUsed/>
    <w:qFormat/>
    <w:rsid w:val="00D5332C"/>
    <w:pPr>
      <w:keepNext/>
      <w:keepLines/>
      <w:spacing w:before="200" w:after="0"/>
      <w:outlineLvl w:val="1"/>
    </w:pPr>
    <w:rPr>
      <w:rFonts w:asciiTheme="majorHAnsi" w:eastAsiaTheme="majorEastAsia" w:hAnsiTheme="majorHAnsi" w:cstheme="majorBidi"/>
      <w:b/>
      <w:bCs/>
      <w:color w:val="873624" w:themeColor="accent1"/>
      <w:sz w:val="26"/>
      <w:szCs w:val="26"/>
    </w:rPr>
  </w:style>
  <w:style w:type="paragraph" w:styleId="Ttulo3">
    <w:name w:val="heading 3"/>
    <w:basedOn w:val="Normal"/>
    <w:next w:val="Normal"/>
    <w:link w:val="Ttulo3Car"/>
    <w:uiPriority w:val="9"/>
    <w:unhideWhenUsed/>
    <w:qFormat/>
    <w:rsid w:val="00AA64A8"/>
    <w:pPr>
      <w:keepNext/>
      <w:keepLines/>
      <w:spacing w:before="200" w:after="0"/>
      <w:outlineLvl w:val="2"/>
    </w:pPr>
    <w:rPr>
      <w:rFonts w:asciiTheme="majorHAnsi" w:eastAsiaTheme="majorEastAsia" w:hAnsiTheme="majorHAnsi" w:cstheme="majorBidi"/>
      <w:b/>
      <w:bCs/>
      <w:color w:val="873624" w:themeColor="accent1"/>
    </w:rPr>
  </w:style>
  <w:style w:type="paragraph" w:styleId="Ttulo4">
    <w:name w:val="heading 4"/>
    <w:basedOn w:val="Normal"/>
    <w:next w:val="Normal"/>
    <w:link w:val="Ttulo4Car"/>
    <w:uiPriority w:val="9"/>
    <w:unhideWhenUsed/>
    <w:qFormat/>
    <w:rsid w:val="007F0E1A"/>
    <w:pPr>
      <w:keepNext/>
      <w:keepLines/>
      <w:spacing w:before="200" w:after="0"/>
      <w:outlineLvl w:val="3"/>
    </w:pPr>
    <w:rPr>
      <w:rFonts w:asciiTheme="majorHAnsi" w:eastAsiaTheme="majorEastAsia" w:hAnsiTheme="majorHAnsi" w:cstheme="majorBidi"/>
      <w:b/>
      <w:bCs/>
      <w:i/>
      <w:iCs/>
      <w:color w:val="87362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5yl5">
    <w:name w:val="_5yl5"/>
    <w:basedOn w:val="Fuentedeprrafopredeter"/>
    <w:rsid w:val="00A87008"/>
  </w:style>
  <w:style w:type="paragraph" w:styleId="Textonotapie">
    <w:name w:val="footnote text"/>
    <w:basedOn w:val="Normal"/>
    <w:link w:val="TextonotapieCar"/>
    <w:uiPriority w:val="99"/>
    <w:semiHidden/>
    <w:unhideWhenUsed/>
    <w:rsid w:val="004D28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D28EC"/>
    <w:rPr>
      <w:sz w:val="20"/>
      <w:szCs w:val="20"/>
    </w:rPr>
  </w:style>
  <w:style w:type="character" w:styleId="Refdenotaalpie">
    <w:name w:val="footnote reference"/>
    <w:basedOn w:val="Fuentedeprrafopredeter"/>
    <w:uiPriority w:val="99"/>
    <w:semiHidden/>
    <w:unhideWhenUsed/>
    <w:rsid w:val="004D28EC"/>
    <w:rPr>
      <w:vertAlign w:val="superscript"/>
    </w:rPr>
  </w:style>
  <w:style w:type="paragraph" w:styleId="Prrafodelista">
    <w:name w:val="List Paragraph"/>
    <w:basedOn w:val="Normal"/>
    <w:uiPriority w:val="34"/>
    <w:qFormat/>
    <w:rsid w:val="00886B5A"/>
    <w:pPr>
      <w:ind w:left="720"/>
      <w:contextualSpacing/>
    </w:pPr>
  </w:style>
  <w:style w:type="character" w:customStyle="1" w:styleId="Ttulo1Car">
    <w:name w:val="Título 1 Car"/>
    <w:basedOn w:val="Fuentedeprrafopredeter"/>
    <w:link w:val="Ttulo1"/>
    <w:uiPriority w:val="9"/>
    <w:rsid w:val="00886B5A"/>
    <w:rPr>
      <w:rFonts w:asciiTheme="majorHAnsi" w:eastAsiaTheme="majorEastAsia" w:hAnsiTheme="majorHAnsi" w:cstheme="majorBidi"/>
      <w:b/>
      <w:bCs/>
      <w:color w:val="65281B" w:themeColor="accent1" w:themeShade="BF"/>
      <w:sz w:val="28"/>
      <w:szCs w:val="28"/>
    </w:rPr>
  </w:style>
  <w:style w:type="paragraph" w:styleId="Encabezado">
    <w:name w:val="header"/>
    <w:basedOn w:val="Normal"/>
    <w:link w:val="EncabezadoCar"/>
    <w:uiPriority w:val="99"/>
    <w:unhideWhenUsed/>
    <w:rsid w:val="00924F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4F9B"/>
  </w:style>
  <w:style w:type="paragraph" w:styleId="Piedepgina">
    <w:name w:val="footer"/>
    <w:basedOn w:val="Normal"/>
    <w:link w:val="PiedepginaCar"/>
    <w:uiPriority w:val="99"/>
    <w:unhideWhenUsed/>
    <w:rsid w:val="00924F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4F9B"/>
  </w:style>
  <w:style w:type="character" w:customStyle="1" w:styleId="Ttulo2Car">
    <w:name w:val="Título 2 Car"/>
    <w:basedOn w:val="Fuentedeprrafopredeter"/>
    <w:link w:val="Ttulo2"/>
    <w:uiPriority w:val="9"/>
    <w:rsid w:val="00D5332C"/>
    <w:rPr>
      <w:rFonts w:asciiTheme="majorHAnsi" w:eastAsiaTheme="majorEastAsia" w:hAnsiTheme="majorHAnsi" w:cstheme="majorBidi"/>
      <w:b/>
      <w:bCs/>
      <w:color w:val="873624" w:themeColor="accent1"/>
      <w:sz w:val="26"/>
      <w:szCs w:val="26"/>
    </w:rPr>
  </w:style>
  <w:style w:type="paragraph" w:styleId="Textodeglobo">
    <w:name w:val="Balloon Text"/>
    <w:basedOn w:val="Normal"/>
    <w:link w:val="TextodegloboCar"/>
    <w:uiPriority w:val="99"/>
    <w:semiHidden/>
    <w:unhideWhenUsed/>
    <w:rsid w:val="00CC69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69A6"/>
    <w:rPr>
      <w:rFonts w:ascii="Tahoma" w:hAnsi="Tahoma" w:cs="Tahoma"/>
      <w:sz w:val="16"/>
      <w:szCs w:val="16"/>
    </w:rPr>
  </w:style>
  <w:style w:type="paragraph" w:styleId="Citadestacada">
    <w:name w:val="Intense Quote"/>
    <w:basedOn w:val="Normal"/>
    <w:next w:val="Normal"/>
    <w:link w:val="CitadestacadaCar"/>
    <w:uiPriority w:val="30"/>
    <w:qFormat/>
    <w:rsid w:val="00E5430E"/>
    <w:pPr>
      <w:pBdr>
        <w:bottom w:val="single" w:sz="4" w:space="4" w:color="873624" w:themeColor="accent1"/>
      </w:pBdr>
      <w:spacing w:before="200" w:after="280"/>
      <w:ind w:left="936" w:right="936"/>
    </w:pPr>
    <w:rPr>
      <w:rFonts w:eastAsiaTheme="minorEastAsia"/>
      <w:b/>
      <w:bCs/>
      <w:i/>
      <w:iCs/>
      <w:color w:val="873624" w:themeColor="accent1"/>
      <w:lang w:eastAsia="es-CO"/>
    </w:rPr>
  </w:style>
  <w:style w:type="character" w:customStyle="1" w:styleId="CitadestacadaCar">
    <w:name w:val="Cita destacada Car"/>
    <w:basedOn w:val="Fuentedeprrafopredeter"/>
    <w:link w:val="Citadestacada"/>
    <w:uiPriority w:val="30"/>
    <w:rsid w:val="00E5430E"/>
    <w:rPr>
      <w:rFonts w:eastAsiaTheme="minorEastAsia"/>
      <w:b/>
      <w:bCs/>
      <w:i/>
      <w:iCs/>
      <w:color w:val="873624" w:themeColor="accent1"/>
      <w:lang w:eastAsia="es-CO"/>
    </w:rPr>
  </w:style>
  <w:style w:type="paragraph" w:styleId="NormalWeb">
    <w:name w:val="Normal (Web)"/>
    <w:basedOn w:val="Normal"/>
    <w:uiPriority w:val="99"/>
    <w:unhideWhenUsed/>
    <w:rsid w:val="00BF3A2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F3A29"/>
    <w:rPr>
      <w:b/>
      <w:bCs/>
    </w:rPr>
  </w:style>
  <w:style w:type="character" w:customStyle="1" w:styleId="apple-converted-space">
    <w:name w:val="apple-converted-space"/>
    <w:basedOn w:val="Fuentedeprrafopredeter"/>
    <w:rsid w:val="00BF3A29"/>
  </w:style>
  <w:style w:type="paragraph" w:styleId="Textonotaalfinal">
    <w:name w:val="endnote text"/>
    <w:basedOn w:val="Normal"/>
    <w:link w:val="TextonotaalfinalCar"/>
    <w:uiPriority w:val="99"/>
    <w:semiHidden/>
    <w:unhideWhenUsed/>
    <w:rsid w:val="00ED4FF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D4FF1"/>
    <w:rPr>
      <w:sz w:val="20"/>
      <w:szCs w:val="20"/>
    </w:rPr>
  </w:style>
  <w:style w:type="character" w:styleId="Refdenotaalfinal">
    <w:name w:val="endnote reference"/>
    <w:basedOn w:val="Fuentedeprrafopredeter"/>
    <w:uiPriority w:val="99"/>
    <w:semiHidden/>
    <w:unhideWhenUsed/>
    <w:rsid w:val="00ED4FF1"/>
    <w:rPr>
      <w:vertAlign w:val="superscript"/>
    </w:rPr>
  </w:style>
  <w:style w:type="paragraph" w:customStyle="1" w:styleId="Default">
    <w:name w:val="Default"/>
    <w:rsid w:val="00B25956"/>
    <w:pPr>
      <w:autoSpaceDE w:val="0"/>
      <w:autoSpaceDN w:val="0"/>
      <w:adjustRightInd w:val="0"/>
      <w:spacing w:after="0" w:line="240" w:lineRule="auto"/>
    </w:pPr>
    <w:rPr>
      <w:rFonts w:ascii="Calibri" w:hAnsi="Calibri" w:cs="Calibri"/>
      <w:color w:val="000000"/>
      <w:sz w:val="24"/>
      <w:szCs w:val="24"/>
    </w:rPr>
  </w:style>
  <w:style w:type="character" w:customStyle="1" w:styleId="Ttulo3Car">
    <w:name w:val="Título 3 Car"/>
    <w:basedOn w:val="Fuentedeprrafopredeter"/>
    <w:link w:val="Ttulo3"/>
    <w:uiPriority w:val="9"/>
    <w:rsid w:val="00AA64A8"/>
    <w:rPr>
      <w:rFonts w:asciiTheme="majorHAnsi" w:eastAsiaTheme="majorEastAsia" w:hAnsiTheme="majorHAnsi" w:cstheme="majorBidi"/>
      <w:b/>
      <w:bCs/>
      <w:color w:val="873624" w:themeColor="accent1"/>
    </w:rPr>
  </w:style>
  <w:style w:type="character" w:customStyle="1" w:styleId="Ttulo4Car">
    <w:name w:val="Título 4 Car"/>
    <w:basedOn w:val="Fuentedeprrafopredeter"/>
    <w:link w:val="Ttulo4"/>
    <w:uiPriority w:val="9"/>
    <w:rsid w:val="007F0E1A"/>
    <w:rPr>
      <w:rFonts w:asciiTheme="majorHAnsi" w:eastAsiaTheme="majorEastAsia" w:hAnsiTheme="majorHAnsi" w:cstheme="majorBidi"/>
      <w:b/>
      <w:bCs/>
      <w:i/>
      <w:iCs/>
      <w:color w:val="873624" w:themeColor="accent1"/>
    </w:rPr>
  </w:style>
  <w:style w:type="table" w:styleId="Tablaconcuadrcula">
    <w:name w:val="Table Grid"/>
    <w:basedOn w:val="Tablanormal"/>
    <w:uiPriority w:val="59"/>
    <w:rsid w:val="00333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333B01"/>
    <w:pPr>
      <w:spacing w:after="0" w:line="240" w:lineRule="auto"/>
    </w:pPr>
    <w:rPr>
      <w:color w:val="A2641F" w:themeColor="accent2" w:themeShade="BF"/>
    </w:rPr>
    <w:tblPr>
      <w:tblStyleRowBandSize w:val="1"/>
      <w:tblStyleColBandSize w:val="1"/>
      <w:tblBorders>
        <w:top w:val="single" w:sz="8" w:space="0" w:color="D6862D" w:themeColor="accent2"/>
        <w:bottom w:val="single" w:sz="8" w:space="0" w:color="D6862D" w:themeColor="accent2"/>
      </w:tblBorders>
    </w:tblPr>
    <w:tblStylePr w:type="firstRow">
      <w:pPr>
        <w:spacing w:before="0" w:after="0" w:line="240" w:lineRule="auto"/>
      </w:pPr>
      <w:rPr>
        <w:b/>
        <w:bCs/>
      </w:rPr>
      <w:tblPr/>
      <w:tcPr>
        <w:tcBorders>
          <w:top w:val="single" w:sz="8" w:space="0" w:color="D6862D" w:themeColor="accent2"/>
          <w:left w:val="nil"/>
          <w:bottom w:val="single" w:sz="8" w:space="0" w:color="D6862D" w:themeColor="accent2"/>
          <w:right w:val="nil"/>
          <w:insideH w:val="nil"/>
          <w:insideV w:val="nil"/>
        </w:tcBorders>
      </w:tcPr>
    </w:tblStylePr>
    <w:tblStylePr w:type="lastRow">
      <w:pPr>
        <w:spacing w:before="0" w:after="0" w:line="240" w:lineRule="auto"/>
      </w:pPr>
      <w:rPr>
        <w:b/>
        <w:bCs/>
      </w:rPr>
      <w:tblPr/>
      <w:tcPr>
        <w:tcBorders>
          <w:top w:val="single" w:sz="8" w:space="0" w:color="D6862D" w:themeColor="accent2"/>
          <w:left w:val="nil"/>
          <w:bottom w:val="single" w:sz="8" w:space="0" w:color="D6862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0CA" w:themeFill="accent2" w:themeFillTint="3F"/>
      </w:tcPr>
    </w:tblStylePr>
    <w:tblStylePr w:type="band1Horz">
      <w:tblPr/>
      <w:tcPr>
        <w:tcBorders>
          <w:left w:val="nil"/>
          <w:right w:val="nil"/>
          <w:insideH w:val="nil"/>
          <w:insideV w:val="nil"/>
        </w:tcBorders>
        <w:shd w:val="clear" w:color="auto" w:fill="F4E0CA" w:themeFill="accent2" w:themeFillTint="3F"/>
      </w:tcPr>
    </w:tblStylePr>
  </w:style>
  <w:style w:type="table" w:styleId="Sombreadoclaro-nfasis6">
    <w:name w:val="Light Shading Accent 6"/>
    <w:basedOn w:val="Tablanormal"/>
    <w:uiPriority w:val="60"/>
    <w:rsid w:val="00333B01"/>
    <w:pPr>
      <w:spacing w:after="0" w:line="240" w:lineRule="auto"/>
    </w:pPr>
    <w:rPr>
      <w:color w:val="879464" w:themeColor="accent6" w:themeShade="BF"/>
    </w:rPr>
    <w:tblPr>
      <w:tblStyleRowBandSize w:val="1"/>
      <w:tblStyleColBandSize w:val="1"/>
      <w:tblBorders>
        <w:top w:val="single" w:sz="8" w:space="0" w:color="AEB795" w:themeColor="accent6"/>
        <w:bottom w:val="single" w:sz="8" w:space="0" w:color="AEB795" w:themeColor="accent6"/>
      </w:tblBorders>
    </w:tblPr>
    <w:tblStylePr w:type="firstRow">
      <w:pPr>
        <w:spacing w:before="0" w:after="0" w:line="240" w:lineRule="auto"/>
      </w:pPr>
      <w:rPr>
        <w:b/>
        <w:bCs/>
      </w:rPr>
      <w:tblPr/>
      <w:tcPr>
        <w:tcBorders>
          <w:top w:val="single" w:sz="8" w:space="0" w:color="AEB795" w:themeColor="accent6"/>
          <w:left w:val="nil"/>
          <w:bottom w:val="single" w:sz="8" w:space="0" w:color="AEB795" w:themeColor="accent6"/>
          <w:right w:val="nil"/>
          <w:insideH w:val="nil"/>
          <w:insideV w:val="nil"/>
        </w:tcBorders>
      </w:tcPr>
    </w:tblStylePr>
    <w:tblStylePr w:type="lastRow">
      <w:pPr>
        <w:spacing w:before="0" w:after="0" w:line="240" w:lineRule="auto"/>
      </w:pPr>
      <w:rPr>
        <w:b/>
        <w:bCs/>
      </w:rPr>
      <w:tblPr/>
      <w:tcPr>
        <w:tcBorders>
          <w:top w:val="single" w:sz="8" w:space="0" w:color="AEB795" w:themeColor="accent6"/>
          <w:left w:val="nil"/>
          <w:bottom w:val="single" w:sz="8" w:space="0" w:color="AEB79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4" w:themeFill="accent6" w:themeFillTint="3F"/>
      </w:tcPr>
    </w:tblStylePr>
    <w:tblStylePr w:type="band1Horz">
      <w:tblPr/>
      <w:tcPr>
        <w:tcBorders>
          <w:left w:val="nil"/>
          <w:right w:val="nil"/>
          <w:insideH w:val="nil"/>
          <w:insideV w:val="nil"/>
        </w:tcBorders>
        <w:shd w:val="clear" w:color="auto" w:fill="EBEDE4" w:themeFill="accent6" w:themeFillTint="3F"/>
      </w:tcPr>
    </w:tblStylePr>
  </w:style>
  <w:style w:type="table" w:styleId="Listaclara-nfasis2">
    <w:name w:val="Light List Accent 2"/>
    <w:basedOn w:val="Tablanormal"/>
    <w:uiPriority w:val="61"/>
    <w:rsid w:val="00333B01"/>
    <w:pPr>
      <w:spacing w:after="0" w:line="240" w:lineRule="auto"/>
    </w:pPr>
    <w:tblPr>
      <w:tblStyleRowBandSize w:val="1"/>
      <w:tblStyleColBandSize w:val="1"/>
      <w:tblBorders>
        <w:top w:val="single" w:sz="8" w:space="0" w:color="D6862D" w:themeColor="accent2"/>
        <w:left w:val="single" w:sz="8" w:space="0" w:color="D6862D" w:themeColor="accent2"/>
        <w:bottom w:val="single" w:sz="8" w:space="0" w:color="D6862D" w:themeColor="accent2"/>
        <w:right w:val="single" w:sz="8" w:space="0" w:color="D6862D" w:themeColor="accent2"/>
      </w:tblBorders>
    </w:tblPr>
    <w:tblStylePr w:type="firstRow">
      <w:pPr>
        <w:spacing w:before="0" w:after="0" w:line="240" w:lineRule="auto"/>
      </w:pPr>
      <w:rPr>
        <w:b/>
        <w:bCs/>
        <w:color w:val="FFFFFF" w:themeColor="background1"/>
      </w:rPr>
      <w:tblPr/>
      <w:tcPr>
        <w:shd w:val="clear" w:color="auto" w:fill="D6862D" w:themeFill="accent2"/>
      </w:tcPr>
    </w:tblStylePr>
    <w:tblStylePr w:type="lastRow">
      <w:pPr>
        <w:spacing w:before="0" w:after="0" w:line="240" w:lineRule="auto"/>
      </w:pPr>
      <w:rPr>
        <w:b/>
        <w:bCs/>
      </w:rPr>
      <w:tblPr/>
      <w:tcPr>
        <w:tcBorders>
          <w:top w:val="double" w:sz="6" w:space="0" w:color="D6862D" w:themeColor="accent2"/>
          <w:left w:val="single" w:sz="8" w:space="0" w:color="D6862D" w:themeColor="accent2"/>
          <w:bottom w:val="single" w:sz="8" w:space="0" w:color="D6862D" w:themeColor="accent2"/>
          <w:right w:val="single" w:sz="8" w:space="0" w:color="D6862D" w:themeColor="accent2"/>
        </w:tcBorders>
      </w:tcPr>
    </w:tblStylePr>
    <w:tblStylePr w:type="firstCol">
      <w:rPr>
        <w:b/>
        <w:bCs/>
      </w:rPr>
    </w:tblStylePr>
    <w:tblStylePr w:type="lastCol">
      <w:rPr>
        <w:b/>
        <w:bCs/>
      </w:rPr>
    </w:tblStylePr>
    <w:tblStylePr w:type="band1Vert">
      <w:tblPr/>
      <w:tcPr>
        <w:tcBorders>
          <w:top w:val="single" w:sz="8" w:space="0" w:color="D6862D" w:themeColor="accent2"/>
          <w:left w:val="single" w:sz="8" w:space="0" w:color="D6862D" w:themeColor="accent2"/>
          <w:bottom w:val="single" w:sz="8" w:space="0" w:color="D6862D" w:themeColor="accent2"/>
          <w:right w:val="single" w:sz="8" w:space="0" w:color="D6862D" w:themeColor="accent2"/>
        </w:tcBorders>
      </w:tcPr>
    </w:tblStylePr>
    <w:tblStylePr w:type="band1Horz">
      <w:tblPr/>
      <w:tcPr>
        <w:tcBorders>
          <w:top w:val="single" w:sz="8" w:space="0" w:color="D6862D" w:themeColor="accent2"/>
          <w:left w:val="single" w:sz="8" w:space="0" w:color="D6862D" w:themeColor="accent2"/>
          <w:bottom w:val="single" w:sz="8" w:space="0" w:color="D6862D" w:themeColor="accent2"/>
          <w:right w:val="single" w:sz="8" w:space="0" w:color="D6862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20695">
      <w:bodyDiv w:val="1"/>
      <w:marLeft w:val="0"/>
      <w:marRight w:val="0"/>
      <w:marTop w:val="0"/>
      <w:marBottom w:val="0"/>
      <w:divBdr>
        <w:top w:val="none" w:sz="0" w:space="0" w:color="auto"/>
        <w:left w:val="none" w:sz="0" w:space="0" w:color="auto"/>
        <w:bottom w:val="none" w:sz="0" w:space="0" w:color="auto"/>
        <w:right w:val="none" w:sz="0" w:space="0" w:color="auto"/>
      </w:divBdr>
    </w:div>
    <w:div w:id="49039767">
      <w:bodyDiv w:val="1"/>
      <w:marLeft w:val="0"/>
      <w:marRight w:val="0"/>
      <w:marTop w:val="0"/>
      <w:marBottom w:val="0"/>
      <w:divBdr>
        <w:top w:val="none" w:sz="0" w:space="0" w:color="auto"/>
        <w:left w:val="none" w:sz="0" w:space="0" w:color="auto"/>
        <w:bottom w:val="none" w:sz="0" w:space="0" w:color="auto"/>
        <w:right w:val="none" w:sz="0" w:space="0" w:color="auto"/>
      </w:divBdr>
    </w:div>
    <w:div w:id="66726986">
      <w:bodyDiv w:val="1"/>
      <w:marLeft w:val="0"/>
      <w:marRight w:val="0"/>
      <w:marTop w:val="0"/>
      <w:marBottom w:val="0"/>
      <w:divBdr>
        <w:top w:val="none" w:sz="0" w:space="0" w:color="auto"/>
        <w:left w:val="none" w:sz="0" w:space="0" w:color="auto"/>
        <w:bottom w:val="none" w:sz="0" w:space="0" w:color="auto"/>
        <w:right w:val="none" w:sz="0" w:space="0" w:color="auto"/>
      </w:divBdr>
      <w:divsChild>
        <w:div w:id="140582055">
          <w:marLeft w:val="547"/>
          <w:marRight w:val="0"/>
          <w:marTop w:val="200"/>
          <w:marBottom w:val="0"/>
          <w:divBdr>
            <w:top w:val="none" w:sz="0" w:space="0" w:color="auto"/>
            <w:left w:val="none" w:sz="0" w:space="0" w:color="auto"/>
            <w:bottom w:val="none" w:sz="0" w:space="0" w:color="auto"/>
            <w:right w:val="none" w:sz="0" w:space="0" w:color="auto"/>
          </w:divBdr>
        </w:div>
        <w:div w:id="384371484">
          <w:marLeft w:val="547"/>
          <w:marRight w:val="0"/>
          <w:marTop w:val="200"/>
          <w:marBottom w:val="0"/>
          <w:divBdr>
            <w:top w:val="none" w:sz="0" w:space="0" w:color="auto"/>
            <w:left w:val="none" w:sz="0" w:space="0" w:color="auto"/>
            <w:bottom w:val="none" w:sz="0" w:space="0" w:color="auto"/>
            <w:right w:val="none" w:sz="0" w:space="0" w:color="auto"/>
          </w:divBdr>
        </w:div>
        <w:div w:id="1912931976">
          <w:marLeft w:val="547"/>
          <w:marRight w:val="0"/>
          <w:marTop w:val="200"/>
          <w:marBottom w:val="0"/>
          <w:divBdr>
            <w:top w:val="none" w:sz="0" w:space="0" w:color="auto"/>
            <w:left w:val="none" w:sz="0" w:space="0" w:color="auto"/>
            <w:bottom w:val="none" w:sz="0" w:space="0" w:color="auto"/>
            <w:right w:val="none" w:sz="0" w:space="0" w:color="auto"/>
          </w:divBdr>
        </w:div>
        <w:div w:id="878518602">
          <w:marLeft w:val="547"/>
          <w:marRight w:val="0"/>
          <w:marTop w:val="200"/>
          <w:marBottom w:val="0"/>
          <w:divBdr>
            <w:top w:val="none" w:sz="0" w:space="0" w:color="auto"/>
            <w:left w:val="none" w:sz="0" w:space="0" w:color="auto"/>
            <w:bottom w:val="none" w:sz="0" w:space="0" w:color="auto"/>
            <w:right w:val="none" w:sz="0" w:space="0" w:color="auto"/>
          </w:divBdr>
        </w:div>
        <w:div w:id="112985831">
          <w:marLeft w:val="547"/>
          <w:marRight w:val="0"/>
          <w:marTop w:val="200"/>
          <w:marBottom w:val="0"/>
          <w:divBdr>
            <w:top w:val="none" w:sz="0" w:space="0" w:color="auto"/>
            <w:left w:val="none" w:sz="0" w:space="0" w:color="auto"/>
            <w:bottom w:val="none" w:sz="0" w:space="0" w:color="auto"/>
            <w:right w:val="none" w:sz="0" w:space="0" w:color="auto"/>
          </w:divBdr>
        </w:div>
        <w:div w:id="762605025">
          <w:marLeft w:val="547"/>
          <w:marRight w:val="0"/>
          <w:marTop w:val="200"/>
          <w:marBottom w:val="0"/>
          <w:divBdr>
            <w:top w:val="none" w:sz="0" w:space="0" w:color="auto"/>
            <w:left w:val="none" w:sz="0" w:space="0" w:color="auto"/>
            <w:bottom w:val="none" w:sz="0" w:space="0" w:color="auto"/>
            <w:right w:val="none" w:sz="0" w:space="0" w:color="auto"/>
          </w:divBdr>
        </w:div>
      </w:divsChild>
    </w:div>
    <w:div w:id="176848542">
      <w:bodyDiv w:val="1"/>
      <w:marLeft w:val="0"/>
      <w:marRight w:val="0"/>
      <w:marTop w:val="0"/>
      <w:marBottom w:val="0"/>
      <w:divBdr>
        <w:top w:val="none" w:sz="0" w:space="0" w:color="auto"/>
        <w:left w:val="none" w:sz="0" w:space="0" w:color="auto"/>
        <w:bottom w:val="none" w:sz="0" w:space="0" w:color="auto"/>
        <w:right w:val="none" w:sz="0" w:space="0" w:color="auto"/>
      </w:divBdr>
    </w:div>
    <w:div w:id="200678823">
      <w:bodyDiv w:val="1"/>
      <w:marLeft w:val="0"/>
      <w:marRight w:val="0"/>
      <w:marTop w:val="0"/>
      <w:marBottom w:val="0"/>
      <w:divBdr>
        <w:top w:val="none" w:sz="0" w:space="0" w:color="auto"/>
        <w:left w:val="none" w:sz="0" w:space="0" w:color="auto"/>
        <w:bottom w:val="none" w:sz="0" w:space="0" w:color="auto"/>
        <w:right w:val="none" w:sz="0" w:space="0" w:color="auto"/>
      </w:divBdr>
      <w:divsChild>
        <w:div w:id="145169875">
          <w:marLeft w:val="1166"/>
          <w:marRight w:val="0"/>
          <w:marTop w:val="200"/>
          <w:marBottom w:val="0"/>
          <w:divBdr>
            <w:top w:val="none" w:sz="0" w:space="0" w:color="auto"/>
            <w:left w:val="none" w:sz="0" w:space="0" w:color="auto"/>
            <w:bottom w:val="none" w:sz="0" w:space="0" w:color="auto"/>
            <w:right w:val="none" w:sz="0" w:space="0" w:color="auto"/>
          </w:divBdr>
        </w:div>
        <w:div w:id="355431072">
          <w:marLeft w:val="1166"/>
          <w:marRight w:val="0"/>
          <w:marTop w:val="200"/>
          <w:marBottom w:val="0"/>
          <w:divBdr>
            <w:top w:val="none" w:sz="0" w:space="0" w:color="auto"/>
            <w:left w:val="none" w:sz="0" w:space="0" w:color="auto"/>
            <w:bottom w:val="none" w:sz="0" w:space="0" w:color="auto"/>
            <w:right w:val="none" w:sz="0" w:space="0" w:color="auto"/>
          </w:divBdr>
        </w:div>
        <w:div w:id="2018459713">
          <w:marLeft w:val="1166"/>
          <w:marRight w:val="0"/>
          <w:marTop w:val="200"/>
          <w:marBottom w:val="0"/>
          <w:divBdr>
            <w:top w:val="none" w:sz="0" w:space="0" w:color="auto"/>
            <w:left w:val="none" w:sz="0" w:space="0" w:color="auto"/>
            <w:bottom w:val="none" w:sz="0" w:space="0" w:color="auto"/>
            <w:right w:val="none" w:sz="0" w:space="0" w:color="auto"/>
          </w:divBdr>
        </w:div>
      </w:divsChild>
    </w:div>
    <w:div w:id="276911144">
      <w:bodyDiv w:val="1"/>
      <w:marLeft w:val="0"/>
      <w:marRight w:val="0"/>
      <w:marTop w:val="0"/>
      <w:marBottom w:val="0"/>
      <w:divBdr>
        <w:top w:val="none" w:sz="0" w:space="0" w:color="auto"/>
        <w:left w:val="none" w:sz="0" w:space="0" w:color="auto"/>
        <w:bottom w:val="none" w:sz="0" w:space="0" w:color="auto"/>
        <w:right w:val="none" w:sz="0" w:space="0" w:color="auto"/>
      </w:divBdr>
    </w:div>
    <w:div w:id="325670840">
      <w:bodyDiv w:val="1"/>
      <w:marLeft w:val="0"/>
      <w:marRight w:val="0"/>
      <w:marTop w:val="0"/>
      <w:marBottom w:val="0"/>
      <w:divBdr>
        <w:top w:val="none" w:sz="0" w:space="0" w:color="auto"/>
        <w:left w:val="none" w:sz="0" w:space="0" w:color="auto"/>
        <w:bottom w:val="none" w:sz="0" w:space="0" w:color="auto"/>
        <w:right w:val="none" w:sz="0" w:space="0" w:color="auto"/>
      </w:divBdr>
      <w:divsChild>
        <w:div w:id="708727704">
          <w:marLeft w:val="274"/>
          <w:marRight w:val="0"/>
          <w:marTop w:val="0"/>
          <w:marBottom w:val="0"/>
          <w:divBdr>
            <w:top w:val="none" w:sz="0" w:space="0" w:color="auto"/>
            <w:left w:val="none" w:sz="0" w:space="0" w:color="auto"/>
            <w:bottom w:val="none" w:sz="0" w:space="0" w:color="auto"/>
            <w:right w:val="none" w:sz="0" w:space="0" w:color="auto"/>
          </w:divBdr>
        </w:div>
      </w:divsChild>
    </w:div>
    <w:div w:id="372578538">
      <w:bodyDiv w:val="1"/>
      <w:marLeft w:val="0"/>
      <w:marRight w:val="0"/>
      <w:marTop w:val="0"/>
      <w:marBottom w:val="0"/>
      <w:divBdr>
        <w:top w:val="none" w:sz="0" w:space="0" w:color="auto"/>
        <w:left w:val="none" w:sz="0" w:space="0" w:color="auto"/>
        <w:bottom w:val="none" w:sz="0" w:space="0" w:color="auto"/>
        <w:right w:val="none" w:sz="0" w:space="0" w:color="auto"/>
      </w:divBdr>
    </w:div>
    <w:div w:id="381830987">
      <w:bodyDiv w:val="1"/>
      <w:marLeft w:val="0"/>
      <w:marRight w:val="0"/>
      <w:marTop w:val="0"/>
      <w:marBottom w:val="0"/>
      <w:divBdr>
        <w:top w:val="none" w:sz="0" w:space="0" w:color="auto"/>
        <w:left w:val="none" w:sz="0" w:space="0" w:color="auto"/>
        <w:bottom w:val="none" w:sz="0" w:space="0" w:color="auto"/>
        <w:right w:val="none" w:sz="0" w:space="0" w:color="auto"/>
      </w:divBdr>
      <w:divsChild>
        <w:div w:id="2133551524">
          <w:marLeft w:val="0"/>
          <w:marRight w:val="0"/>
          <w:marTop w:val="0"/>
          <w:marBottom w:val="0"/>
          <w:divBdr>
            <w:top w:val="none" w:sz="0" w:space="0" w:color="auto"/>
            <w:left w:val="none" w:sz="0" w:space="0" w:color="auto"/>
            <w:bottom w:val="none" w:sz="0" w:space="0" w:color="auto"/>
            <w:right w:val="none" w:sz="0" w:space="0" w:color="auto"/>
          </w:divBdr>
        </w:div>
        <w:div w:id="1387677765">
          <w:marLeft w:val="0"/>
          <w:marRight w:val="0"/>
          <w:marTop w:val="0"/>
          <w:marBottom w:val="0"/>
          <w:divBdr>
            <w:top w:val="none" w:sz="0" w:space="0" w:color="auto"/>
            <w:left w:val="none" w:sz="0" w:space="0" w:color="auto"/>
            <w:bottom w:val="none" w:sz="0" w:space="0" w:color="auto"/>
            <w:right w:val="none" w:sz="0" w:space="0" w:color="auto"/>
          </w:divBdr>
        </w:div>
      </w:divsChild>
    </w:div>
    <w:div w:id="456723948">
      <w:bodyDiv w:val="1"/>
      <w:marLeft w:val="0"/>
      <w:marRight w:val="0"/>
      <w:marTop w:val="0"/>
      <w:marBottom w:val="0"/>
      <w:divBdr>
        <w:top w:val="none" w:sz="0" w:space="0" w:color="auto"/>
        <w:left w:val="none" w:sz="0" w:space="0" w:color="auto"/>
        <w:bottom w:val="none" w:sz="0" w:space="0" w:color="auto"/>
        <w:right w:val="none" w:sz="0" w:space="0" w:color="auto"/>
      </w:divBdr>
    </w:div>
    <w:div w:id="465783193">
      <w:bodyDiv w:val="1"/>
      <w:marLeft w:val="0"/>
      <w:marRight w:val="0"/>
      <w:marTop w:val="0"/>
      <w:marBottom w:val="0"/>
      <w:divBdr>
        <w:top w:val="none" w:sz="0" w:space="0" w:color="auto"/>
        <w:left w:val="none" w:sz="0" w:space="0" w:color="auto"/>
        <w:bottom w:val="none" w:sz="0" w:space="0" w:color="auto"/>
        <w:right w:val="none" w:sz="0" w:space="0" w:color="auto"/>
      </w:divBdr>
      <w:divsChild>
        <w:div w:id="529804596">
          <w:marLeft w:val="547"/>
          <w:marRight w:val="0"/>
          <w:marTop w:val="200"/>
          <w:marBottom w:val="0"/>
          <w:divBdr>
            <w:top w:val="none" w:sz="0" w:space="0" w:color="auto"/>
            <w:left w:val="none" w:sz="0" w:space="0" w:color="auto"/>
            <w:bottom w:val="none" w:sz="0" w:space="0" w:color="auto"/>
            <w:right w:val="none" w:sz="0" w:space="0" w:color="auto"/>
          </w:divBdr>
        </w:div>
        <w:div w:id="2124231568">
          <w:marLeft w:val="547"/>
          <w:marRight w:val="0"/>
          <w:marTop w:val="200"/>
          <w:marBottom w:val="0"/>
          <w:divBdr>
            <w:top w:val="none" w:sz="0" w:space="0" w:color="auto"/>
            <w:left w:val="none" w:sz="0" w:space="0" w:color="auto"/>
            <w:bottom w:val="none" w:sz="0" w:space="0" w:color="auto"/>
            <w:right w:val="none" w:sz="0" w:space="0" w:color="auto"/>
          </w:divBdr>
        </w:div>
        <w:div w:id="259489294">
          <w:marLeft w:val="1166"/>
          <w:marRight w:val="0"/>
          <w:marTop w:val="200"/>
          <w:marBottom w:val="0"/>
          <w:divBdr>
            <w:top w:val="none" w:sz="0" w:space="0" w:color="auto"/>
            <w:left w:val="none" w:sz="0" w:space="0" w:color="auto"/>
            <w:bottom w:val="none" w:sz="0" w:space="0" w:color="auto"/>
            <w:right w:val="none" w:sz="0" w:space="0" w:color="auto"/>
          </w:divBdr>
        </w:div>
        <w:div w:id="1044982115">
          <w:marLeft w:val="1166"/>
          <w:marRight w:val="0"/>
          <w:marTop w:val="200"/>
          <w:marBottom w:val="0"/>
          <w:divBdr>
            <w:top w:val="none" w:sz="0" w:space="0" w:color="auto"/>
            <w:left w:val="none" w:sz="0" w:space="0" w:color="auto"/>
            <w:bottom w:val="none" w:sz="0" w:space="0" w:color="auto"/>
            <w:right w:val="none" w:sz="0" w:space="0" w:color="auto"/>
          </w:divBdr>
        </w:div>
        <w:div w:id="830800027">
          <w:marLeft w:val="1166"/>
          <w:marRight w:val="0"/>
          <w:marTop w:val="200"/>
          <w:marBottom w:val="0"/>
          <w:divBdr>
            <w:top w:val="none" w:sz="0" w:space="0" w:color="auto"/>
            <w:left w:val="none" w:sz="0" w:space="0" w:color="auto"/>
            <w:bottom w:val="none" w:sz="0" w:space="0" w:color="auto"/>
            <w:right w:val="none" w:sz="0" w:space="0" w:color="auto"/>
          </w:divBdr>
        </w:div>
        <w:div w:id="1981497392">
          <w:marLeft w:val="547"/>
          <w:marRight w:val="0"/>
          <w:marTop w:val="200"/>
          <w:marBottom w:val="0"/>
          <w:divBdr>
            <w:top w:val="none" w:sz="0" w:space="0" w:color="auto"/>
            <w:left w:val="none" w:sz="0" w:space="0" w:color="auto"/>
            <w:bottom w:val="none" w:sz="0" w:space="0" w:color="auto"/>
            <w:right w:val="none" w:sz="0" w:space="0" w:color="auto"/>
          </w:divBdr>
        </w:div>
      </w:divsChild>
    </w:div>
    <w:div w:id="487130742">
      <w:bodyDiv w:val="1"/>
      <w:marLeft w:val="0"/>
      <w:marRight w:val="0"/>
      <w:marTop w:val="0"/>
      <w:marBottom w:val="0"/>
      <w:divBdr>
        <w:top w:val="none" w:sz="0" w:space="0" w:color="auto"/>
        <w:left w:val="none" w:sz="0" w:space="0" w:color="auto"/>
        <w:bottom w:val="none" w:sz="0" w:space="0" w:color="auto"/>
        <w:right w:val="none" w:sz="0" w:space="0" w:color="auto"/>
      </w:divBdr>
    </w:div>
    <w:div w:id="488012438">
      <w:bodyDiv w:val="1"/>
      <w:marLeft w:val="0"/>
      <w:marRight w:val="0"/>
      <w:marTop w:val="0"/>
      <w:marBottom w:val="0"/>
      <w:divBdr>
        <w:top w:val="none" w:sz="0" w:space="0" w:color="auto"/>
        <w:left w:val="none" w:sz="0" w:space="0" w:color="auto"/>
        <w:bottom w:val="none" w:sz="0" w:space="0" w:color="auto"/>
        <w:right w:val="none" w:sz="0" w:space="0" w:color="auto"/>
      </w:divBdr>
    </w:div>
    <w:div w:id="490874673">
      <w:bodyDiv w:val="1"/>
      <w:marLeft w:val="0"/>
      <w:marRight w:val="0"/>
      <w:marTop w:val="0"/>
      <w:marBottom w:val="0"/>
      <w:divBdr>
        <w:top w:val="none" w:sz="0" w:space="0" w:color="auto"/>
        <w:left w:val="none" w:sz="0" w:space="0" w:color="auto"/>
        <w:bottom w:val="none" w:sz="0" w:space="0" w:color="auto"/>
        <w:right w:val="none" w:sz="0" w:space="0" w:color="auto"/>
      </w:divBdr>
    </w:div>
    <w:div w:id="512646233">
      <w:bodyDiv w:val="1"/>
      <w:marLeft w:val="0"/>
      <w:marRight w:val="0"/>
      <w:marTop w:val="0"/>
      <w:marBottom w:val="0"/>
      <w:divBdr>
        <w:top w:val="none" w:sz="0" w:space="0" w:color="auto"/>
        <w:left w:val="none" w:sz="0" w:space="0" w:color="auto"/>
        <w:bottom w:val="none" w:sz="0" w:space="0" w:color="auto"/>
        <w:right w:val="none" w:sz="0" w:space="0" w:color="auto"/>
      </w:divBdr>
    </w:div>
    <w:div w:id="515509652">
      <w:bodyDiv w:val="1"/>
      <w:marLeft w:val="0"/>
      <w:marRight w:val="0"/>
      <w:marTop w:val="0"/>
      <w:marBottom w:val="0"/>
      <w:divBdr>
        <w:top w:val="none" w:sz="0" w:space="0" w:color="auto"/>
        <w:left w:val="none" w:sz="0" w:space="0" w:color="auto"/>
        <w:bottom w:val="none" w:sz="0" w:space="0" w:color="auto"/>
        <w:right w:val="none" w:sz="0" w:space="0" w:color="auto"/>
      </w:divBdr>
    </w:div>
    <w:div w:id="533620267">
      <w:bodyDiv w:val="1"/>
      <w:marLeft w:val="0"/>
      <w:marRight w:val="0"/>
      <w:marTop w:val="0"/>
      <w:marBottom w:val="0"/>
      <w:divBdr>
        <w:top w:val="none" w:sz="0" w:space="0" w:color="auto"/>
        <w:left w:val="none" w:sz="0" w:space="0" w:color="auto"/>
        <w:bottom w:val="none" w:sz="0" w:space="0" w:color="auto"/>
        <w:right w:val="none" w:sz="0" w:space="0" w:color="auto"/>
      </w:divBdr>
      <w:divsChild>
        <w:div w:id="1042940023">
          <w:marLeft w:val="0"/>
          <w:marRight w:val="0"/>
          <w:marTop w:val="0"/>
          <w:marBottom w:val="0"/>
          <w:divBdr>
            <w:top w:val="none" w:sz="0" w:space="0" w:color="auto"/>
            <w:left w:val="none" w:sz="0" w:space="0" w:color="auto"/>
            <w:bottom w:val="none" w:sz="0" w:space="0" w:color="auto"/>
            <w:right w:val="none" w:sz="0" w:space="0" w:color="auto"/>
          </w:divBdr>
        </w:div>
        <w:div w:id="1397823125">
          <w:marLeft w:val="0"/>
          <w:marRight w:val="0"/>
          <w:marTop w:val="0"/>
          <w:marBottom w:val="0"/>
          <w:divBdr>
            <w:top w:val="none" w:sz="0" w:space="0" w:color="auto"/>
            <w:left w:val="none" w:sz="0" w:space="0" w:color="auto"/>
            <w:bottom w:val="none" w:sz="0" w:space="0" w:color="auto"/>
            <w:right w:val="none" w:sz="0" w:space="0" w:color="auto"/>
          </w:divBdr>
        </w:div>
        <w:div w:id="1692602870">
          <w:marLeft w:val="0"/>
          <w:marRight w:val="0"/>
          <w:marTop w:val="0"/>
          <w:marBottom w:val="0"/>
          <w:divBdr>
            <w:top w:val="none" w:sz="0" w:space="0" w:color="auto"/>
            <w:left w:val="none" w:sz="0" w:space="0" w:color="auto"/>
            <w:bottom w:val="none" w:sz="0" w:space="0" w:color="auto"/>
            <w:right w:val="none" w:sz="0" w:space="0" w:color="auto"/>
          </w:divBdr>
        </w:div>
        <w:div w:id="165174786">
          <w:marLeft w:val="0"/>
          <w:marRight w:val="0"/>
          <w:marTop w:val="0"/>
          <w:marBottom w:val="0"/>
          <w:divBdr>
            <w:top w:val="none" w:sz="0" w:space="0" w:color="auto"/>
            <w:left w:val="none" w:sz="0" w:space="0" w:color="auto"/>
            <w:bottom w:val="none" w:sz="0" w:space="0" w:color="auto"/>
            <w:right w:val="none" w:sz="0" w:space="0" w:color="auto"/>
          </w:divBdr>
        </w:div>
        <w:div w:id="551039425">
          <w:marLeft w:val="0"/>
          <w:marRight w:val="0"/>
          <w:marTop w:val="0"/>
          <w:marBottom w:val="0"/>
          <w:divBdr>
            <w:top w:val="none" w:sz="0" w:space="0" w:color="auto"/>
            <w:left w:val="none" w:sz="0" w:space="0" w:color="auto"/>
            <w:bottom w:val="none" w:sz="0" w:space="0" w:color="auto"/>
            <w:right w:val="none" w:sz="0" w:space="0" w:color="auto"/>
          </w:divBdr>
        </w:div>
        <w:div w:id="1533880656">
          <w:marLeft w:val="0"/>
          <w:marRight w:val="0"/>
          <w:marTop w:val="0"/>
          <w:marBottom w:val="0"/>
          <w:divBdr>
            <w:top w:val="none" w:sz="0" w:space="0" w:color="auto"/>
            <w:left w:val="none" w:sz="0" w:space="0" w:color="auto"/>
            <w:bottom w:val="none" w:sz="0" w:space="0" w:color="auto"/>
            <w:right w:val="none" w:sz="0" w:space="0" w:color="auto"/>
          </w:divBdr>
        </w:div>
        <w:div w:id="24332787">
          <w:marLeft w:val="0"/>
          <w:marRight w:val="0"/>
          <w:marTop w:val="0"/>
          <w:marBottom w:val="0"/>
          <w:divBdr>
            <w:top w:val="none" w:sz="0" w:space="0" w:color="auto"/>
            <w:left w:val="none" w:sz="0" w:space="0" w:color="auto"/>
            <w:bottom w:val="none" w:sz="0" w:space="0" w:color="auto"/>
            <w:right w:val="none" w:sz="0" w:space="0" w:color="auto"/>
          </w:divBdr>
        </w:div>
        <w:div w:id="503281932">
          <w:marLeft w:val="0"/>
          <w:marRight w:val="0"/>
          <w:marTop w:val="0"/>
          <w:marBottom w:val="0"/>
          <w:divBdr>
            <w:top w:val="none" w:sz="0" w:space="0" w:color="auto"/>
            <w:left w:val="none" w:sz="0" w:space="0" w:color="auto"/>
            <w:bottom w:val="none" w:sz="0" w:space="0" w:color="auto"/>
            <w:right w:val="none" w:sz="0" w:space="0" w:color="auto"/>
          </w:divBdr>
        </w:div>
        <w:div w:id="1811170146">
          <w:marLeft w:val="0"/>
          <w:marRight w:val="0"/>
          <w:marTop w:val="0"/>
          <w:marBottom w:val="0"/>
          <w:divBdr>
            <w:top w:val="none" w:sz="0" w:space="0" w:color="auto"/>
            <w:left w:val="none" w:sz="0" w:space="0" w:color="auto"/>
            <w:bottom w:val="none" w:sz="0" w:space="0" w:color="auto"/>
            <w:right w:val="none" w:sz="0" w:space="0" w:color="auto"/>
          </w:divBdr>
        </w:div>
      </w:divsChild>
    </w:div>
    <w:div w:id="583800597">
      <w:bodyDiv w:val="1"/>
      <w:marLeft w:val="0"/>
      <w:marRight w:val="0"/>
      <w:marTop w:val="0"/>
      <w:marBottom w:val="0"/>
      <w:divBdr>
        <w:top w:val="none" w:sz="0" w:space="0" w:color="auto"/>
        <w:left w:val="none" w:sz="0" w:space="0" w:color="auto"/>
        <w:bottom w:val="none" w:sz="0" w:space="0" w:color="auto"/>
        <w:right w:val="none" w:sz="0" w:space="0" w:color="auto"/>
      </w:divBdr>
      <w:divsChild>
        <w:div w:id="906459845">
          <w:marLeft w:val="547"/>
          <w:marRight w:val="0"/>
          <w:marTop w:val="200"/>
          <w:marBottom w:val="0"/>
          <w:divBdr>
            <w:top w:val="none" w:sz="0" w:space="0" w:color="auto"/>
            <w:left w:val="none" w:sz="0" w:space="0" w:color="auto"/>
            <w:bottom w:val="none" w:sz="0" w:space="0" w:color="auto"/>
            <w:right w:val="none" w:sz="0" w:space="0" w:color="auto"/>
          </w:divBdr>
        </w:div>
        <w:div w:id="587925775">
          <w:marLeft w:val="547"/>
          <w:marRight w:val="0"/>
          <w:marTop w:val="200"/>
          <w:marBottom w:val="0"/>
          <w:divBdr>
            <w:top w:val="none" w:sz="0" w:space="0" w:color="auto"/>
            <w:left w:val="none" w:sz="0" w:space="0" w:color="auto"/>
            <w:bottom w:val="none" w:sz="0" w:space="0" w:color="auto"/>
            <w:right w:val="none" w:sz="0" w:space="0" w:color="auto"/>
          </w:divBdr>
        </w:div>
        <w:div w:id="235677576">
          <w:marLeft w:val="547"/>
          <w:marRight w:val="0"/>
          <w:marTop w:val="200"/>
          <w:marBottom w:val="0"/>
          <w:divBdr>
            <w:top w:val="none" w:sz="0" w:space="0" w:color="auto"/>
            <w:left w:val="none" w:sz="0" w:space="0" w:color="auto"/>
            <w:bottom w:val="none" w:sz="0" w:space="0" w:color="auto"/>
            <w:right w:val="none" w:sz="0" w:space="0" w:color="auto"/>
          </w:divBdr>
        </w:div>
      </w:divsChild>
    </w:div>
    <w:div w:id="650603539">
      <w:bodyDiv w:val="1"/>
      <w:marLeft w:val="0"/>
      <w:marRight w:val="0"/>
      <w:marTop w:val="0"/>
      <w:marBottom w:val="0"/>
      <w:divBdr>
        <w:top w:val="none" w:sz="0" w:space="0" w:color="auto"/>
        <w:left w:val="none" w:sz="0" w:space="0" w:color="auto"/>
        <w:bottom w:val="none" w:sz="0" w:space="0" w:color="auto"/>
        <w:right w:val="none" w:sz="0" w:space="0" w:color="auto"/>
      </w:divBdr>
    </w:div>
    <w:div w:id="652292624">
      <w:bodyDiv w:val="1"/>
      <w:marLeft w:val="0"/>
      <w:marRight w:val="0"/>
      <w:marTop w:val="0"/>
      <w:marBottom w:val="0"/>
      <w:divBdr>
        <w:top w:val="none" w:sz="0" w:space="0" w:color="auto"/>
        <w:left w:val="none" w:sz="0" w:space="0" w:color="auto"/>
        <w:bottom w:val="none" w:sz="0" w:space="0" w:color="auto"/>
        <w:right w:val="none" w:sz="0" w:space="0" w:color="auto"/>
      </w:divBdr>
    </w:div>
    <w:div w:id="659775359">
      <w:bodyDiv w:val="1"/>
      <w:marLeft w:val="0"/>
      <w:marRight w:val="0"/>
      <w:marTop w:val="0"/>
      <w:marBottom w:val="0"/>
      <w:divBdr>
        <w:top w:val="none" w:sz="0" w:space="0" w:color="auto"/>
        <w:left w:val="none" w:sz="0" w:space="0" w:color="auto"/>
        <w:bottom w:val="none" w:sz="0" w:space="0" w:color="auto"/>
        <w:right w:val="none" w:sz="0" w:space="0" w:color="auto"/>
      </w:divBdr>
      <w:divsChild>
        <w:div w:id="685717166">
          <w:marLeft w:val="0"/>
          <w:marRight w:val="0"/>
          <w:marTop w:val="0"/>
          <w:marBottom w:val="0"/>
          <w:divBdr>
            <w:top w:val="none" w:sz="0" w:space="0" w:color="auto"/>
            <w:left w:val="none" w:sz="0" w:space="0" w:color="auto"/>
            <w:bottom w:val="none" w:sz="0" w:space="0" w:color="auto"/>
            <w:right w:val="none" w:sz="0" w:space="0" w:color="auto"/>
          </w:divBdr>
        </w:div>
        <w:div w:id="1438060636">
          <w:marLeft w:val="0"/>
          <w:marRight w:val="0"/>
          <w:marTop w:val="0"/>
          <w:marBottom w:val="0"/>
          <w:divBdr>
            <w:top w:val="none" w:sz="0" w:space="0" w:color="auto"/>
            <w:left w:val="none" w:sz="0" w:space="0" w:color="auto"/>
            <w:bottom w:val="none" w:sz="0" w:space="0" w:color="auto"/>
            <w:right w:val="none" w:sz="0" w:space="0" w:color="auto"/>
          </w:divBdr>
        </w:div>
        <w:div w:id="421687908">
          <w:marLeft w:val="0"/>
          <w:marRight w:val="0"/>
          <w:marTop w:val="0"/>
          <w:marBottom w:val="0"/>
          <w:divBdr>
            <w:top w:val="none" w:sz="0" w:space="0" w:color="auto"/>
            <w:left w:val="none" w:sz="0" w:space="0" w:color="auto"/>
            <w:bottom w:val="none" w:sz="0" w:space="0" w:color="auto"/>
            <w:right w:val="none" w:sz="0" w:space="0" w:color="auto"/>
          </w:divBdr>
        </w:div>
        <w:div w:id="81033679">
          <w:marLeft w:val="0"/>
          <w:marRight w:val="0"/>
          <w:marTop w:val="0"/>
          <w:marBottom w:val="0"/>
          <w:divBdr>
            <w:top w:val="none" w:sz="0" w:space="0" w:color="auto"/>
            <w:left w:val="none" w:sz="0" w:space="0" w:color="auto"/>
            <w:bottom w:val="none" w:sz="0" w:space="0" w:color="auto"/>
            <w:right w:val="none" w:sz="0" w:space="0" w:color="auto"/>
          </w:divBdr>
        </w:div>
        <w:div w:id="830098981">
          <w:marLeft w:val="0"/>
          <w:marRight w:val="0"/>
          <w:marTop w:val="0"/>
          <w:marBottom w:val="0"/>
          <w:divBdr>
            <w:top w:val="none" w:sz="0" w:space="0" w:color="auto"/>
            <w:left w:val="none" w:sz="0" w:space="0" w:color="auto"/>
            <w:bottom w:val="none" w:sz="0" w:space="0" w:color="auto"/>
            <w:right w:val="none" w:sz="0" w:space="0" w:color="auto"/>
          </w:divBdr>
        </w:div>
        <w:div w:id="1996059325">
          <w:marLeft w:val="0"/>
          <w:marRight w:val="0"/>
          <w:marTop w:val="0"/>
          <w:marBottom w:val="0"/>
          <w:divBdr>
            <w:top w:val="none" w:sz="0" w:space="0" w:color="auto"/>
            <w:left w:val="none" w:sz="0" w:space="0" w:color="auto"/>
            <w:bottom w:val="none" w:sz="0" w:space="0" w:color="auto"/>
            <w:right w:val="none" w:sz="0" w:space="0" w:color="auto"/>
          </w:divBdr>
        </w:div>
        <w:div w:id="1448504818">
          <w:marLeft w:val="0"/>
          <w:marRight w:val="0"/>
          <w:marTop w:val="0"/>
          <w:marBottom w:val="0"/>
          <w:divBdr>
            <w:top w:val="none" w:sz="0" w:space="0" w:color="auto"/>
            <w:left w:val="none" w:sz="0" w:space="0" w:color="auto"/>
            <w:bottom w:val="none" w:sz="0" w:space="0" w:color="auto"/>
            <w:right w:val="none" w:sz="0" w:space="0" w:color="auto"/>
          </w:divBdr>
        </w:div>
        <w:div w:id="1967345892">
          <w:marLeft w:val="0"/>
          <w:marRight w:val="0"/>
          <w:marTop w:val="0"/>
          <w:marBottom w:val="0"/>
          <w:divBdr>
            <w:top w:val="none" w:sz="0" w:space="0" w:color="auto"/>
            <w:left w:val="none" w:sz="0" w:space="0" w:color="auto"/>
            <w:bottom w:val="none" w:sz="0" w:space="0" w:color="auto"/>
            <w:right w:val="none" w:sz="0" w:space="0" w:color="auto"/>
          </w:divBdr>
        </w:div>
        <w:div w:id="1578788436">
          <w:marLeft w:val="0"/>
          <w:marRight w:val="0"/>
          <w:marTop w:val="0"/>
          <w:marBottom w:val="0"/>
          <w:divBdr>
            <w:top w:val="none" w:sz="0" w:space="0" w:color="auto"/>
            <w:left w:val="none" w:sz="0" w:space="0" w:color="auto"/>
            <w:bottom w:val="none" w:sz="0" w:space="0" w:color="auto"/>
            <w:right w:val="none" w:sz="0" w:space="0" w:color="auto"/>
          </w:divBdr>
        </w:div>
        <w:div w:id="1240750142">
          <w:marLeft w:val="0"/>
          <w:marRight w:val="0"/>
          <w:marTop w:val="0"/>
          <w:marBottom w:val="0"/>
          <w:divBdr>
            <w:top w:val="none" w:sz="0" w:space="0" w:color="auto"/>
            <w:left w:val="none" w:sz="0" w:space="0" w:color="auto"/>
            <w:bottom w:val="none" w:sz="0" w:space="0" w:color="auto"/>
            <w:right w:val="none" w:sz="0" w:space="0" w:color="auto"/>
          </w:divBdr>
        </w:div>
        <w:div w:id="1513181798">
          <w:marLeft w:val="0"/>
          <w:marRight w:val="0"/>
          <w:marTop w:val="0"/>
          <w:marBottom w:val="0"/>
          <w:divBdr>
            <w:top w:val="none" w:sz="0" w:space="0" w:color="auto"/>
            <w:left w:val="none" w:sz="0" w:space="0" w:color="auto"/>
            <w:bottom w:val="none" w:sz="0" w:space="0" w:color="auto"/>
            <w:right w:val="none" w:sz="0" w:space="0" w:color="auto"/>
          </w:divBdr>
        </w:div>
        <w:div w:id="1111709694">
          <w:marLeft w:val="0"/>
          <w:marRight w:val="0"/>
          <w:marTop w:val="0"/>
          <w:marBottom w:val="0"/>
          <w:divBdr>
            <w:top w:val="none" w:sz="0" w:space="0" w:color="auto"/>
            <w:left w:val="none" w:sz="0" w:space="0" w:color="auto"/>
            <w:bottom w:val="none" w:sz="0" w:space="0" w:color="auto"/>
            <w:right w:val="none" w:sz="0" w:space="0" w:color="auto"/>
          </w:divBdr>
        </w:div>
        <w:div w:id="1135098211">
          <w:marLeft w:val="0"/>
          <w:marRight w:val="0"/>
          <w:marTop w:val="0"/>
          <w:marBottom w:val="0"/>
          <w:divBdr>
            <w:top w:val="none" w:sz="0" w:space="0" w:color="auto"/>
            <w:left w:val="none" w:sz="0" w:space="0" w:color="auto"/>
            <w:bottom w:val="none" w:sz="0" w:space="0" w:color="auto"/>
            <w:right w:val="none" w:sz="0" w:space="0" w:color="auto"/>
          </w:divBdr>
        </w:div>
      </w:divsChild>
    </w:div>
    <w:div w:id="661856708">
      <w:bodyDiv w:val="1"/>
      <w:marLeft w:val="0"/>
      <w:marRight w:val="0"/>
      <w:marTop w:val="0"/>
      <w:marBottom w:val="0"/>
      <w:divBdr>
        <w:top w:val="none" w:sz="0" w:space="0" w:color="auto"/>
        <w:left w:val="none" w:sz="0" w:space="0" w:color="auto"/>
        <w:bottom w:val="none" w:sz="0" w:space="0" w:color="auto"/>
        <w:right w:val="none" w:sz="0" w:space="0" w:color="auto"/>
      </w:divBdr>
    </w:div>
    <w:div w:id="796217561">
      <w:bodyDiv w:val="1"/>
      <w:marLeft w:val="0"/>
      <w:marRight w:val="0"/>
      <w:marTop w:val="0"/>
      <w:marBottom w:val="0"/>
      <w:divBdr>
        <w:top w:val="none" w:sz="0" w:space="0" w:color="auto"/>
        <w:left w:val="none" w:sz="0" w:space="0" w:color="auto"/>
        <w:bottom w:val="none" w:sz="0" w:space="0" w:color="auto"/>
        <w:right w:val="none" w:sz="0" w:space="0" w:color="auto"/>
      </w:divBdr>
    </w:div>
    <w:div w:id="946498385">
      <w:bodyDiv w:val="1"/>
      <w:marLeft w:val="0"/>
      <w:marRight w:val="0"/>
      <w:marTop w:val="0"/>
      <w:marBottom w:val="0"/>
      <w:divBdr>
        <w:top w:val="none" w:sz="0" w:space="0" w:color="auto"/>
        <w:left w:val="none" w:sz="0" w:space="0" w:color="auto"/>
        <w:bottom w:val="none" w:sz="0" w:space="0" w:color="auto"/>
        <w:right w:val="none" w:sz="0" w:space="0" w:color="auto"/>
      </w:divBdr>
    </w:div>
    <w:div w:id="991788241">
      <w:bodyDiv w:val="1"/>
      <w:marLeft w:val="0"/>
      <w:marRight w:val="0"/>
      <w:marTop w:val="0"/>
      <w:marBottom w:val="0"/>
      <w:divBdr>
        <w:top w:val="none" w:sz="0" w:space="0" w:color="auto"/>
        <w:left w:val="none" w:sz="0" w:space="0" w:color="auto"/>
        <w:bottom w:val="none" w:sz="0" w:space="0" w:color="auto"/>
        <w:right w:val="none" w:sz="0" w:space="0" w:color="auto"/>
      </w:divBdr>
    </w:div>
    <w:div w:id="1134833164">
      <w:bodyDiv w:val="1"/>
      <w:marLeft w:val="0"/>
      <w:marRight w:val="0"/>
      <w:marTop w:val="0"/>
      <w:marBottom w:val="0"/>
      <w:divBdr>
        <w:top w:val="none" w:sz="0" w:space="0" w:color="auto"/>
        <w:left w:val="none" w:sz="0" w:space="0" w:color="auto"/>
        <w:bottom w:val="none" w:sz="0" w:space="0" w:color="auto"/>
        <w:right w:val="none" w:sz="0" w:space="0" w:color="auto"/>
      </w:divBdr>
    </w:div>
    <w:div w:id="1166358693">
      <w:bodyDiv w:val="1"/>
      <w:marLeft w:val="0"/>
      <w:marRight w:val="0"/>
      <w:marTop w:val="0"/>
      <w:marBottom w:val="0"/>
      <w:divBdr>
        <w:top w:val="none" w:sz="0" w:space="0" w:color="auto"/>
        <w:left w:val="none" w:sz="0" w:space="0" w:color="auto"/>
        <w:bottom w:val="none" w:sz="0" w:space="0" w:color="auto"/>
        <w:right w:val="none" w:sz="0" w:space="0" w:color="auto"/>
      </w:divBdr>
      <w:divsChild>
        <w:div w:id="395248161">
          <w:marLeft w:val="0"/>
          <w:marRight w:val="0"/>
          <w:marTop w:val="0"/>
          <w:marBottom w:val="0"/>
          <w:divBdr>
            <w:top w:val="none" w:sz="0" w:space="0" w:color="auto"/>
            <w:left w:val="none" w:sz="0" w:space="0" w:color="auto"/>
            <w:bottom w:val="none" w:sz="0" w:space="0" w:color="auto"/>
            <w:right w:val="none" w:sz="0" w:space="0" w:color="auto"/>
          </w:divBdr>
        </w:div>
        <w:div w:id="569392258">
          <w:marLeft w:val="0"/>
          <w:marRight w:val="0"/>
          <w:marTop w:val="0"/>
          <w:marBottom w:val="0"/>
          <w:divBdr>
            <w:top w:val="none" w:sz="0" w:space="0" w:color="auto"/>
            <w:left w:val="none" w:sz="0" w:space="0" w:color="auto"/>
            <w:bottom w:val="none" w:sz="0" w:space="0" w:color="auto"/>
            <w:right w:val="none" w:sz="0" w:space="0" w:color="auto"/>
          </w:divBdr>
        </w:div>
        <w:div w:id="1780486289">
          <w:marLeft w:val="0"/>
          <w:marRight w:val="0"/>
          <w:marTop w:val="0"/>
          <w:marBottom w:val="0"/>
          <w:divBdr>
            <w:top w:val="none" w:sz="0" w:space="0" w:color="auto"/>
            <w:left w:val="none" w:sz="0" w:space="0" w:color="auto"/>
            <w:bottom w:val="none" w:sz="0" w:space="0" w:color="auto"/>
            <w:right w:val="none" w:sz="0" w:space="0" w:color="auto"/>
          </w:divBdr>
        </w:div>
        <w:div w:id="500052498">
          <w:marLeft w:val="0"/>
          <w:marRight w:val="0"/>
          <w:marTop w:val="0"/>
          <w:marBottom w:val="0"/>
          <w:divBdr>
            <w:top w:val="none" w:sz="0" w:space="0" w:color="auto"/>
            <w:left w:val="none" w:sz="0" w:space="0" w:color="auto"/>
            <w:bottom w:val="none" w:sz="0" w:space="0" w:color="auto"/>
            <w:right w:val="none" w:sz="0" w:space="0" w:color="auto"/>
          </w:divBdr>
        </w:div>
        <w:div w:id="2044011833">
          <w:marLeft w:val="0"/>
          <w:marRight w:val="0"/>
          <w:marTop w:val="0"/>
          <w:marBottom w:val="0"/>
          <w:divBdr>
            <w:top w:val="none" w:sz="0" w:space="0" w:color="auto"/>
            <w:left w:val="none" w:sz="0" w:space="0" w:color="auto"/>
            <w:bottom w:val="none" w:sz="0" w:space="0" w:color="auto"/>
            <w:right w:val="none" w:sz="0" w:space="0" w:color="auto"/>
          </w:divBdr>
        </w:div>
        <w:div w:id="389039608">
          <w:marLeft w:val="0"/>
          <w:marRight w:val="0"/>
          <w:marTop w:val="0"/>
          <w:marBottom w:val="0"/>
          <w:divBdr>
            <w:top w:val="none" w:sz="0" w:space="0" w:color="auto"/>
            <w:left w:val="none" w:sz="0" w:space="0" w:color="auto"/>
            <w:bottom w:val="none" w:sz="0" w:space="0" w:color="auto"/>
            <w:right w:val="none" w:sz="0" w:space="0" w:color="auto"/>
          </w:divBdr>
        </w:div>
        <w:div w:id="1530215093">
          <w:marLeft w:val="0"/>
          <w:marRight w:val="0"/>
          <w:marTop w:val="0"/>
          <w:marBottom w:val="0"/>
          <w:divBdr>
            <w:top w:val="none" w:sz="0" w:space="0" w:color="auto"/>
            <w:left w:val="none" w:sz="0" w:space="0" w:color="auto"/>
            <w:bottom w:val="none" w:sz="0" w:space="0" w:color="auto"/>
            <w:right w:val="none" w:sz="0" w:space="0" w:color="auto"/>
          </w:divBdr>
        </w:div>
      </w:divsChild>
    </w:div>
    <w:div w:id="1184436514">
      <w:bodyDiv w:val="1"/>
      <w:marLeft w:val="0"/>
      <w:marRight w:val="0"/>
      <w:marTop w:val="0"/>
      <w:marBottom w:val="0"/>
      <w:divBdr>
        <w:top w:val="none" w:sz="0" w:space="0" w:color="auto"/>
        <w:left w:val="none" w:sz="0" w:space="0" w:color="auto"/>
        <w:bottom w:val="none" w:sz="0" w:space="0" w:color="auto"/>
        <w:right w:val="none" w:sz="0" w:space="0" w:color="auto"/>
      </w:divBdr>
    </w:div>
    <w:div w:id="1240478637">
      <w:bodyDiv w:val="1"/>
      <w:marLeft w:val="0"/>
      <w:marRight w:val="0"/>
      <w:marTop w:val="0"/>
      <w:marBottom w:val="0"/>
      <w:divBdr>
        <w:top w:val="none" w:sz="0" w:space="0" w:color="auto"/>
        <w:left w:val="none" w:sz="0" w:space="0" w:color="auto"/>
        <w:bottom w:val="none" w:sz="0" w:space="0" w:color="auto"/>
        <w:right w:val="none" w:sz="0" w:space="0" w:color="auto"/>
      </w:divBdr>
    </w:div>
    <w:div w:id="1286810944">
      <w:bodyDiv w:val="1"/>
      <w:marLeft w:val="0"/>
      <w:marRight w:val="0"/>
      <w:marTop w:val="0"/>
      <w:marBottom w:val="0"/>
      <w:divBdr>
        <w:top w:val="none" w:sz="0" w:space="0" w:color="auto"/>
        <w:left w:val="none" w:sz="0" w:space="0" w:color="auto"/>
        <w:bottom w:val="none" w:sz="0" w:space="0" w:color="auto"/>
        <w:right w:val="none" w:sz="0" w:space="0" w:color="auto"/>
      </w:divBdr>
      <w:divsChild>
        <w:div w:id="363286473">
          <w:marLeft w:val="274"/>
          <w:marRight w:val="0"/>
          <w:marTop w:val="0"/>
          <w:marBottom w:val="0"/>
          <w:divBdr>
            <w:top w:val="none" w:sz="0" w:space="0" w:color="auto"/>
            <w:left w:val="none" w:sz="0" w:space="0" w:color="auto"/>
            <w:bottom w:val="none" w:sz="0" w:space="0" w:color="auto"/>
            <w:right w:val="none" w:sz="0" w:space="0" w:color="auto"/>
          </w:divBdr>
        </w:div>
      </w:divsChild>
    </w:div>
    <w:div w:id="1381055971">
      <w:bodyDiv w:val="1"/>
      <w:marLeft w:val="0"/>
      <w:marRight w:val="0"/>
      <w:marTop w:val="0"/>
      <w:marBottom w:val="0"/>
      <w:divBdr>
        <w:top w:val="none" w:sz="0" w:space="0" w:color="auto"/>
        <w:left w:val="none" w:sz="0" w:space="0" w:color="auto"/>
        <w:bottom w:val="none" w:sz="0" w:space="0" w:color="auto"/>
        <w:right w:val="none" w:sz="0" w:space="0" w:color="auto"/>
      </w:divBdr>
      <w:divsChild>
        <w:div w:id="222252276">
          <w:marLeft w:val="547"/>
          <w:marRight w:val="0"/>
          <w:marTop w:val="200"/>
          <w:marBottom w:val="0"/>
          <w:divBdr>
            <w:top w:val="none" w:sz="0" w:space="0" w:color="auto"/>
            <w:left w:val="none" w:sz="0" w:space="0" w:color="auto"/>
            <w:bottom w:val="none" w:sz="0" w:space="0" w:color="auto"/>
            <w:right w:val="none" w:sz="0" w:space="0" w:color="auto"/>
          </w:divBdr>
        </w:div>
      </w:divsChild>
    </w:div>
    <w:div w:id="1401755055">
      <w:bodyDiv w:val="1"/>
      <w:marLeft w:val="0"/>
      <w:marRight w:val="0"/>
      <w:marTop w:val="0"/>
      <w:marBottom w:val="0"/>
      <w:divBdr>
        <w:top w:val="none" w:sz="0" w:space="0" w:color="auto"/>
        <w:left w:val="none" w:sz="0" w:space="0" w:color="auto"/>
        <w:bottom w:val="none" w:sz="0" w:space="0" w:color="auto"/>
        <w:right w:val="none" w:sz="0" w:space="0" w:color="auto"/>
      </w:divBdr>
    </w:div>
    <w:div w:id="1413509532">
      <w:bodyDiv w:val="1"/>
      <w:marLeft w:val="0"/>
      <w:marRight w:val="0"/>
      <w:marTop w:val="0"/>
      <w:marBottom w:val="0"/>
      <w:divBdr>
        <w:top w:val="none" w:sz="0" w:space="0" w:color="auto"/>
        <w:left w:val="none" w:sz="0" w:space="0" w:color="auto"/>
        <w:bottom w:val="none" w:sz="0" w:space="0" w:color="auto"/>
        <w:right w:val="none" w:sz="0" w:space="0" w:color="auto"/>
      </w:divBdr>
    </w:div>
    <w:div w:id="1488740397">
      <w:bodyDiv w:val="1"/>
      <w:marLeft w:val="0"/>
      <w:marRight w:val="0"/>
      <w:marTop w:val="0"/>
      <w:marBottom w:val="0"/>
      <w:divBdr>
        <w:top w:val="none" w:sz="0" w:space="0" w:color="auto"/>
        <w:left w:val="none" w:sz="0" w:space="0" w:color="auto"/>
        <w:bottom w:val="none" w:sz="0" w:space="0" w:color="auto"/>
        <w:right w:val="none" w:sz="0" w:space="0" w:color="auto"/>
      </w:divBdr>
      <w:divsChild>
        <w:div w:id="1766222882">
          <w:marLeft w:val="274"/>
          <w:marRight w:val="0"/>
          <w:marTop w:val="0"/>
          <w:marBottom w:val="0"/>
          <w:divBdr>
            <w:top w:val="none" w:sz="0" w:space="0" w:color="auto"/>
            <w:left w:val="none" w:sz="0" w:space="0" w:color="auto"/>
            <w:bottom w:val="none" w:sz="0" w:space="0" w:color="auto"/>
            <w:right w:val="none" w:sz="0" w:space="0" w:color="auto"/>
          </w:divBdr>
        </w:div>
        <w:div w:id="1636328317">
          <w:marLeft w:val="274"/>
          <w:marRight w:val="0"/>
          <w:marTop w:val="0"/>
          <w:marBottom w:val="0"/>
          <w:divBdr>
            <w:top w:val="none" w:sz="0" w:space="0" w:color="auto"/>
            <w:left w:val="none" w:sz="0" w:space="0" w:color="auto"/>
            <w:bottom w:val="none" w:sz="0" w:space="0" w:color="auto"/>
            <w:right w:val="none" w:sz="0" w:space="0" w:color="auto"/>
          </w:divBdr>
        </w:div>
      </w:divsChild>
    </w:div>
    <w:div w:id="1498379357">
      <w:bodyDiv w:val="1"/>
      <w:marLeft w:val="0"/>
      <w:marRight w:val="0"/>
      <w:marTop w:val="0"/>
      <w:marBottom w:val="0"/>
      <w:divBdr>
        <w:top w:val="none" w:sz="0" w:space="0" w:color="auto"/>
        <w:left w:val="none" w:sz="0" w:space="0" w:color="auto"/>
        <w:bottom w:val="none" w:sz="0" w:space="0" w:color="auto"/>
        <w:right w:val="none" w:sz="0" w:space="0" w:color="auto"/>
      </w:divBdr>
    </w:div>
    <w:div w:id="1507087483">
      <w:bodyDiv w:val="1"/>
      <w:marLeft w:val="0"/>
      <w:marRight w:val="0"/>
      <w:marTop w:val="0"/>
      <w:marBottom w:val="0"/>
      <w:divBdr>
        <w:top w:val="none" w:sz="0" w:space="0" w:color="auto"/>
        <w:left w:val="none" w:sz="0" w:space="0" w:color="auto"/>
        <w:bottom w:val="none" w:sz="0" w:space="0" w:color="auto"/>
        <w:right w:val="none" w:sz="0" w:space="0" w:color="auto"/>
      </w:divBdr>
      <w:divsChild>
        <w:div w:id="1125318698">
          <w:marLeft w:val="274"/>
          <w:marRight w:val="0"/>
          <w:marTop w:val="0"/>
          <w:marBottom w:val="0"/>
          <w:divBdr>
            <w:top w:val="none" w:sz="0" w:space="0" w:color="auto"/>
            <w:left w:val="none" w:sz="0" w:space="0" w:color="auto"/>
            <w:bottom w:val="none" w:sz="0" w:space="0" w:color="auto"/>
            <w:right w:val="none" w:sz="0" w:space="0" w:color="auto"/>
          </w:divBdr>
        </w:div>
        <w:div w:id="130438238">
          <w:marLeft w:val="274"/>
          <w:marRight w:val="0"/>
          <w:marTop w:val="0"/>
          <w:marBottom w:val="0"/>
          <w:divBdr>
            <w:top w:val="none" w:sz="0" w:space="0" w:color="auto"/>
            <w:left w:val="none" w:sz="0" w:space="0" w:color="auto"/>
            <w:bottom w:val="none" w:sz="0" w:space="0" w:color="auto"/>
            <w:right w:val="none" w:sz="0" w:space="0" w:color="auto"/>
          </w:divBdr>
        </w:div>
        <w:div w:id="1950889400">
          <w:marLeft w:val="274"/>
          <w:marRight w:val="0"/>
          <w:marTop w:val="0"/>
          <w:marBottom w:val="0"/>
          <w:divBdr>
            <w:top w:val="none" w:sz="0" w:space="0" w:color="auto"/>
            <w:left w:val="none" w:sz="0" w:space="0" w:color="auto"/>
            <w:bottom w:val="none" w:sz="0" w:space="0" w:color="auto"/>
            <w:right w:val="none" w:sz="0" w:space="0" w:color="auto"/>
          </w:divBdr>
        </w:div>
      </w:divsChild>
    </w:div>
    <w:div w:id="1636377159">
      <w:bodyDiv w:val="1"/>
      <w:marLeft w:val="0"/>
      <w:marRight w:val="0"/>
      <w:marTop w:val="0"/>
      <w:marBottom w:val="0"/>
      <w:divBdr>
        <w:top w:val="none" w:sz="0" w:space="0" w:color="auto"/>
        <w:left w:val="none" w:sz="0" w:space="0" w:color="auto"/>
        <w:bottom w:val="none" w:sz="0" w:space="0" w:color="auto"/>
        <w:right w:val="none" w:sz="0" w:space="0" w:color="auto"/>
      </w:divBdr>
    </w:div>
    <w:div w:id="1699358619">
      <w:bodyDiv w:val="1"/>
      <w:marLeft w:val="0"/>
      <w:marRight w:val="0"/>
      <w:marTop w:val="0"/>
      <w:marBottom w:val="0"/>
      <w:divBdr>
        <w:top w:val="none" w:sz="0" w:space="0" w:color="auto"/>
        <w:left w:val="none" w:sz="0" w:space="0" w:color="auto"/>
        <w:bottom w:val="none" w:sz="0" w:space="0" w:color="auto"/>
        <w:right w:val="none" w:sz="0" w:space="0" w:color="auto"/>
      </w:divBdr>
    </w:div>
    <w:div w:id="1736317864">
      <w:bodyDiv w:val="1"/>
      <w:marLeft w:val="0"/>
      <w:marRight w:val="0"/>
      <w:marTop w:val="0"/>
      <w:marBottom w:val="0"/>
      <w:divBdr>
        <w:top w:val="none" w:sz="0" w:space="0" w:color="auto"/>
        <w:left w:val="none" w:sz="0" w:space="0" w:color="auto"/>
        <w:bottom w:val="none" w:sz="0" w:space="0" w:color="auto"/>
        <w:right w:val="none" w:sz="0" w:space="0" w:color="auto"/>
      </w:divBdr>
      <w:divsChild>
        <w:div w:id="1143932334">
          <w:marLeft w:val="0"/>
          <w:marRight w:val="0"/>
          <w:marTop w:val="0"/>
          <w:marBottom w:val="0"/>
          <w:divBdr>
            <w:top w:val="none" w:sz="0" w:space="0" w:color="auto"/>
            <w:left w:val="none" w:sz="0" w:space="0" w:color="auto"/>
            <w:bottom w:val="none" w:sz="0" w:space="0" w:color="auto"/>
            <w:right w:val="none" w:sz="0" w:space="0" w:color="auto"/>
          </w:divBdr>
        </w:div>
        <w:div w:id="1981231246">
          <w:marLeft w:val="0"/>
          <w:marRight w:val="0"/>
          <w:marTop w:val="0"/>
          <w:marBottom w:val="0"/>
          <w:divBdr>
            <w:top w:val="none" w:sz="0" w:space="0" w:color="auto"/>
            <w:left w:val="none" w:sz="0" w:space="0" w:color="auto"/>
            <w:bottom w:val="none" w:sz="0" w:space="0" w:color="auto"/>
            <w:right w:val="none" w:sz="0" w:space="0" w:color="auto"/>
          </w:divBdr>
        </w:div>
        <w:div w:id="1314800893">
          <w:marLeft w:val="0"/>
          <w:marRight w:val="0"/>
          <w:marTop w:val="0"/>
          <w:marBottom w:val="0"/>
          <w:divBdr>
            <w:top w:val="none" w:sz="0" w:space="0" w:color="auto"/>
            <w:left w:val="none" w:sz="0" w:space="0" w:color="auto"/>
            <w:bottom w:val="none" w:sz="0" w:space="0" w:color="auto"/>
            <w:right w:val="none" w:sz="0" w:space="0" w:color="auto"/>
          </w:divBdr>
        </w:div>
        <w:div w:id="856389239">
          <w:marLeft w:val="0"/>
          <w:marRight w:val="0"/>
          <w:marTop w:val="0"/>
          <w:marBottom w:val="0"/>
          <w:divBdr>
            <w:top w:val="none" w:sz="0" w:space="0" w:color="auto"/>
            <w:left w:val="none" w:sz="0" w:space="0" w:color="auto"/>
            <w:bottom w:val="none" w:sz="0" w:space="0" w:color="auto"/>
            <w:right w:val="none" w:sz="0" w:space="0" w:color="auto"/>
          </w:divBdr>
        </w:div>
      </w:divsChild>
    </w:div>
    <w:div w:id="1769540366">
      <w:bodyDiv w:val="1"/>
      <w:marLeft w:val="0"/>
      <w:marRight w:val="0"/>
      <w:marTop w:val="0"/>
      <w:marBottom w:val="0"/>
      <w:divBdr>
        <w:top w:val="none" w:sz="0" w:space="0" w:color="auto"/>
        <w:left w:val="none" w:sz="0" w:space="0" w:color="auto"/>
        <w:bottom w:val="none" w:sz="0" w:space="0" w:color="auto"/>
        <w:right w:val="none" w:sz="0" w:space="0" w:color="auto"/>
      </w:divBdr>
    </w:div>
    <w:div w:id="1772160650">
      <w:bodyDiv w:val="1"/>
      <w:marLeft w:val="0"/>
      <w:marRight w:val="0"/>
      <w:marTop w:val="0"/>
      <w:marBottom w:val="0"/>
      <w:divBdr>
        <w:top w:val="none" w:sz="0" w:space="0" w:color="auto"/>
        <w:left w:val="none" w:sz="0" w:space="0" w:color="auto"/>
        <w:bottom w:val="none" w:sz="0" w:space="0" w:color="auto"/>
        <w:right w:val="none" w:sz="0" w:space="0" w:color="auto"/>
      </w:divBdr>
    </w:div>
    <w:div w:id="1841501293">
      <w:bodyDiv w:val="1"/>
      <w:marLeft w:val="0"/>
      <w:marRight w:val="0"/>
      <w:marTop w:val="0"/>
      <w:marBottom w:val="0"/>
      <w:divBdr>
        <w:top w:val="none" w:sz="0" w:space="0" w:color="auto"/>
        <w:left w:val="none" w:sz="0" w:space="0" w:color="auto"/>
        <w:bottom w:val="none" w:sz="0" w:space="0" w:color="auto"/>
        <w:right w:val="none" w:sz="0" w:space="0" w:color="auto"/>
      </w:divBdr>
      <w:divsChild>
        <w:div w:id="871769020">
          <w:marLeft w:val="120"/>
          <w:marRight w:val="0"/>
          <w:marTop w:val="0"/>
          <w:marBottom w:val="0"/>
          <w:divBdr>
            <w:top w:val="none" w:sz="0" w:space="0" w:color="auto"/>
            <w:left w:val="none" w:sz="0" w:space="0" w:color="auto"/>
            <w:bottom w:val="none" w:sz="0" w:space="0" w:color="auto"/>
            <w:right w:val="none" w:sz="0" w:space="0" w:color="auto"/>
          </w:divBdr>
          <w:divsChild>
            <w:div w:id="1598441255">
              <w:marLeft w:val="0"/>
              <w:marRight w:val="0"/>
              <w:marTop w:val="0"/>
              <w:marBottom w:val="0"/>
              <w:divBdr>
                <w:top w:val="none" w:sz="0" w:space="0" w:color="auto"/>
                <w:left w:val="none" w:sz="0" w:space="0" w:color="auto"/>
                <w:bottom w:val="none" w:sz="0" w:space="0" w:color="auto"/>
                <w:right w:val="none" w:sz="0" w:space="0" w:color="auto"/>
              </w:divBdr>
              <w:divsChild>
                <w:div w:id="1159418698">
                  <w:marLeft w:val="0"/>
                  <w:marRight w:val="0"/>
                  <w:marTop w:val="0"/>
                  <w:marBottom w:val="0"/>
                  <w:divBdr>
                    <w:top w:val="none" w:sz="0" w:space="0" w:color="auto"/>
                    <w:left w:val="none" w:sz="0" w:space="0" w:color="auto"/>
                    <w:bottom w:val="none" w:sz="0" w:space="0" w:color="auto"/>
                    <w:right w:val="none" w:sz="0" w:space="0" w:color="auto"/>
                  </w:divBdr>
                  <w:divsChild>
                    <w:div w:id="330525342">
                      <w:marLeft w:val="0"/>
                      <w:marRight w:val="0"/>
                      <w:marTop w:val="0"/>
                      <w:marBottom w:val="0"/>
                      <w:divBdr>
                        <w:top w:val="none" w:sz="0" w:space="0" w:color="auto"/>
                        <w:left w:val="none" w:sz="0" w:space="0" w:color="auto"/>
                        <w:bottom w:val="none" w:sz="0" w:space="0" w:color="auto"/>
                        <w:right w:val="none" w:sz="0" w:space="0" w:color="auto"/>
                      </w:divBdr>
                      <w:divsChild>
                        <w:div w:id="5629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931553">
      <w:bodyDiv w:val="1"/>
      <w:marLeft w:val="0"/>
      <w:marRight w:val="0"/>
      <w:marTop w:val="0"/>
      <w:marBottom w:val="0"/>
      <w:divBdr>
        <w:top w:val="none" w:sz="0" w:space="0" w:color="auto"/>
        <w:left w:val="none" w:sz="0" w:space="0" w:color="auto"/>
        <w:bottom w:val="none" w:sz="0" w:space="0" w:color="auto"/>
        <w:right w:val="none" w:sz="0" w:space="0" w:color="auto"/>
      </w:divBdr>
      <w:divsChild>
        <w:div w:id="386539382">
          <w:marLeft w:val="0"/>
          <w:marRight w:val="0"/>
          <w:marTop w:val="0"/>
          <w:marBottom w:val="0"/>
          <w:divBdr>
            <w:top w:val="none" w:sz="0" w:space="0" w:color="auto"/>
            <w:left w:val="none" w:sz="0" w:space="0" w:color="auto"/>
            <w:bottom w:val="none" w:sz="0" w:space="0" w:color="auto"/>
            <w:right w:val="none" w:sz="0" w:space="0" w:color="auto"/>
          </w:divBdr>
        </w:div>
        <w:div w:id="289435282">
          <w:marLeft w:val="0"/>
          <w:marRight w:val="0"/>
          <w:marTop w:val="0"/>
          <w:marBottom w:val="0"/>
          <w:divBdr>
            <w:top w:val="none" w:sz="0" w:space="0" w:color="auto"/>
            <w:left w:val="none" w:sz="0" w:space="0" w:color="auto"/>
            <w:bottom w:val="none" w:sz="0" w:space="0" w:color="auto"/>
            <w:right w:val="none" w:sz="0" w:space="0" w:color="auto"/>
          </w:divBdr>
        </w:div>
      </w:divsChild>
    </w:div>
    <w:div w:id="1939748927">
      <w:bodyDiv w:val="1"/>
      <w:marLeft w:val="0"/>
      <w:marRight w:val="0"/>
      <w:marTop w:val="0"/>
      <w:marBottom w:val="0"/>
      <w:divBdr>
        <w:top w:val="none" w:sz="0" w:space="0" w:color="auto"/>
        <w:left w:val="none" w:sz="0" w:space="0" w:color="auto"/>
        <w:bottom w:val="none" w:sz="0" w:space="0" w:color="auto"/>
        <w:right w:val="none" w:sz="0" w:space="0" w:color="auto"/>
      </w:divBdr>
    </w:div>
    <w:div w:id="1986396873">
      <w:bodyDiv w:val="1"/>
      <w:marLeft w:val="0"/>
      <w:marRight w:val="0"/>
      <w:marTop w:val="0"/>
      <w:marBottom w:val="0"/>
      <w:divBdr>
        <w:top w:val="none" w:sz="0" w:space="0" w:color="auto"/>
        <w:left w:val="none" w:sz="0" w:space="0" w:color="auto"/>
        <w:bottom w:val="none" w:sz="0" w:space="0" w:color="auto"/>
        <w:right w:val="none" w:sz="0" w:space="0" w:color="auto"/>
      </w:divBdr>
      <w:divsChild>
        <w:div w:id="1764111672">
          <w:marLeft w:val="0"/>
          <w:marRight w:val="0"/>
          <w:marTop w:val="0"/>
          <w:marBottom w:val="0"/>
          <w:divBdr>
            <w:top w:val="none" w:sz="0" w:space="0" w:color="auto"/>
            <w:left w:val="none" w:sz="0" w:space="0" w:color="auto"/>
            <w:bottom w:val="none" w:sz="0" w:space="0" w:color="auto"/>
            <w:right w:val="none" w:sz="0" w:space="0" w:color="auto"/>
          </w:divBdr>
        </w:div>
        <w:div w:id="1046687041">
          <w:marLeft w:val="0"/>
          <w:marRight w:val="0"/>
          <w:marTop w:val="0"/>
          <w:marBottom w:val="0"/>
          <w:divBdr>
            <w:top w:val="none" w:sz="0" w:space="0" w:color="auto"/>
            <w:left w:val="none" w:sz="0" w:space="0" w:color="auto"/>
            <w:bottom w:val="none" w:sz="0" w:space="0" w:color="auto"/>
            <w:right w:val="none" w:sz="0" w:space="0" w:color="auto"/>
          </w:divBdr>
        </w:div>
        <w:div w:id="485241409">
          <w:marLeft w:val="0"/>
          <w:marRight w:val="0"/>
          <w:marTop w:val="0"/>
          <w:marBottom w:val="0"/>
          <w:divBdr>
            <w:top w:val="none" w:sz="0" w:space="0" w:color="auto"/>
            <w:left w:val="none" w:sz="0" w:space="0" w:color="auto"/>
            <w:bottom w:val="none" w:sz="0" w:space="0" w:color="auto"/>
            <w:right w:val="none" w:sz="0" w:space="0" w:color="auto"/>
          </w:divBdr>
        </w:div>
        <w:div w:id="2138718424">
          <w:marLeft w:val="0"/>
          <w:marRight w:val="0"/>
          <w:marTop w:val="0"/>
          <w:marBottom w:val="0"/>
          <w:divBdr>
            <w:top w:val="none" w:sz="0" w:space="0" w:color="auto"/>
            <w:left w:val="none" w:sz="0" w:space="0" w:color="auto"/>
            <w:bottom w:val="none" w:sz="0" w:space="0" w:color="auto"/>
            <w:right w:val="none" w:sz="0" w:space="0" w:color="auto"/>
          </w:divBdr>
        </w:div>
        <w:div w:id="977417160">
          <w:marLeft w:val="0"/>
          <w:marRight w:val="0"/>
          <w:marTop w:val="0"/>
          <w:marBottom w:val="0"/>
          <w:divBdr>
            <w:top w:val="none" w:sz="0" w:space="0" w:color="auto"/>
            <w:left w:val="none" w:sz="0" w:space="0" w:color="auto"/>
            <w:bottom w:val="none" w:sz="0" w:space="0" w:color="auto"/>
            <w:right w:val="none" w:sz="0" w:space="0" w:color="auto"/>
          </w:divBdr>
        </w:div>
        <w:div w:id="503478844">
          <w:marLeft w:val="0"/>
          <w:marRight w:val="0"/>
          <w:marTop w:val="0"/>
          <w:marBottom w:val="0"/>
          <w:divBdr>
            <w:top w:val="none" w:sz="0" w:space="0" w:color="auto"/>
            <w:left w:val="none" w:sz="0" w:space="0" w:color="auto"/>
            <w:bottom w:val="none" w:sz="0" w:space="0" w:color="auto"/>
            <w:right w:val="none" w:sz="0" w:space="0" w:color="auto"/>
          </w:divBdr>
        </w:div>
        <w:div w:id="1886944661">
          <w:marLeft w:val="0"/>
          <w:marRight w:val="0"/>
          <w:marTop w:val="0"/>
          <w:marBottom w:val="0"/>
          <w:divBdr>
            <w:top w:val="none" w:sz="0" w:space="0" w:color="auto"/>
            <w:left w:val="none" w:sz="0" w:space="0" w:color="auto"/>
            <w:bottom w:val="none" w:sz="0" w:space="0" w:color="auto"/>
            <w:right w:val="none" w:sz="0" w:space="0" w:color="auto"/>
          </w:divBdr>
        </w:div>
        <w:div w:id="1597904021">
          <w:marLeft w:val="0"/>
          <w:marRight w:val="0"/>
          <w:marTop w:val="0"/>
          <w:marBottom w:val="0"/>
          <w:divBdr>
            <w:top w:val="none" w:sz="0" w:space="0" w:color="auto"/>
            <w:left w:val="none" w:sz="0" w:space="0" w:color="auto"/>
            <w:bottom w:val="none" w:sz="0" w:space="0" w:color="auto"/>
            <w:right w:val="none" w:sz="0" w:space="0" w:color="auto"/>
          </w:divBdr>
        </w:div>
        <w:div w:id="719405513">
          <w:marLeft w:val="0"/>
          <w:marRight w:val="0"/>
          <w:marTop w:val="0"/>
          <w:marBottom w:val="0"/>
          <w:divBdr>
            <w:top w:val="none" w:sz="0" w:space="0" w:color="auto"/>
            <w:left w:val="none" w:sz="0" w:space="0" w:color="auto"/>
            <w:bottom w:val="none" w:sz="0" w:space="0" w:color="auto"/>
            <w:right w:val="none" w:sz="0" w:space="0" w:color="auto"/>
          </w:divBdr>
        </w:div>
        <w:div w:id="1591699055">
          <w:marLeft w:val="0"/>
          <w:marRight w:val="0"/>
          <w:marTop w:val="0"/>
          <w:marBottom w:val="0"/>
          <w:divBdr>
            <w:top w:val="none" w:sz="0" w:space="0" w:color="auto"/>
            <w:left w:val="none" w:sz="0" w:space="0" w:color="auto"/>
            <w:bottom w:val="none" w:sz="0" w:space="0" w:color="auto"/>
            <w:right w:val="none" w:sz="0" w:space="0" w:color="auto"/>
          </w:divBdr>
        </w:div>
        <w:div w:id="1778717684">
          <w:marLeft w:val="0"/>
          <w:marRight w:val="0"/>
          <w:marTop w:val="0"/>
          <w:marBottom w:val="0"/>
          <w:divBdr>
            <w:top w:val="none" w:sz="0" w:space="0" w:color="auto"/>
            <w:left w:val="none" w:sz="0" w:space="0" w:color="auto"/>
            <w:bottom w:val="none" w:sz="0" w:space="0" w:color="auto"/>
            <w:right w:val="none" w:sz="0" w:space="0" w:color="auto"/>
          </w:divBdr>
        </w:div>
        <w:div w:id="362637637">
          <w:marLeft w:val="0"/>
          <w:marRight w:val="0"/>
          <w:marTop w:val="0"/>
          <w:marBottom w:val="0"/>
          <w:divBdr>
            <w:top w:val="none" w:sz="0" w:space="0" w:color="auto"/>
            <w:left w:val="none" w:sz="0" w:space="0" w:color="auto"/>
            <w:bottom w:val="none" w:sz="0" w:space="0" w:color="auto"/>
            <w:right w:val="none" w:sz="0" w:space="0" w:color="auto"/>
          </w:divBdr>
        </w:div>
        <w:div w:id="372073202">
          <w:marLeft w:val="0"/>
          <w:marRight w:val="0"/>
          <w:marTop w:val="0"/>
          <w:marBottom w:val="0"/>
          <w:divBdr>
            <w:top w:val="none" w:sz="0" w:space="0" w:color="auto"/>
            <w:left w:val="none" w:sz="0" w:space="0" w:color="auto"/>
            <w:bottom w:val="none" w:sz="0" w:space="0" w:color="auto"/>
            <w:right w:val="none" w:sz="0" w:space="0" w:color="auto"/>
          </w:divBdr>
        </w:div>
      </w:divsChild>
    </w:div>
    <w:div w:id="2030182375">
      <w:bodyDiv w:val="1"/>
      <w:marLeft w:val="0"/>
      <w:marRight w:val="0"/>
      <w:marTop w:val="0"/>
      <w:marBottom w:val="0"/>
      <w:divBdr>
        <w:top w:val="none" w:sz="0" w:space="0" w:color="auto"/>
        <w:left w:val="none" w:sz="0" w:space="0" w:color="auto"/>
        <w:bottom w:val="none" w:sz="0" w:space="0" w:color="auto"/>
        <w:right w:val="none" w:sz="0" w:space="0" w:color="auto"/>
      </w:divBdr>
      <w:divsChild>
        <w:div w:id="1441757430">
          <w:marLeft w:val="0"/>
          <w:marRight w:val="0"/>
          <w:marTop w:val="0"/>
          <w:marBottom w:val="0"/>
          <w:divBdr>
            <w:top w:val="none" w:sz="0" w:space="0" w:color="auto"/>
            <w:left w:val="none" w:sz="0" w:space="0" w:color="auto"/>
            <w:bottom w:val="none" w:sz="0" w:space="0" w:color="auto"/>
            <w:right w:val="none" w:sz="0" w:space="0" w:color="auto"/>
          </w:divBdr>
        </w:div>
        <w:div w:id="252250014">
          <w:marLeft w:val="0"/>
          <w:marRight w:val="0"/>
          <w:marTop w:val="0"/>
          <w:marBottom w:val="0"/>
          <w:divBdr>
            <w:top w:val="none" w:sz="0" w:space="0" w:color="auto"/>
            <w:left w:val="none" w:sz="0" w:space="0" w:color="auto"/>
            <w:bottom w:val="none" w:sz="0" w:space="0" w:color="auto"/>
            <w:right w:val="none" w:sz="0" w:space="0" w:color="auto"/>
          </w:divBdr>
        </w:div>
        <w:div w:id="1102148449">
          <w:marLeft w:val="0"/>
          <w:marRight w:val="0"/>
          <w:marTop w:val="0"/>
          <w:marBottom w:val="0"/>
          <w:divBdr>
            <w:top w:val="none" w:sz="0" w:space="0" w:color="auto"/>
            <w:left w:val="none" w:sz="0" w:space="0" w:color="auto"/>
            <w:bottom w:val="none" w:sz="0" w:space="0" w:color="auto"/>
            <w:right w:val="none" w:sz="0" w:space="0" w:color="auto"/>
          </w:divBdr>
        </w:div>
        <w:div w:id="120266802">
          <w:marLeft w:val="0"/>
          <w:marRight w:val="0"/>
          <w:marTop w:val="0"/>
          <w:marBottom w:val="0"/>
          <w:divBdr>
            <w:top w:val="none" w:sz="0" w:space="0" w:color="auto"/>
            <w:left w:val="none" w:sz="0" w:space="0" w:color="auto"/>
            <w:bottom w:val="none" w:sz="0" w:space="0" w:color="auto"/>
            <w:right w:val="none" w:sz="0" w:space="0" w:color="auto"/>
          </w:divBdr>
        </w:div>
        <w:div w:id="751243685">
          <w:marLeft w:val="0"/>
          <w:marRight w:val="0"/>
          <w:marTop w:val="0"/>
          <w:marBottom w:val="0"/>
          <w:divBdr>
            <w:top w:val="none" w:sz="0" w:space="0" w:color="auto"/>
            <w:left w:val="none" w:sz="0" w:space="0" w:color="auto"/>
            <w:bottom w:val="none" w:sz="0" w:space="0" w:color="auto"/>
            <w:right w:val="none" w:sz="0" w:space="0" w:color="auto"/>
          </w:divBdr>
        </w:div>
        <w:div w:id="29454054">
          <w:marLeft w:val="0"/>
          <w:marRight w:val="0"/>
          <w:marTop w:val="0"/>
          <w:marBottom w:val="0"/>
          <w:divBdr>
            <w:top w:val="none" w:sz="0" w:space="0" w:color="auto"/>
            <w:left w:val="none" w:sz="0" w:space="0" w:color="auto"/>
            <w:bottom w:val="none" w:sz="0" w:space="0" w:color="auto"/>
            <w:right w:val="none" w:sz="0" w:space="0" w:color="auto"/>
          </w:divBdr>
        </w:div>
        <w:div w:id="653143777">
          <w:marLeft w:val="0"/>
          <w:marRight w:val="0"/>
          <w:marTop w:val="0"/>
          <w:marBottom w:val="0"/>
          <w:divBdr>
            <w:top w:val="none" w:sz="0" w:space="0" w:color="auto"/>
            <w:left w:val="none" w:sz="0" w:space="0" w:color="auto"/>
            <w:bottom w:val="none" w:sz="0" w:space="0" w:color="auto"/>
            <w:right w:val="none" w:sz="0" w:space="0" w:color="auto"/>
          </w:divBdr>
        </w:div>
        <w:div w:id="2098288109">
          <w:marLeft w:val="0"/>
          <w:marRight w:val="0"/>
          <w:marTop w:val="0"/>
          <w:marBottom w:val="0"/>
          <w:divBdr>
            <w:top w:val="none" w:sz="0" w:space="0" w:color="auto"/>
            <w:left w:val="none" w:sz="0" w:space="0" w:color="auto"/>
            <w:bottom w:val="none" w:sz="0" w:space="0" w:color="auto"/>
            <w:right w:val="none" w:sz="0" w:space="0" w:color="auto"/>
          </w:divBdr>
        </w:div>
      </w:divsChild>
    </w:div>
    <w:div w:id="2043431890">
      <w:bodyDiv w:val="1"/>
      <w:marLeft w:val="0"/>
      <w:marRight w:val="0"/>
      <w:marTop w:val="0"/>
      <w:marBottom w:val="0"/>
      <w:divBdr>
        <w:top w:val="none" w:sz="0" w:space="0" w:color="auto"/>
        <w:left w:val="none" w:sz="0" w:space="0" w:color="auto"/>
        <w:bottom w:val="none" w:sz="0" w:space="0" w:color="auto"/>
        <w:right w:val="none" w:sz="0" w:space="0" w:color="auto"/>
      </w:divBdr>
    </w:div>
    <w:div w:id="207076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Layout" Target="diagrams/layout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60B763-3260-4CD6-B713-272D7318C045}" type="doc">
      <dgm:prSet loTypeId="urn:microsoft.com/office/officeart/2008/layout/LinedList" loCatId="list" qsTypeId="urn:microsoft.com/office/officeart/2005/8/quickstyle/simple1" qsCatId="simple" csTypeId="urn:microsoft.com/office/officeart/2005/8/colors/accent1_3" csCatId="accent1" phldr="1"/>
      <dgm:spPr/>
      <dgm:t>
        <a:bodyPr/>
        <a:lstStyle/>
        <a:p>
          <a:endParaRPr lang="es-CO"/>
        </a:p>
      </dgm:t>
    </dgm:pt>
    <dgm:pt modelId="{A9A3480E-16B6-47D3-81B7-5A905F085012}">
      <dgm:prSet phldrT="[Texto]"/>
      <dgm:spPr/>
      <dgm:t>
        <a:bodyPr/>
        <a:lstStyle/>
        <a:p>
          <a:r>
            <a:rPr lang="es-CO">
              <a:latin typeface="Arial Black" pitchFamily="34" charset="0"/>
            </a:rPr>
            <a:t>Mapeo de Flujos Económicos</a:t>
          </a:r>
        </a:p>
      </dgm:t>
    </dgm:pt>
    <dgm:pt modelId="{9C63E3E6-0E10-48B0-9895-5DCAE25F3421}" type="parTrans" cxnId="{0D8A59F4-F53E-4975-AB1A-2845FA49826F}">
      <dgm:prSet/>
      <dgm:spPr/>
      <dgm:t>
        <a:bodyPr/>
        <a:lstStyle/>
        <a:p>
          <a:endParaRPr lang="es-CO"/>
        </a:p>
      </dgm:t>
    </dgm:pt>
    <dgm:pt modelId="{39122A50-9F6A-4C62-A488-D64CBF5F3FE9}" type="sibTrans" cxnId="{0D8A59F4-F53E-4975-AB1A-2845FA49826F}">
      <dgm:prSet/>
      <dgm:spPr/>
      <dgm:t>
        <a:bodyPr/>
        <a:lstStyle/>
        <a:p>
          <a:endParaRPr lang="es-CO"/>
        </a:p>
      </dgm:t>
    </dgm:pt>
    <dgm:pt modelId="{D091334D-9F64-4B3F-83F9-5F5FF7337983}">
      <dgm:prSet phldrT="[Texto]" custT="1"/>
      <dgm:spPr/>
      <dgm:t>
        <a:bodyPr/>
        <a:lstStyle/>
        <a:p>
          <a:r>
            <a:rPr lang="es-CO" sz="1000">
              <a:latin typeface="Times New Roman" pitchFamily="18" charset="0"/>
              <a:cs typeface="Times New Roman" pitchFamily="18" charset="0"/>
            </a:rPr>
            <a:t>Definición de tipo de información a compilar para el diagnóstico</a:t>
          </a:r>
        </a:p>
      </dgm:t>
    </dgm:pt>
    <dgm:pt modelId="{F769A061-13C6-473B-81BC-F60457FBA796}" type="parTrans" cxnId="{FDE30806-4BCE-430E-A2BE-31FCE3024753}">
      <dgm:prSet/>
      <dgm:spPr/>
      <dgm:t>
        <a:bodyPr/>
        <a:lstStyle/>
        <a:p>
          <a:endParaRPr lang="es-CO"/>
        </a:p>
      </dgm:t>
    </dgm:pt>
    <dgm:pt modelId="{279E6245-4D0D-4B9F-8BBD-B9E96704A318}" type="sibTrans" cxnId="{FDE30806-4BCE-430E-A2BE-31FCE3024753}">
      <dgm:prSet/>
      <dgm:spPr/>
      <dgm:t>
        <a:bodyPr/>
        <a:lstStyle/>
        <a:p>
          <a:endParaRPr lang="es-CO"/>
        </a:p>
      </dgm:t>
    </dgm:pt>
    <dgm:pt modelId="{56B7CFF1-B6F0-495D-AE33-598BD68E6F62}">
      <dgm:prSet phldrT="[Texto]" custT="1"/>
      <dgm:spPr/>
      <dgm:t>
        <a:bodyPr/>
        <a:lstStyle/>
        <a:p>
          <a:r>
            <a:rPr lang="es-CO" sz="1000">
              <a:latin typeface="Times New Roman" pitchFamily="18" charset="0"/>
              <a:cs typeface="Times New Roman" pitchFamily="18" charset="0"/>
            </a:rPr>
            <a:t>Diseño preliminar de formatos en Excell, para recopilar la información </a:t>
          </a:r>
        </a:p>
      </dgm:t>
    </dgm:pt>
    <dgm:pt modelId="{54A6E9F2-D8EB-4BE4-A288-4E8257BE477F}" type="parTrans" cxnId="{6ACD8E67-347C-46F3-AA40-11ABA3C293DF}">
      <dgm:prSet/>
      <dgm:spPr/>
      <dgm:t>
        <a:bodyPr/>
        <a:lstStyle/>
        <a:p>
          <a:endParaRPr lang="es-CO"/>
        </a:p>
      </dgm:t>
    </dgm:pt>
    <dgm:pt modelId="{09D3D386-2A89-4D76-B399-AAB3B2E0288B}" type="sibTrans" cxnId="{6ACD8E67-347C-46F3-AA40-11ABA3C293DF}">
      <dgm:prSet/>
      <dgm:spPr/>
      <dgm:t>
        <a:bodyPr/>
        <a:lstStyle/>
        <a:p>
          <a:endParaRPr lang="es-CO"/>
        </a:p>
      </dgm:t>
    </dgm:pt>
    <dgm:pt modelId="{A6F29A62-356C-43B6-9E47-ADBDF8302C8C}">
      <dgm:prSet phldrT="[Texto]" custT="1"/>
      <dgm:spPr/>
      <dgm:t>
        <a:bodyPr/>
        <a:lstStyle/>
        <a:p>
          <a:r>
            <a:rPr lang="es-CO" sz="1000">
              <a:latin typeface="Times New Roman" pitchFamily="18" charset="0"/>
              <a:cs typeface="Times New Roman" pitchFamily="18" charset="0"/>
            </a:rPr>
            <a:t>Compilación de información en los formatos y ajuste de los mismos de ser necesarios</a:t>
          </a:r>
        </a:p>
      </dgm:t>
    </dgm:pt>
    <dgm:pt modelId="{A2B2B8DD-34FD-478C-9D73-4B4D6D05FF28}" type="parTrans" cxnId="{CE736D09-E160-4263-952B-13078F099D2B}">
      <dgm:prSet/>
      <dgm:spPr/>
      <dgm:t>
        <a:bodyPr/>
        <a:lstStyle/>
        <a:p>
          <a:endParaRPr lang="es-CO"/>
        </a:p>
      </dgm:t>
    </dgm:pt>
    <dgm:pt modelId="{890B3C09-58C1-4A2E-8873-D1B0BBF658E5}" type="sibTrans" cxnId="{CE736D09-E160-4263-952B-13078F099D2B}">
      <dgm:prSet/>
      <dgm:spPr/>
      <dgm:t>
        <a:bodyPr/>
        <a:lstStyle/>
        <a:p>
          <a:endParaRPr lang="es-CO"/>
        </a:p>
      </dgm:t>
    </dgm:pt>
    <dgm:pt modelId="{ED765815-A0C4-4F08-97D5-CAC82D45DDBB}">
      <dgm:prSet custT="1"/>
      <dgm:spPr/>
      <dgm:t>
        <a:bodyPr/>
        <a:lstStyle/>
        <a:p>
          <a:r>
            <a:rPr lang="es-CO" sz="1000">
              <a:latin typeface="Times New Roman" pitchFamily="18" charset="0"/>
              <a:cs typeface="Times New Roman" pitchFamily="18" charset="0"/>
            </a:rPr>
            <a:t>Diseño de una base de datos en ACCES  para sistematizar y analizar la información compilada</a:t>
          </a:r>
        </a:p>
      </dgm:t>
    </dgm:pt>
    <dgm:pt modelId="{55D4B003-309B-4460-8A65-76F45B80D940}" type="parTrans" cxnId="{09A841D6-BC2E-4343-9372-A8F196F82B4B}">
      <dgm:prSet/>
      <dgm:spPr/>
      <dgm:t>
        <a:bodyPr/>
        <a:lstStyle/>
        <a:p>
          <a:endParaRPr lang="es-CO"/>
        </a:p>
      </dgm:t>
    </dgm:pt>
    <dgm:pt modelId="{A08099C7-7C7A-4E70-8389-5E47E1063CDD}" type="sibTrans" cxnId="{09A841D6-BC2E-4343-9372-A8F196F82B4B}">
      <dgm:prSet/>
      <dgm:spPr/>
      <dgm:t>
        <a:bodyPr/>
        <a:lstStyle/>
        <a:p>
          <a:endParaRPr lang="es-CO"/>
        </a:p>
      </dgm:t>
    </dgm:pt>
    <dgm:pt modelId="{D5D0CC42-FE27-456D-88BF-F55522E261C9}">
      <dgm:prSet custT="1"/>
      <dgm:spPr/>
      <dgm:t>
        <a:bodyPr/>
        <a:lstStyle/>
        <a:p>
          <a:r>
            <a:rPr lang="es-CO" sz="1000">
              <a:latin typeface="Times New Roman" pitchFamily="18" charset="0"/>
              <a:cs typeface="Times New Roman" pitchFamily="18" charset="0"/>
            </a:rPr>
            <a:t>Sistematización de la información compilada</a:t>
          </a:r>
        </a:p>
      </dgm:t>
    </dgm:pt>
    <dgm:pt modelId="{6F329FF4-3EE9-4441-A06F-EC03A2A065EB}" type="parTrans" cxnId="{BB2226F8-B04F-49A6-B3EC-498F7C21BF01}">
      <dgm:prSet/>
      <dgm:spPr/>
      <dgm:t>
        <a:bodyPr/>
        <a:lstStyle/>
        <a:p>
          <a:endParaRPr lang="es-CO"/>
        </a:p>
      </dgm:t>
    </dgm:pt>
    <dgm:pt modelId="{E75D2C57-2011-497B-9043-368F0B8C6E39}" type="sibTrans" cxnId="{BB2226F8-B04F-49A6-B3EC-498F7C21BF01}">
      <dgm:prSet/>
      <dgm:spPr/>
      <dgm:t>
        <a:bodyPr/>
        <a:lstStyle/>
        <a:p>
          <a:endParaRPr lang="es-CO"/>
        </a:p>
      </dgm:t>
    </dgm:pt>
    <dgm:pt modelId="{B3316F00-B231-47EA-B88A-3AAB93829D20}">
      <dgm:prSet custT="1"/>
      <dgm:spPr/>
      <dgm:t>
        <a:bodyPr/>
        <a:lstStyle/>
        <a:p>
          <a:r>
            <a:rPr lang="es-CO" sz="1000">
              <a:latin typeface="Times New Roman" pitchFamily="18" charset="0"/>
              <a:cs typeface="Times New Roman" pitchFamily="18" charset="0"/>
            </a:rPr>
            <a:t>Graficación de la información</a:t>
          </a:r>
        </a:p>
      </dgm:t>
    </dgm:pt>
    <dgm:pt modelId="{D457A5DB-DD3F-49A1-984F-03F758BBAA22}" type="parTrans" cxnId="{4EEFF8C1-CDE4-4AED-B74A-1CF35A273C4C}">
      <dgm:prSet/>
      <dgm:spPr/>
      <dgm:t>
        <a:bodyPr/>
        <a:lstStyle/>
        <a:p>
          <a:endParaRPr lang="es-CO"/>
        </a:p>
      </dgm:t>
    </dgm:pt>
    <dgm:pt modelId="{32F69488-C6EF-45FC-9F53-6BECAAB9026A}" type="sibTrans" cxnId="{4EEFF8C1-CDE4-4AED-B74A-1CF35A273C4C}">
      <dgm:prSet/>
      <dgm:spPr/>
      <dgm:t>
        <a:bodyPr/>
        <a:lstStyle/>
        <a:p>
          <a:endParaRPr lang="es-CO"/>
        </a:p>
      </dgm:t>
    </dgm:pt>
    <dgm:pt modelId="{21A78016-1E45-45A2-A93D-AB0DA7350E6B}">
      <dgm:prSet custT="1"/>
      <dgm:spPr/>
      <dgm:t>
        <a:bodyPr/>
        <a:lstStyle/>
        <a:p>
          <a:r>
            <a:rPr lang="es-CO" sz="1000">
              <a:latin typeface="Times New Roman" pitchFamily="18" charset="0"/>
              <a:cs typeface="Times New Roman" pitchFamily="18" charset="0"/>
            </a:rPr>
            <a:t>Diseño de la articulación de la base de datos ACCES con el programa ARCVIEW para elaborar mapas temáticos</a:t>
          </a:r>
        </a:p>
      </dgm:t>
    </dgm:pt>
    <dgm:pt modelId="{0C8315C2-7B4A-42F4-B6F7-2A06887435E1}" type="parTrans" cxnId="{5D807342-A4AA-4953-95C4-3E7735B5A654}">
      <dgm:prSet/>
      <dgm:spPr/>
      <dgm:t>
        <a:bodyPr/>
        <a:lstStyle/>
        <a:p>
          <a:endParaRPr lang="es-CO"/>
        </a:p>
      </dgm:t>
    </dgm:pt>
    <dgm:pt modelId="{D49E5BB6-9F7A-4ECA-A0C3-D4ED5E431E2F}" type="sibTrans" cxnId="{5D807342-A4AA-4953-95C4-3E7735B5A654}">
      <dgm:prSet/>
      <dgm:spPr/>
      <dgm:t>
        <a:bodyPr/>
        <a:lstStyle/>
        <a:p>
          <a:endParaRPr lang="es-CO"/>
        </a:p>
      </dgm:t>
    </dgm:pt>
    <dgm:pt modelId="{FF902649-8EEC-404B-91A5-115D1330FE96}">
      <dgm:prSet custT="1"/>
      <dgm:spPr/>
      <dgm:t>
        <a:bodyPr/>
        <a:lstStyle/>
        <a:p>
          <a:r>
            <a:rPr lang="es-CO" sz="1000">
              <a:latin typeface="Times New Roman" pitchFamily="18" charset="0"/>
              <a:cs typeface="Times New Roman" pitchFamily="18" charset="0"/>
            </a:rPr>
            <a:t>Elaboración del mapa preliminar sobre la producción agrícola, pecuaria y de actividades extractivas </a:t>
          </a:r>
        </a:p>
      </dgm:t>
    </dgm:pt>
    <dgm:pt modelId="{DAF905D8-2DAF-42A2-BB93-0D36385A6943}" type="parTrans" cxnId="{02EE89BA-502F-49CA-9F43-A92D62EB2CF7}">
      <dgm:prSet/>
      <dgm:spPr/>
      <dgm:t>
        <a:bodyPr/>
        <a:lstStyle/>
        <a:p>
          <a:endParaRPr lang="es-CO"/>
        </a:p>
      </dgm:t>
    </dgm:pt>
    <dgm:pt modelId="{99247BFA-B495-49FB-BBFE-0656C90E2CB2}" type="sibTrans" cxnId="{02EE89BA-502F-49CA-9F43-A92D62EB2CF7}">
      <dgm:prSet/>
      <dgm:spPr/>
      <dgm:t>
        <a:bodyPr/>
        <a:lstStyle/>
        <a:p>
          <a:endParaRPr lang="es-CO"/>
        </a:p>
      </dgm:t>
    </dgm:pt>
    <dgm:pt modelId="{5F445AEF-1BF5-4944-8AF7-FA88DE1253A9}">
      <dgm:prSet/>
      <dgm:spPr/>
      <dgm:t>
        <a:bodyPr/>
        <a:lstStyle/>
        <a:p>
          <a:r>
            <a:rPr lang="es-CO">
              <a:latin typeface="Times New Roman" pitchFamily="18" charset="0"/>
              <a:cs typeface="Times New Roman" pitchFamily="18" charset="0"/>
            </a:rPr>
            <a:t>Elaboración del mapa preliminar sobre el proceso de comercialización</a:t>
          </a:r>
        </a:p>
      </dgm:t>
    </dgm:pt>
    <dgm:pt modelId="{2426D1A9-23EB-46B1-9839-BBABA7B20911}" type="parTrans" cxnId="{41ABA1CB-F0C6-4F28-8D70-2B1A6D8E129D}">
      <dgm:prSet/>
      <dgm:spPr/>
      <dgm:t>
        <a:bodyPr/>
        <a:lstStyle/>
        <a:p>
          <a:endParaRPr lang="es-CO"/>
        </a:p>
      </dgm:t>
    </dgm:pt>
    <dgm:pt modelId="{C32EE0D6-9DD0-473D-9AC3-08072FC5A3AB}" type="sibTrans" cxnId="{41ABA1CB-F0C6-4F28-8D70-2B1A6D8E129D}">
      <dgm:prSet/>
      <dgm:spPr/>
      <dgm:t>
        <a:bodyPr/>
        <a:lstStyle/>
        <a:p>
          <a:endParaRPr lang="es-CO"/>
        </a:p>
      </dgm:t>
    </dgm:pt>
    <dgm:pt modelId="{DAD43027-6970-4119-863A-C246A0DAEB02}" type="pres">
      <dgm:prSet presAssocID="{2460B763-3260-4CD6-B713-272D7318C045}" presName="vert0" presStyleCnt="0">
        <dgm:presLayoutVars>
          <dgm:dir/>
          <dgm:animOne val="branch"/>
          <dgm:animLvl val="lvl"/>
        </dgm:presLayoutVars>
      </dgm:prSet>
      <dgm:spPr/>
    </dgm:pt>
    <dgm:pt modelId="{FA72676C-DC06-4413-B53F-47C80F13ADA0}" type="pres">
      <dgm:prSet presAssocID="{A9A3480E-16B6-47D3-81B7-5A905F085012}" presName="thickLine" presStyleLbl="alignNode1" presStyleIdx="0" presStyleCnt="1"/>
      <dgm:spPr/>
    </dgm:pt>
    <dgm:pt modelId="{5D31CBDC-9816-4F9A-BABF-8446D16C02C7}" type="pres">
      <dgm:prSet presAssocID="{A9A3480E-16B6-47D3-81B7-5A905F085012}" presName="horz1" presStyleCnt="0"/>
      <dgm:spPr/>
    </dgm:pt>
    <dgm:pt modelId="{25F124AE-F72A-4CEA-BFCA-376CEA0B9463}" type="pres">
      <dgm:prSet presAssocID="{A9A3480E-16B6-47D3-81B7-5A905F085012}" presName="tx1" presStyleLbl="revTx" presStyleIdx="0" presStyleCnt="10"/>
      <dgm:spPr/>
    </dgm:pt>
    <dgm:pt modelId="{8D4E8AE3-43A2-4D6D-9631-79EEE8806C60}" type="pres">
      <dgm:prSet presAssocID="{A9A3480E-16B6-47D3-81B7-5A905F085012}" presName="vert1" presStyleCnt="0"/>
      <dgm:spPr/>
    </dgm:pt>
    <dgm:pt modelId="{5F9A2A5C-9816-4559-B1CB-5BE4663AD043}" type="pres">
      <dgm:prSet presAssocID="{D091334D-9F64-4B3F-83F9-5F5FF7337983}" presName="vertSpace2a" presStyleCnt="0"/>
      <dgm:spPr/>
    </dgm:pt>
    <dgm:pt modelId="{D84B9AF2-D4B5-403C-A818-0F642FCB5B98}" type="pres">
      <dgm:prSet presAssocID="{D091334D-9F64-4B3F-83F9-5F5FF7337983}" presName="horz2" presStyleCnt="0"/>
      <dgm:spPr/>
    </dgm:pt>
    <dgm:pt modelId="{90843918-B1BB-4B3F-9332-393612CCCC40}" type="pres">
      <dgm:prSet presAssocID="{D091334D-9F64-4B3F-83F9-5F5FF7337983}" presName="horzSpace2" presStyleCnt="0"/>
      <dgm:spPr/>
    </dgm:pt>
    <dgm:pt modelId="{8597874E-E4D1-4FEE-9DD0-B04137B9DDE0}" type="pres">
      <dgm:prSet presAssocID="{D091334D-9F64-4B3F-83F9-5F5FF7337983}" presName="tx2" presStyleLbl="revTx" presStyleIdx="1" presStyleCnt="10" custLinFactNeighborX="161" custLinFactNeighborY="-5004"/>
      <dgm:spPr/>
    </dgm:pt>
    <dgm:pt modelId="{D509F7F9-BBEB-4096-8A15-C756E429C152}" type="pres">
      <dgm:prSet presAssocID="{D091334D-9F64-4B3F-83F9-5F5FF7337983}" presName="vert2" presStyleCnt="0"/>
      <dgm:spPr/>
    </dgm:pt>
    <dgm:pt modelId="{342F9B76-2EB3-400B-8605-B7377A927740}" type="pres">
      <dgm:prSet presAssocID="{D091334D-9F64-4B3F-83F9-5F5FF7337983}" presName="thinLine2b" presStyleLbl="callout" presStyleIdx="0" presStyleCnt="9"/>
      <dgm:spPr/>
    </dgm:pt>
    <dgm:pt modelId="{7F283B97-2D1E-4B26-8BD4-A22E3D5E8833}" type="pres">
      <dgm:prSet presAssocID="{D091334D-9F64-4B3F-83F9-5F5FF7337983}" presName="vertSpace2b" presStyleCnt="0"/>
      <dgm:spPr/>
    </dgm:pt>
    <dgm:pt modelId="{7CBBD284-BFAE-4BF1-B705-9F7079AD3A8B}" type="pres">
      <dgm:prSet presAssocID="{56B7CFF1-B6F0-495D-AE33-598BD68E6F62}" presName="horz2" presStyleCnt="0"/>
      <dgm:spPr/>
    </dgm:pt>
    <dgm:pt modelId="{0AFEABAA-1DB0-4C97-9A3B-4BF96C87D689}" type="pres">
      <dgm:prSet presAssocID="{56B7CFF1-B6F0-495D-AE33-598BD68E6F62}" presName="horzSpace2" presStyleCnt="0"/>
      <dgm:spPr/>
    </dgm:pt>
    <dgm:pt modelId="{338E4037-D7B1-43EB-89EB-CCF944A1B2A8}" type="pres">
      <dgm:prSet presAssocID="{56B7CFF1-B6F0-495D-AE33-598BD68E6F62}" presName="tx2" presStyleLbl="revTx" presStyleIdx="2" presStyleCnt="10"/>
      <dgm:spPr/>
    </dgm:pt>
    <dgm:pt modelId="{7ED533A4-F622-4DA0-9F77-8EA86BDDCEAE}" type="pres">
      <dgm:prSet presAssocID="{56B7CFF1-B6F0-495D-AE33-598BD68E6F62}" presName="vert2" presStyleCnt="0"/>
      <dgm:spPr/>
    </dgm:pt>
    <dgm:pt modelId="{C6730457-6A6D-4787-805B-CA57B1184E36}" type="pres">
      <dgm:prSet presAssocID="{56B7CFF1-B6F0-495D-AE33-598BD68E6F62}" presName="thinLine2b" presStyleLbl="callout" presStyleIdx="1" presStyleCnt="9"/>
      <dgm:spPr/>
    </dgm:pt>
    <dgm:pt modelId="{A7ABB6C2-8320-4F5C-93B5-A2270BFDC53C}" type="pres">
      <dgm:prSet presAssocID="{56B7CFF1-B6F0-495D-AE33-598BD68E6F62}" presName="vertSpace2b" presStyleCnt="0"/>
      <dgm:spPr/>
    </dgm:pt>
    <dgm:pt modelId="{A37DA64E-0B57-4E6B-8701-C93C21FD075F}" type="pres">
      <dgm:prSet presAssocID="{A6F29A62-356C-43B6-9E47-ADBDF8302C8C}" presName="horz2" presStyleCnt="0"/>
      <dgm:spPr/>
    </dgm:pt>
    <dgm:pt modelId="{E22D1B3C-9937-41C5-AEC7-846EBE19ECF2}" type="pres">
      <dgm:prSet presAssocID="{A6F29A62-356C-43B6-9E47-ADBDF8302C8C}" presName="horzSpace2" presStyleCnt="0"/>
      <dgm:spPr/>
    </dgm:pt>
    <dgm:pt modelId="{58396C09-0274-4EF1-B427-C99AE4F82B9C}" type="pres">
      <dgm:prSet presAssocID="{A6F29A62-356C-43B6-9E47-ADBDF8302C8C}" presName="tx2" presStyleLbl="revTx" presStyleIdx="3" presStyleCnt="10"/>
      <dgm:spPr/>
    </dgm:pt>
    <dgm:pt modelId="{70639659-CE22-4505-9883-E45DE1D83075}" type="pres">
      <dgm:prSet presAssocID="{A6F29A62-356C-43B6-9E47-ADBDF8302C8C}" presName="vert2" presStyleCnt="0"/>
      <dgm:spPr/>
    </dgm:pt>
    <dgm:pt modelId="{F563B9A1-899D-40AF-8DD3-A38DE2F7801A}" type="pres">
      <dgm:prSet presAssocID="{A6F29A62-356C-43B6-9E47-ADBDF8302C8C}" presName="thinLine2b" presStyleLbl="callout" presStyleIdx="2" presStyleCnt="9"/>
      <dgm:spPr/>
    </dgm:pt>
    <dgm:pt modelId="{9B44489F-D2FD-4E9A-916F-FDC97713933C}" type="pres">
      <dgm:prSet presAssocID="{A6F29A62-356C-43B6-9E47-ADBDF8302C8C}" presName="vertSpace2b" presStyleCnt="0"/>
      <dgm:spPr/>
    </dgm:pt>
    <dgm:pt modelId="{17684AA4-111B-4DB7-97EC-A7F6EB190D03}" type="pres">
      <dgm:prSet presAssocID="{ED765815-A0C4-4F08-97D5-CAC82D45DDBB}" presName="horz2" presStyleCnt="0"/>
      <dgm:spPr/>
    </dgm:pt>
    <dgm:pt modelId="{780AD42E-BA4F-4B4F-BC7A-276376E78E3C}" type="pres">
      <dgm:prSet presAssocID="{ED765815-A0C4-4F08-97D5-CAC82D45DDBB}" presName="horzSpace2" presStyleCnt="0"/>
      <dgm:spPr/>
    </dgm:pt>
    <dgm:pt modelId="{425FB9EC-0705-4ACC-9463-0A3657F7F3CD}" type="pres">
      <dgm:prSet presAssocID="{ED765815-A0C4-4F08-97D5-CAC82D45DDBB}" presName="tx2" presStyleLbl="revTx" presStyleIdx="4" presStyleCnt="10"/>
      <dgm:spPr/>
    </dgm:pt>
    <dgm:pt modelId="{9D498DBF-170C-45FC-846C-C0F59F60734F}" type="pres">
      <dgm:prSet presAssocID="{ED765815-A0C4-4F08-97D5-CAC82D45DDBB}" presName="vert2" presStyleCnt="0"/>
      <dgm:spPr/>
    </dgm:pt>
    <dgm:pt modelId="{EF988432-7F63-4D8F-90B7-CABB89E46FBD}" type="pres">
      <dgm:prSet presAssocID="{ED765815-A0C4-4F08-97D5-CAC82D45DDBB}" presName="thinLine2b" presStyleLbl="callout" presStyleIdx="3" presStyleCnt="9"/>
      <dgm:spPr/>
    </dgm:pt>
    <dgm:pt modelId="{3E6FF3B0-7516-4B4E-9E71-466BA4FC8C0B}" type="pres">
      <dgm:prSet presAssocID="{ED765815-A0C4-4F08-97D5-CAC82D45DDBB}" presName="vertSpace2b" presStyleCnt="0"/>
      <dgm:spPr/>
    </dgm:pt>
    <dgm:pt modelId="{08421F37-8D28-48B2-87B7-043828A25082}" type="pres">
      <dgm:prSet presAssocID="{D5D0CC42-FE27-456D-88BF-F55522E261C9}" presName="horz2" presStyleCnt="0"/>
      <dgm:spPr/>
    </dgm:pt>
    <dgm:pt modelId="{A8FD8CC2-55F9-44E4-953B-CF54F0A42628}" type="pres">
      <dgm:prSet presAssocID="{D5D0CC42-FE27-456D-88BF-F55522E261C9}" presName="horzSpace2" presStyleCnt="0"/>
      <dgm:spPr/>
    </dgm:pt>
    <dgm:pt modelId="{A32F11EA-7D60-4427-86DD-AEBA854C0396}" type="pres">
      <dgm:prSet presAssocID="{D5D0CC42-FE27-456D-88BF-F55522E261C9}" presName="tx2" presStyleLbl="revTx" presStyleIdx="5" presStyleCnt="10"/>
      <dgm:spPr/>
    </dgm:pt>
    <dgm:pt modelId="{4D890AA0-F19D-410E-84FC-4F2F6FE755D4}" type="pres">
      <dgm:prSet presAssocID="{D5D0CC42-FE27-456D-88BF-F55522E261C9}" presName="vert2" presStyleCnt="0"/>
      <dgm:spPr/>
    </dgm:pt>
    <dgm:pt modelId="{FF674E9D-FFE4-4685-89E2-7836BA8D21CD}" type="pres">
      <dgm:prSet presAssocID="{D5D0CC42-FE27-456D-88BF-F55522E261C9}" presName="thinLine2b" presStyleLbl="callout" presStyleIdx="4" presStyleCnt="9"/>
      <dgm:spPr/>
    </dgm:pt>
    <dgm:pt modelId="{409C41F5-EB7E-48E7-BF24-EEA3DA6E2183}" type="pres">
      <dgm:prSet presAssocID="{D5D0CC42-FE27-456D-88BF-F55522E261C9}" presName="vertSpace2b" presStyleCnt="0"/>
      <dgm:spPr/>
    </dgm:pt>
    <dgm:pt modelId="{BC1BBB3B-33B7-4348-8FC8-BDD6EF616EF9}" type="pres">
      <dgm:prSet presAssocID="{B3316F00-B231-47EA-B88A-3AAB93829D20}" presName="horz2" presStyleCnt="0"/>
      <dgm:spPr/>
    </dgm:pt>
    <dgm:pt modelId="{FB9FB32B-CD54-47A1-9EF4-53E497BDFF74}" type="pres">
      <dgm:prSet presAssocID="{B3316F00-B231-47EA-B88A-3AAB93829D20}" presName="horzSpace2" presStyleCnt="0"/>
      <dgm:spPr/>
    </dgm:pt>
    <dgm:pt modelId="{BABA7731-7A67-42B0-8C72-F7DEC2B90BA5}" type="pres">
      <dgm:prSet presAssocID="{B3316F00-B231-47EA-B88A-3AAB93829D20}" presName="tx2" presStyleLbl="revTx" presStyleIdx="6" presStyleCnt="10"/>
      <dgm:spPr/>
    </dgm:pt>
    <dgm:pt modelId="{3498076A-D28F-4359-A987-2C283FED662B}" type="pres">
      <dgm:prSet presAssocID="{B3316F00-B231-47EA-B88A-3AAB93829D20}" presName="vert2" presStyleCnt="0"/>
      <dgm:spPr/>
    </dgm:pt>
    <dgm:pt modelId="{023D0853-355C-44CF-9863-E81B6023021B}" type="pres">
      <dgm:prSet presAssocID="{B3316F00-B231-47EA-B88A-3AAB93829D20}" presName="thinLine2b" presStyleLbl="callout" presStyleIdx="5" presStyleCnt="9"/>
      <dgm:spPr/>
    </dgm:pt>
    <dgm:pt modelId="{2F08DA86-99C6-49B8-9E30-D8082C33C679}" type="pres">
      <dgm:prSet presAssocID="{B3316F00-B231-47EA-B88A-3AAB93829D20}" presName="vertSpace2b" presStyleCnt="0"/>
      <dgm:spPr/>
    </dgm:pt>
    <dgm:pt modelId="{C09EDA5C-1D9D-4875-A28E-384CFC8FD696}" type="pres">
      <dgm:prSet presAssocID="{21A78016-1E45-45A2-A93D-AB0DA7350E6B}" presName="horz2" presStyleCnt="0"/>
      <dgm:spPr/>
    </dgm:pt>
    <dgm:pt modelId="{BFADD607-A104-4A7C-A1E2-8F73D1E3DACD}" type="pres">
      <dgm:prSet presAssocID="{21A78016-1E45-45A2-A93D-AB0DA7350E6B}" presName="horzSpace2" presStyleCnt="0"/>
      <dgm:spPr/>
    </dgm:pt>
    <dgm:pt modelId="{A7ED8B89-8A34-438B-9B00-CA03B3E46DD5}" type="pres">
      <dgm:prSet presAssocID="{21A78016-1E45-45A2-A93D-AB0DA7350E6B}" presName="tx2" presStyleLbl="revTx" presStyleIdx="7" presStyleCnt="10"/>
      <dgm:spPr/>
    </dgm:pt>
    <dgm:pt modelId="{2B5443AC-ADF4-44DF-AC43-B8483317C7B5}" type="pres">
      <dgm:prSet presAssocID="{21A78016-1E45-45A2-A93D-AB0DA7350E6B}" presName="vert2" presStyleCnt="0"/>
      <dgm:spPr/>
    </dgm:pt>
    <dgm:pt modelId="{28201F4C-FCC3-4DD3-8481-52393B816C37}" type="pres">
      <dgm:prSet presAssocID="{21A78016-1E45-45A2-A93D-AB0DA7350E6B}" presName="thinLine2b" presStyleLbl="callout" presStyleIdx="6" presStyleCnt="9"/>
      <dgm:spPr/>
    </dgm:pt>
    <dgm:pt modelId="{17B51CBD-FC54-4A46-B6A2-FF397AA80405}" type="pres">
      <dgm:prSet presAssocID="{21A78016-1E45-45A2-A93D-AB0DA7350E6B}" presName="vertSpace2b" presStyleCnt="0"/>
      <dgm:spPr/>
    </dgm:pt>
    <dgm:pt modelId="{DEA01CC6-4759-4E94-8C8B-0E104F65F987}" type="pres">
      <dgm:prSet presAssocID="{FF902649-8EEC-404B-91A5-115D1330FE96}" presName="horz2" presStyleCnt="0"/>
      <dgm:spPr/>
    </dgm:pt>
    <dgm:pt modelId="{012C11B1-2FC7-4A39-A738-BB7A53E56CEE}" type="pres">
      <dgm:prSet presAssocID="{FF902649-8EEC-404B-91A5-115D1330FE96}" presName="horzSpace2" presStyleCnt="0"/>
      <dgm:spPr/>
    </dgm:pt>
    <dgm:pt modelId="{B78046F0-7ACD-45CD-9CC4-22FF65653E0D}" type="pres">
      <dgm:prSet presAssocID="{FF902649-8EEC-404B-91A5-115D1330FE96}" presName="tx2" presStyleLbl="revTx" presStyleIdx="8" presStyleCnt="10"/>
      <dgm:spPr/>
    </dgm:pt>
    <dgm:pt modelId="{980534B7-ECBF-4312-AAF7-0FE668E1B713}" type="pres">
      <dgm:prSet presAssocID="{FF902649-8EEC-404B-91A5-115D1330FE96}" presName="vert2" presStyleCnt="0"/>
      <dgm:spPr/>
    </dgm:pt>
    <dgm:pt modelId="{6A755AF0-8DB8-4306-AED6-5022AEA7B9CF}" type="pres">
      <dgm:prSet presAssocID="{FF902649-8EEC-404B-91A5-115D1330FE96}" presName="thinLine2b" presStyleLbl="callout" presStyleIdx="7" presStyleCnt="9"/>
      <dgm:spPr/>
    </dgm:pt>
    <dgm:pt modelId="{039CB1D3-FB7A-453B-BF67-C9742C480096}" type="pres">
      <dgm:prSet presAssocID="{FF902649-8EEC-404B-91A5-115D1330FE96}" presName="vertSpace2b" presStyleCnt="0"/>
      <dgm:spPr/>
    </dgm:pt>
    <dgm:pt modelId="{195D0B28-CEC6-4343-9724-033A36E2FF65}" type="pres">
      <dgm:prSet presAssocID="{5F445AEF-1BF5-4944-8AF7-FA88DE1253A9}" presName="horz2" presStyleCnt="0"/>
      <dgm:spPr/>
    </dgm:pt>
    <dgm:pt modelId="{ABA62D72-7F57-4884-9F6F-0175E02932DC}" type="pres">
      <dgm:prSet presAssocID="{5F445AEF-1BF5-4944-8AF7-FA88DE1253A9}" presName="horzSpace2" presStyleCnt="0"/>
      <dgm:spPr/>
    </dgm:pt>
    <dgm:pt modelId="{31A68F5A-80C0-49A5-841F-28D8757E7A9D}" type="pres">
      <dgm:prSet presAssocID="{5F445AEF-1BF5-4944-8AF7-FA88DE1253A9}" presName="tx2" presStyleLbl="revTx" presStyleIdx="9" presStyleCnt="10"/>
      <dgm:spPr/>
    </dgm:pt>
    <dgm:pt modelId="{06CD2843-508C-4520-9938-2198A8F5C91F}" type="pres">
      <dgm:prSet presAssocID="{5F445AEF-1BF5-4944-8AF7-FA88DE1253A9}" presName="vert2" presStyleCnt="0"/>
      <dgm:spPr/>
    </dgm:pt>
    <dgm:pt modelId="{B7A73DE2-B9F4-45D4-944B-A7837F084D77}" type="pres">
      <dgm:prSet presAssocID="{5F445AEF-1BF5-4944-8AF7-FA88DE1253A9}" presName="thinLine2b" presStyleLbl="callout" presStyleIdx="8" presStyleCnt="9"/>
      <dgm:spPr/>
    </dgm:pt>
    <dgm:pt modelId="{D44F570C-252D-4B44-B13A-826E43DBE1AF}" type="pres">
      <dgm:prSet presAssocID="{5F445AEF-1BF5-4944-8AF7-FA88DE1253A9}" presName="vertSpace2b" presStyleCnt="0"/>
      <dgm:spPr/>
    </dgm:pt>
  </dgm:ptLst>
  <dgm:cxnLst>
    <dgm:cxn modelId="{FDE30806-4BCE-430E-A2BE-31FCE3024753}" srcId="{A9A3480E-16B6-47D3-81B7-5A905F085012}" destId="{D091334D-9F64-4B3F-83F9-5F5FF7337983}" srcOrd="0" destOrd="0" parTransId="{F769A061-13C6-473B-81BC-F60457FBA796}" sibTransId="{279E6245-4D0D-4B9F-8BBD-B9E96704A318}"/>
    <dgm:cxn modelId="{CE736D09-E160-4263-952B-13078F099D2B}" srcId="{A9A3480E-16B6-47D3-81B7-5A905F085012}" destId="{A6F29A62-356C-43B6-9E47-ADBDF8302C8C}" srcOrd="2" destOrd="0" parTransId="{A2B2B8DD-34FD-478C-9D73-4B4D6D05FF28}" sibTransId="{890B3C09-58C1-4A2E-8873-D1B0BBF658E5}"/>
    <dgm:cxn modelId="{76A39519-4544-4821-AB78-840B7E26F39F}" type="presOf" srcId="{FF902649-8EEC-404B-91A5-115D1330FE96}" destId="{B78046F0-7ACD-45CD-9CC4-22FF65653E0D}" srcOrd="0" destOrd="0" presId="urn:microsoft.com/office/officeart/2008/layout/LinedList"/>
    <dgm:cxn modelId="{F18DE537-28DE-46BB-B1C7-091524220004}" type="presOf" srcId="{D091334D-9F64-4B3F-83F9-5F5FF7337983}" destId="{8597874E-E4D1-4FEE-9DD0-B04137B9DDE0}" srcOrd="0" destOrd="0" presId="urn:microsoft.com/office/officeart/2008/layout/LinedList"/>
    <dgm:cxn modelId="{5D807342-A4AA-4953-95C4-3E7735B5A654}" srcId="{A9A3480E-16B6-47D3-81B7-5A905F085012}" destId="{21A78016-1E45-45A2-A93D-AB0DA7350E6B}" srcOrd="6" destOrd="0" parTransId="{0C8315C2-7B4A-42F4-B6F7-2A06887435E1}" sibTransId="{D49E5BB6-9F7A-4ECA-A0C3-D4ED5E431E2F}"/>
    <dgm:cxn modelId="{3D3FCD45-63C3-4E35-B588-522ACA2F9CF6}" type="presOf" srcId="{A9A3480E-16B6-47D3-81B7-5A905F085012}" destId="{25F124AE-F72A-4CEA-BFCA-376CEA0B9463}" srcOrd="0" destOrd="0" presId="urn:microsoft.com/office/officeart/2008/layout/LinedList"/>
    <dgm:cxn modelId="{6BF58D47-1F52-41E5-A2B0-D896D6D47C40}" type="presOf" srcId="{5F445AEF-1BF5-4944-8AF7-FA88DE1253A9}" destId="{31A68F5A-80C0-49A5-841F-28D8757E7A9D}" srcOrd="0" destOrd="0" presId="urn:microsoft.com/office/officeart/2008/layout/LinedList"/>
    <dgm:cxn modelId="{6ACD8E67-347C-46F3-AA40-11ABA3C293DF}" srcId="{A9A3480E-16B6-47D3-81B7-5A905F085012}" destId="{56B7CFF1-B6F0-495D-AE33-598BD68E6F62}" srcOrd="1" destOrd="0" parTransId="{54A6E9F2-D8EB-4BE4-A288-4E8257BE477F}" sibTransId="{09D3D386-2A89-4D76-B399-AAB3B2E0288B}"/>
    <dgm:cxn modelId="{BB5BBC68-7BFA-4695-801F-65CFBB9E0749}" type="presOf" srcId="{D5D0CC42-FE27-456D-88BF-F55522E261C9}" destId="{A32F11EA-7D60-4427-86DD-AEBA854C0396}" srcOrd="0" destOrd="0" presId="urn:microsoft.com/office/officeart/2008/layout/LinedList"/>
    <dgm:cxn modelId="{9930E74B-210A-4CE4-8700-F803489B242C}" type="presOf" srcId="{2460B763-3260-4CD6-B713-272D7318C045}" destId="{DAD43027-6970-4119-863A-C246A0DAEB02}" srcOrd="0" destOrd="0" presId="urn:microsoft.com/office/officeart/2008/layout/LinedList"/>
    <dgm:cxn modelId="{34BA479E-BD40-4C0F-AA47-989464D53753}" type="presOf" srcId="{21A78016-1E45-45A2-A93D-AB0DA7350E6B}" destId="{A7ED8B89-8A34-438B-9B00-CA03B3E46DD5}" srcOrd="0" destOrd="0" presId="urn:microsoft.com/office/officeart/2008/layout/LinedList"/>
    <dgm:cxn modelId="{022B72AE-64FC-4F5B-8288-6792C1EB7BFD}" type="presOf" srcId="{A6F29A62-356C-43B6-9E47-ADBDF8302C8C}" destId="{58396C09-0274-4EF1-B427-C99AE4F82B9C}" srcOrd="0" destOrd="0" presId="urn:microsoft.com/office/officeart/2008/layout/LinedList"/>
    <dgm:cxn modelId="{02EE89BA-502F-49CA-9F43-A92D62EB2CF7}" srcId="{A9A3480E-16B6-47D3-81B7-5A905F085012}" destId="{FF902649-8EEC-404B-91A5-115D1330FE96}" srcOrd="7" destOrd="0" parTransId="{DAF905D8-2DAF-42A2-BB93-0D36385A6943}" sibTransId="{99247BFA-B495-49FB-BBFE-0656C90E2CB2}"/>
    <dgm:cxn modelId="{807341BB-A2E7-4B50-B778-AE72F844CC43}" type="presOf" srcId="{B3316F00-B231-47EA-B88A-3AAB93829D20}" destId="{BABA7731-7A67-42B0-8C72-F7DEC2B90BA5}" srcOrd="0" destOrd="0" presId="urn:microsoft.com/office/officeart/2008/layout/LinedList"/>
    <dgm:cxn modelId="{4EEFF8C1-CDE4-4AED-B74A-1CF35A273C4C}" srcId="{A9A3480E-16B6-47D3-81B7-5A905F085012}" destId="{B3316F00-B231-47EA-B88A-3AAB93829D20}" srcOrd="5" destOrd="0" parTransId="{D457A5DB-DD3F-49A1-984F-03F758BBAA22}" sibTransId="{32F69488-C6EF-45FC-9F53-6BECAAB9026A}"/>
    <dgm:cxn modelId="{A64713C8-A7DD-4618-8DED-8B493D437FD9}" type="presOf" srcId="{56B7CFF1-B6F0-495D-AE33-598BD68E6F62}" destId="{338E4037-D7B1-43EB-89EB-CCF944A1B2A8}" srcOrd="0" destOrd="0" presId="urn:microsoft.com/office/officeart/2008/layout/LinedList"/>
    <dgm:cxn modelId="{41ABA1CB-F0C6-4F28-8D70-2B1A6D8E129D}" srcId="{A9A3480E-16B6-47D3-81B7-5A905F085012}" destId="{5F445AEF-1BF5-4944-8AF7-FA88DE1253A9}" srcOrd="8" destOrd="0" parTransId="{2426D1A9-23EB-46B1-9839-BBABA7B20911}" sibTransId="{C32EE0D6-9DD0-473D-9AC3-08072FC5A3AB}"/>
    <dgm:cxn modelId="{09A841D6-BC2E-4343-9372-A8F196F82B4B}" srcId="{A9A3480E-16B6-47D3-81B7-5A905F085012}" destId="{ED765815-A0C4-4F08-97D5-CAC82D45DDBB}" srcOrd="3" destOrd="0" parTransId="{55D4B003-309B-4460-8A65-76F45B80D940}" sibTransId="{A08099C7-7C7A-4E70-8389-5E47E1063CDD}"/>
    <dgm:cxn modelId="{0D8A59F4-F53E-4975-AB1A-2845FA49826F}" srcId="{2460B763-3260-4CD6-B713-272D7318C045}" destId="{A9A3480E-16B6-47D3-81B7-5A905F085012}" srcOrd="0" destOrd="0" parTransId="{9C63E3E6-0E10-48B0-9895-5DCAE25F3421}" sibTransId="{39122A50-9F6A-4C62-A488-D64CBF5F3FE9}"/>
    <dgm:cxn modelId="{BB2226F8-B04F-49A6-B3EC-498F7C21BF01}" srcId="{A9A3480E-16B6-47D3-81B7-5A905F085012}" destId="{D5D0CC42-FE27-456D-88BF-F55522E261C9}" srcOrd="4" destOrd="0" parTransId="{6F329FF4-3EE9-4441-A06F-EC03A2A065EB}" sibTransId="{E75D2C57-2011-497B-9043-368F0B8C6E39}"/>
    <dgm:cxn modelId="{479008F9-43E1-4B8D-9ABB-64ACEE5740A0}" type="presOf" srcId="{ED765815-A0C4-4F08-97D5-CAC82D45DDBB}" destId="{425FB9EC-0705-4ACC-9463-0A3657F7F3CD}" srcOrd="0" destOrd="0" presId="urn:microsoft.com/office/officeart/2008/layout/LinedList"/>
    <dgm:cxn modelId="{62CC12F1-0F41-4296-82CF-9583851630B8}" type="presParOf" srcId="{DAD43027-6970-4119-863A-C246A0DAEB02}" destId="{FA72676C-DC06-4413-B53F-47C80F13ADA0}" srcOrd="0" destOrd="0" presId="urn:microsoft.com/office/officeart/2008/layout/LinedList"/>
    <dgm:cxn modelId="{9C043D2F-D7AB-4369-9E1E-10D88241B31A}" type="presParOf" srcId="{DAD43027-6970-4119-863A-C246A0DAEB02}" destId="{5D31CBDC-9816-4F9A-BABF-8446D16C02C7}" srcOrd="1" destOrd="0" presId="urn:microsoft.com/office/officeart/2008/layout/LinedList"/>
    <dgm:cxn modelId="{688E56F3-F9BD-4A38-A165-2320173DC2A6}" type="presParOf" srcId="{5D31CBDC-9816-4F9A-BABF-8446D16C02C7}" destId="{25F124AE-F72A-4CEA-BFCA-376CEA0B9463}" srcOrd="0" destOrd="0" presId="urn:microsoft.com/office/officeart/2008/layout/LinedList"/>
    <dgm:cxn modelId="{E5E5A148-F421-4664-8A37-50092DD8E964}" type="presParOf" srcId="{5D31CBDC-9816-4F9A-BABF-8446D16C02C7}" destId="{8D4E8AE3-43A2-4D6D-9631-79EEE8806C60}" srcOrd="1" destOrd="0" presId="urn:microsoft.com/office/officeart/2008/layout/LinedList"/>
    <dgm:cxn modelId="{9722A2F0-EB48-48DF-9E36-8C7D18F0A385}" type="presParOf" srcId="{8D4E8AE3-43A2-4D6D-9631-79EEE8806C60}" destId="{5F9A2A5C-9816-4559-B1CB-5BE4663AD043}" srcOrd="0" destOrd="0" presId="urn:microsoft.com/office/officeart/2008/layout/LinedList"/>
    <dgm:cxn modelId="{EDB2239B-9C72-4BFE-ABC3-C05DD83F37C6}" type="presParOf" srcId="{8D4E8AE3-43A2-4D6D-9631-79EEE8806C60}" destId="{D84B9AF2-D4B5-403C-A818-0F642FCB5B98}" srcOrd="1" destOrd="0" presId="urn:microsoft.com/office/officeart/2008/layout/LinedList"/>
    <dgm:cxn modelId="{639867CD-9FB9-4DBA-963D-1EAC0419547C}" type="presParOf" srcId="{D84B9AF2-D4B5-403C-A818-0F642FCB5B98}" destId="{90843918-B1BB-4B3F-9332-393612CCCC40}" srcOrd="0" destOrd="0" presId="urn:microsoft.com/office/officeart/2008/layout/LinedList"/>
    <dgm:cxn modelId="{4E2D39AE-8A23-423F-97BF-5ED5168D2029}" type="presParOf" srcId="{D84B9AF2-D4B5-403C-A818-0F642FCB5B98}" destId="{8597874E-E4D1-4FEE-9DD0-B04137B9DDE0}" srcOrd="1" destOrd="0" presId="urn:microsoft.com/office/officeart/2008/layout/LinedList"/>
    <dgm:cxn modelId="{6114945A-A12D-425A-827F-00C3DA43500C}" type="presParOf" srcId="{D84B9AF2-D4B5-403C-A818-0F642FCB5B98}" destId="{D509F7F9-BBEB-4096-8A15-C756E429C152}" srcOrd="2" destOrd="0" presId="urn:microsoft.com/office/officeart/2008/layout/LinedList"/>
    <dgm:cxn modelId="{4ABB2ED3-1F95-4505-AE17-E2E6D79E5701}" type="presParOf" srcId="{8D4E8AE3-43A2-4D6D-9631-79EEE8806C60}" destId="{342F9B76-2EB3-400B-8605-B7377A927740}" srcOrd="2" destOrd="0" presId="urn:microsoft.com/office/officeart/2008/layout/LinedList"/>
    <dgm:cxn modelId="{C6C1E975-716F-4DE5-B451-9EBEBCA88E8C}" type="presParOf" srcId="{8D4E8AE3-43A2-4D6D-9631-79EEE8806C60}" destId="{7F283B97-2D1E-4B26-8BD4-A22E3D5E8833}" srcOrd="3" destOrd="0" presId="urn:microsoft.com/office/officeart/2008/layout/LinedList"/>
    <dgm:cxn modelId="{90BA33D3-93F0-456C-A735-B6CEDDC53DCD}" type="presParOf" srcId="{8D4E8AE3-43A2-4D6D-9631-79EEE8806C60}" destId="{7CBBD284-BFAE-4BF1-B705-9F7079AD3A8B}" srcOrd="4" destOrd="0" presId="urn:microsoft.com/office/officeart/2008/layout/LinedList"/>
    <dgm:cxn modelId="{D40F3102-75E8-4285-9A9D-3DB6731330D9}" type="presParOf" srcId="{7CBBD284-BFAE-4BF1-B705-9F7079AD3A8B}" destId="{0AFEABAA-1DB0-4C97-9A3B-4BF96C87D689}" srcOrd="0" destOrd="0" presId="urn:microsoft.com/office/officeart/2008/layout/LinedList"/>
    <dgm:cxn modelId="{6E3A3313-D08F-446B-BAEF-12717AE69953}" type="presParOf" srcId="{7CBBD284-BFAE-4BF1-B705-9F7079AD3A8B}" destId="{338E4037-D7B1-43EB-89EB-CCF944A1B2A8}" srcOrd="1" destOrd="0" presId="urn:microsoft.com/office/officeart/2008/layout/LinedList"/>
    <dgm:cxn modelId="{5035A7BB-67E4-492C-BE03-3104A2C84CC1}" type="presParOf" srcId="{7CBBD284-BFAE-4BF1-B705-9F7079AD3A8B}" destId="{7ED533A4-F622-4DA0-9F77-8EA86BDDCEAE}" srcOrd="2" destOrd="0" presId="urn:microsoft.com/office/officeart/2008/layout/LinedList"/>
    <dgm:cxn modelId="{FEC9E760-440B-4CD3-AC77-AAFB1382581D}" type="presParOf" srcId="{8D4E8AE3-43A2-4D6D-9631-79EEE8806C60}" destId="{C6730457-6A6D-4787-805B-CA57B1184E36}" srcOrd="5" destOrd="0" presId="urn:microsoft.com/office/officeart/2008/layout/LinedList"/>
    <dgm:cxn modelId="{D7FFF3EB-5CEC-49EA-966C-E0D0DAA06675}" type="presParOf" srcId="{8D4E8AE3-43A2-4D6D-9631-79EEE8806C60}" destId="{A7ABB6C2-8320-4F5C-93B5-A2270BFDC53C}" srcOrd="6" destOrd="0" presId="urn:microsoft.com/office/officeart/2008/layout/LinedList"/>
    <dgm:cxn modelId="{FDC59DCC-A882-443C-9AEB-377543A13CB4}" type="presParOf" srcId="{8D4E8AE3-43A2-4D6D-9631-79EEE8806C60}" destId="{A37DA64E-0B57-4E6B-8701-C93C21FD075F}" srcOrd="7" destOrd="0" presId="urn:microsoft.com/office/officeart/2008/layout/LinedList"/>
    <dgm:cxn modelId="{92596B91-2903-4008-B661-EF278812B1AA}" type="presParOf" srcId="{A37DA64E-0B57-4E6B-8701-C93C21FD075F}" destId="{E22D1B3C-9937-41C5-AEC7-846EBE19ECF2}" srcOrd="0" destOrd="0" presId="urn:microsoft.com/office/officeart/2008/layout/LinedList"/>
    <dgm:cxn modelId="{9BC3103D-1912-4F49-9D28-78EB9CBAD654}" type="presParOf" srcId="{A37DA64E-0B57-4E6B-8701-C93C21FD075F}" destId="{58396C09-0274-4EF1-B427-C99AE4F82B9C}" srcOrd="1" destOrd="0" presId="urn:microsoft.com/office/officeart/2008/layout/LinedList"/>
    <dgm:cxn modelId="{5361F2C0-049A-411D-981E-5A9E22039529}" type="presParOf" srcId="{A37DA64E-0B57-4E6B-8701-C93C21FD075F}" destId="{70639659-CE22-4505-9883-E45DE1D83075}" srcOrd="2" destOrd="0" presId="urn:microsoft.com/office/officeart/2008/layout/LinedList"/>
    <dgm:cxn modelId="{CEBCE99C-4200-42F9-862C-A92BA4F221CD}" type="presParOf" srcId="{8D4E8AE3-43A2-4D6D-9631-79EEE8806C60}" destId="{F563B9A1-899D-40AF-8DD3-A38DE2F7801A}" srcOrd="8" destOrd="0" presId="urn:microsoft.com/office/officeart/2008/layout/LinedList"/>
    <dgm:cxn modelId="{F546E75F-75DC-4C84-9F7C-97352ACBE097}" type="presParOf" srcId="{8D4E8AE3-43A2-4D6D-9631-79EEE8806C60}" destId="{9B44489F-D2FD-4E9A-916F-FDC97713933C}" srcOrd="9" destOrd="0" presId="urn:microsoft.com/office/officeart/2008/layout/LinedList"/>
    <dgm:cxn modelId="{257ADC47-EE20-4394-94C0-32C7942F73AF}" type="presParOf" srcId="{8D4E8AE3-43A2-4D6D-9631-79EEE8806C60}" destId="{17684AA4-111B-4DB7-97EC-A7F6EB190D03}" srcOrd="10" destOrd="0" presId="urn:microsoft.com/office/officeart/2008/layout/LinedList"/>
    <dgm:cxn modelId="{057F11E6-5E9B-442A-8788-9AD2693E737B}" type="presParOf" srcId="{17684AA4-111B-4DB7-97EC-A7F6EB190D03}" destId="{780AD42E-BA4F-4B4F-BC7A-276376E78E3C}" srcOrd="0" destOrd="0" presId="urn:microsoft.com/office/officeart/2008/layout/LinedList"/>
    <dgm:cxn modelId="{0FC119BA-AD38-4C64-957D-00A814D3717A}" type="presParOf" srcId="{17684AA4-111B-4DB7-97EC-A7F6EB190D03}" destId="{425FB9EC-0705-4ACC-9463-0A3657F7F3CD}" srcOrd="1" destOrd="0" presId="urn:microsoft.com/office/officeart/2008/layout/LinedList"/>
    <dgm:cxn modelId="{E8D6BD95-85BB-445B-BF44-C5A7C605D2A0}" type="presParOf" srcId="{17684AA4-111B-4DB7-97EC-A7F6EB190D03}" destId="{9D498DBF-170C-45FC-846C-C0F59F60734F}" srcOrd="2" destOrd="0" presId="urn:microsoft.com/office/officeart/2008/layout/LinedList"/>
    <dgm:cxn modelId="{F1DBE676-D387-414C-AC52-F0885A41813B}" type="presParOf" srcId="{8D4E8AE3-43A2-4D6D-9631-79EEE8806C60}" destId="{EF988432-7F63-4D8F-90B7-CABB89E46FBD}" srcOrd="11" destOrd="0" presId="urn:microsoft.com/office/officeart/2008/layout/LinedList"/>
    <dgm:cxn modelId="{797FDAC3-119C-446E-AA93-6C5643217E70}" type="presParOf" srcId="{8D4E8AE3-43A2-4D6D-9631-79EEE8806C60}" destId="{3E6FF3B0-7516-4B4E-9E71-466BA4FC8C0B}" srcOrd="12" destOrd="0" presId="urn:microsoft.com/office/officeart/2008/layout/LinedList"/>
    <dgm:cxn modelId="{314AA582-3A6C-400F-A939-1E2FC4FA2319}" type="presParOf" srcId="{8D4E8AE3-43A2-4D6D-9631-79EEE8806C60}" destId="{08421F37-8D28-48B2-87B7-043828A25082}" srcOrd="13" destOrd="0" presId="urn:microsoft.com/office/officeart/2008/layout/LinedList"/>
    <dgm:cxn modelId="{E25A08BA-CEDE-4E83-A579-EA0C63B2AB70}" type="presParOf" srcId="{08421F37-8D28-48B2-87B7-043828A25082}" destId="{A8FD8CC2-55F9-44E4-953B-CF54F0A42628}" srcOrd="0" destOrd="0" presId="urn:microsoft.com/office/officeart/2008/layout/LinedList"/>
    <dgm:cxn modelId="{787F739A-BCF8-4A1F-A84F-421AF255A3E0}" type="presParOf" srcId="{08421F37-8D28-48B2-87B7-043828A25082}" destId="{A32F11EA-7D60-4427-86DD-AEBA854C0396}" srcOrd="1" destOrd="0" presId="urn:microsoft.com/office/officeart/2008/layout/LinedList"/>
    <dgm:cxn modelId="{C73FC4C0-0400-45D1-A146-90F24A661F93}" type="presParOf" srcId="{08421F37-8D28-48B2-87B7-043828A25082}" destId="{4D890AA0-F19D-410E-84FC-4F2F6FE755D4}" srcOrd="2" destOrd="0" presId="urn:microsoft.com/office/officeart/2008/layout/LinedList"/>
    <dgm:cxn modelId="{C56B2F99-0064-496F-8E57-4584D9E8B197}" type="presParOf" srcId="{8D4E8AE3-43A2-4D6D-9631-79EEE8806C60}" destId="{FF674E9D-FFE4-4685-89E2-7836BA8D21CD}" srcOrd="14" destOrd="0" presId="urn:microsoft.com/office/officeart/2008/layout/LinedList"/>
    <dgm:cxn modelId="{724294AA-02CF-46BB-B48E-F63917AC306B}" type="presParOf" srcId="{8D4E8AE3-43A2-4D6D-9631-79EEE8806C60}" destId="{409C41F5-EB7E-48E7-BF24-EEA3DA6E2183}" srcOrd="15" destOrd="0" presId="urn:microsoft.com/office/officeart/2008/layout/LinedList"/>
    <dgm:cxn modelId="{CCABEC8B-DF14-4AEF-B514-9C90BB46CE80}" type="presParOf" srcId="{8D4E8AE3-43A2-4D6D-9631-79EEE8806C60}" destId="{BC1BBB3B-33B7-4348-8FC8-BDD6EF616EF9}" srcOrd="16" destOrd="0" presId="urn:microsoft.com/office/officeart/2008/layout/LinedList"/>
    <dgm:cxn modelId="{5709A635-FE32-4723-A71E-B7AE570B3E58}" type="presParOf" srcId="{BC1BBB3B-33B7-4348-8FC8-BDD6EF616EF9}" destId="{FB9FB32B-CD54-47A1-9EF4-53E497BDFF74}" srcOrd="0" destOrd="0" presId="urn:microsoft.com/office/officeart/2008/layout/LinedList"/>
    <dgm:cxn modelId="{5388433C-F948-4BAE-A6E4-53A73E59CBAA}" type="presParOf" srcId="{BC1BBB3B-33B7-4348-8FC8-BDD6EF616EF9}" destId="{BABA7731-7A67-42B0-8C72-F7DEC2B90BA5}" srcOrd="1" destOrd="0" presId="urn:microsoft.com/office/officeart/2008/layout/LinedList"/>
    <dgm:cxn modelId="{AFCA6762-9E50-41DB-A92D-2124080F35CB}" type="presParOf" srcId="{BC1BBB3B-33B7-4348-8FC8-BDD6EF616EF9}" destId="{3498076A-D28F-4359-A987-2C283FED662B}" srcOrd="2" destOrd="0" presId="urn:microsoft.com/office/officeart/2008/layout/LinedList"/>
    <dgm:cxn modelId="{11B16B71-97C6-482C-B76A-50CE9527616B}" type="presParOf" srcId="{8D4E8AE3-43A2-4D6D-9631-79EEE8806C60}" destId="{023D0853-355C-44CF-9863-E81B6023021B}" srcOrd="17" destOrd="0" presId="urn:microsoft.com/office/officeart/2008/layout/LinedList"/>
    <dgm:cxn modelId="{5C22DB24-1E31-457E-9144-915BD88F0EEC}" type="presParOf" srcId="{8D4E8AE3-43A2-4D6D-9631-79EEE8806C60}" destId="{2F08DA86-99C6-49B8-9E30-D8082C33C679}" srcOrd="18" destOrd="0" presId="urn:microsoft.com/office/officeart/2008/layout/LinedList"/>
    <dgm:cxn modelId="{ECE13E65-A276-428D-B19F-7CC38C505825}" type="presParOf" srcId="{8D4E8AE3-43A2-4D6D-9631-79EEE8806C60}" destId="{C09EDA5C-1D9D-4875-A28E-384CFC8FD696}" srcOrd="19" destOrd="0" presId="urn:microsoft.com/office/officeart/2008/layout/LinedList"/>
    <dgm:cxn modelId="{0B4DF9BF-3105-4080-B1DB-453B517D0A5A}" type="presParOf" srcId="{C09EDA5C-1D9D-4875-A28E-384CFC8FD696}" destId="{BFADD607-A104-4A7C-A1E2-8F73D1E3DACD}" srcOrd="0" destOrd="0" presId="urn:microsoft.com/office/officeart/2008/layout/LinedList"/>
    <dgm:cxn modelId="{5B21002C-D465-4A7D-A940-A3059487EA02}" type="presParOf" srcId="{C09EDA5C-1D9D-4875-A28E-384CFC8FD696}" destId="{A7ED8B89-8A34-438B-9B00-CA03B3E46DD5}" srcOrd="1" destOrd="0" presId="urn:microsoft.com/office/officeart/2008/layout/LinedList"/>
    <dgm:cxn modelId="{C4DC13F6-0DBE-47DC-84B7-414899B96EA3}" type="presParOf" srcId="{C09EDA5C-1D9D-4875-A28E-384CFC8FD696}" destId="{2B5443AC-ADF4-44DF-AC43-B8483317C7B5}" srcOrd="2" destOrd="0" presId="urn:microsoft.com/office/officeart/2008/layout/LinedList"/>
    <dgm:cxn modelId="{93A2C5F0-8991-4BED-BE07-428AD7CA43AC}" type="presParOf" srcId="{8D4E8AE3-43A2-4D6D-9631-79EEE8806C60}" destId="{28201F4C-FCC3-4DD3-8481-52393B816C37}" srcOrd="20" destOrd="0" presId="urn:microsoft.com/office/officeart/2008/layout/LinedList"/>
    <dgm:cxn modelId="{E6F7B3C7-1954-493B-8671-844922ACA24D}" type="presParOf" srcId="{8D4E8AE3-43A2-4D6D-9631-79EEE8806C60}" destId="{17B51CBD-FC54-4A46-B6A2-FF397AA80405}" srcOrd="21" destOrd="0" presId="urn:microsoft.com/office/officeart/2008/layout/LinedList"/>
    <dgm:cxn modelId="{5F0555F4-57BE-4EAF-BACA-BA0CFC3B6DC6}" type="presParOf" srcId="{8D4E8AE3-43A2-4D6D-9631-79EEE8806C60}" destId="{DEA01CC6-4759-4E94-8C8B-0E104F65F987}" srcOrd="22" destOrd="0" presId="urn:microsoft.com/office/officeart/2008/layout/LinedList"/>
    <dgm:cxn modelId="{54B4605A-8B34-4632-8165-AC00CF6AFF41}" type="presParOf" srcId="{DEA01CC6-4759-4E94-8C8B-0E104F65F987}" destId="{012C11B1-2FC7-4A39-A738-BB7A53E56CEE}" srcOrd="0" destOrd="0" presId="urn:microsoft.com/office/officeart/2008/layout/LinedList"/>
    <dgm:cxn modelId="{385B6885-F68D-4BB6-A86C-429F9554F05B}" type="presParOf" srcId="{DEA01CC6-4759-4E94-8C8B-0E104F65F987}" destId="{B78046F0-7ACD-45CD-9CC4-22FF65653E0D}" srcOrd="1" destOrd="0" presId="urn:microsoft.com/office/officeart/2008/layout/LinedList"/>
    <dgm:cxn modelId="{6CD3B8BE-F65C-4D67-BAE7-63D9BDD37951}" type="presParOf" srcId="{DEA01CC6-4759-4E94-8C8B-0E104F65F987}" destId="{980534B7-ECBF-4312-AAF7-0FE668E1B713}" srcOrd="2" destOrd="0" presId="urn:microsoft.com/office/officeart/2008/layout/LinedList"/>
    <dgm:cxn modelId="{C6E7D1F4-6F22-418A-BC7F-605F277A3B7D}" type="presParOf" srcId="{8D4E8AE3-43A2-4D6D-9631-79EEE8806C60}" destId="{6A755AF0-8DB8-4306-AED6-5022AEA7B9CF}" srcOrd="23" destOrd="0" presId="urn:microsoft.com/office/officeart/2008/layout/LinedList"/>
    <dgm:cxn modelId="{06C44F37-E37F-4DA4-8BEB-B80570405388}" type="presParOf" srcId="{8D4E8AE3-43A2-4D6D-9631-79EEE8806C60}" destId="{039CB1D3-FB7A-453B-BF67-C9742C480096}" srcOrd="24" destOrd="0" presId="urn:microsoft.com/office/officeart/2008/layout/LinedList"/>
    <dgm:cxn modelId="{9CDC90F1-E249-4E53-9F1A-ED61EEC03AD3}" type="presParOf" srcId="{8D4E8AE3-43A2-4D6D-9631-79EEE8806C60}" destId="{195D0B28-CEC6-4343-9724-033A36E2FF65}" srcOrd="25" destOrd="0" presId="urn:microsoft.com/office/officeart/2008/layout/LinedList"/>
    <dgm:cxn modelId="{F7753079-2A9F-4198-95F7-BFA049FC3824}" type="presParOf" srcId="{195D0B28-CEC6-4343-9724-033A36E2FF65}" destId="{ABA62D72-7F57-4884-9F6F-0175E02932DC}" srcOrd="0" destOrd="0" presId="urn:microsoft.com/office/officeart/2008/layout/LinedList"/>
    <dgm:cxn modelId="{F8B50D87-7FBE-4DF0-848C-F8191A74A15C}" type="presParOf" srcId="{195D0B28-CEC6-4343-9724-033A36E2FF65}" destId="{31A68F5A-80C0-49A5-841F-28D8757E7A9D}" srcOrd="1" destOrd="0" presId="urn:microsoft.com/office/officeart/2008/layout/LinedList"/>
    <dgm:cxn modelId="{32C5C95B-2C96-469D-A782-3A4E663CBE82}" type="presParOf" srcId="{195D0B28-CEC6-4343-9724-033A36E2FF65}" destId="{06CD2843-508C-4520-9938-2198A8F5C91F}" srcOrd="2" destOrd="0" presId="urn:microsoft.com/office/officeart/2008/layout/LinedList"/>
    <dgm:cxn modelId="{E0976E9F-628D-40BE-B67A-9134ACEFC81A}" type="presParOf" srcId="{8D4E8AE3-43A2-4D6D-9631-79EEE8806C60}" destId="{B7A73DE2-B9F4-45D4-944B-A7837F084D77}" srcOrd="26" destOrd="0" presId="urn:microsoft.com/office/officeart/2008/layout/LinedList"/>
    <dgm:cxn modelId="{CD0AE97E-7DA8-4563-9320-DE70F1FD528B}" type="presParOf" srcId="{8D4E8AE3-43A2-4D6D-9631-79EEE8806C60}" destId="{D44F570C-252D-4B44-B13A-826E43DBE1AF}" srcOrd="27" destOrd="0" presId="urn:microsoft.com/office/officeart/2008/layout/Lin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72676C-DC06-4413-B53F-47C80F13ADA0}">
      <dsp:nvSpPr>
        <dsp:cNvPr id="0" name=""/>
        <dsp:cNvSpPr/>
      </dsp:nvSpPr>
      <dsp:spPr>
        <a:xfrm>
          <a:off x="0" y="1496"/>
          <a:ext cx="5252085" cy="0"/>
        </a:xfrm>
        <a:prstGeom prst="line">
          <a:avLst/>
        </a:prstGeom>
        <a:solidFill>
          <a:schemeClr val="accent1">
            <a:shade val="8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F124AE-F72A-4CEA-BFCA-376CEA0B9463}">
      <dsp:nvSpPr>
        <dsp:cNvPr id="0" name=""/>
        <dsp:cNvSpPr/>
      </dsp:nvSpPr>
      <dsp:spPr>
        <a:xfrm>
          <a:off x="0" y="1496"/>
          <a:ext cx="1050417" cy="3060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CO" sz="1100" kern="1200">
              <a:latin typeface="Arial Black" pitchFamily="34" charset="0"/>
            </a:rPr>
            <a:t>Mapeo de Flujos Económicos</a:t>
          </a:r>
        </a:p>
      </dsp:txBody>
      <dsp:txXfrm>
        <a:off x="0" y="1496"/>
        <a:ext cx="1050417" cy="3060882"/>
      </dsp:txXfrm>
    </dsp:sp>
    <dsp:sp modelId="{8597874E-E4D1-4FEE-9DD0-B04137B9DDE0}">
      <dsp:nvSpPr>
        <dsp:cNvPr id="0" name=""/>
        <dsp:cNvSpPr/>
      </dsp:nvSpPr>
      <dsp:spPr>
        <a:xfrm>
          <a:off x="1129198" y="1483"/>
          <a:ext cx="4122886" cy="32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Times New Roman" pitchFamily="18" charset="0"/>
              <a:cs typeface="Times New Roman" pitchFamily="18" charset="0"/>
            </a:rPr>
            <a:t>Definición de tipo de información a compilar para el diagnóstico</a:t>
          </a:r>
        </a:p>
      </dsp:txBody>
      <dsp:txXfrm>
        <a:off x="1129198" y="1483"/>
        <a:ext cx="4122886" cy="322080"/>
      </dsp:txXfrm>
    </dsp:sp>
    <dsp:sp modelId="{342F9B76-2EB3-400B-8605-B7377A927740}">
      <dsp:nvSpPr>
        <dsp:cNvPr id="0" name=""/>
        <dsp:cNvSpPr/>
      </dsp:nvSpPr>
      <dsp:spPr>
        <a:xfrm>
          <a:off x="1050417" y="339680"/>
          <a:ext cx="4201668"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8E4037-D7B1-43EB-89EB-CCF944A1B2A8}">
      <dsp:nvSpPr>
        <dsp:cNvPr id="0" name=""/>
        <dsp:cNvSpPr/>
      </dsp:nvSpPr>
      <dsp:spPr>
        <a:xfrm>
          <a:off x="1129198" y="355784"/>
          <a:ext cx="4122886" cy="32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Times New Roman" pitchFamily="18" charset="0"/>
              <a:cs typeface="Times New Roman" pitchFamily="18" charset="0"/>
            </a:rPr>
            <a:t>Diseño preliminar de formatos en Excell, para recopilar la información </a:t>
          </a:r>
        </a:p>
      </dsp:txBody>
      <dsp:txXfrm>
        <a:off x="1129198" y="355784"/>
        <a:ext cx="4122886" cy="322080"/>
      </dsp:txXfrm>
    </dsp:sp>
    <dsp:sp modelId="{C6730457-6A6D-4787-805B-CA57B1184E36}">
      <dsp:nvSpPr>
        <dsp:cNvPr id="0" name=""/>
        <dsp:cNvSpPr/>
      </dsp:nvSpPr>
      <dsp:spPr>
        <a:xfrm>
          <a:off x="1050417" y="677864"/>
          <a:ext cx="4201668"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396C09-0274-4EF1-B427-C99AE4F82B9C}">
      <dsp:nvSpPr>
        <dsp:cNvPr id="0" name=""/>
        <dsp:cNvSpPr/>
      </dsp:nvSpPr>
      <dsp:spPr>
        <a:xfrm>
          <a:off x="1129198" y="693968"/>
          <a:ext cx="4122886" cy="32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Times New Roman" pitchFamily="18" charset="0"/>
              <a:cs typeface="Times New Roman" pitchFamily="18" charset="0"/>
            </a:rPr>
            <a:t>Compilación de información en los formatos y ajuste de los mismos de ser necesarios</a:t>
          </a:r>
        </a:p>
      </dsp:txBody>
      <dsp:txXfrm>
        <a:off x="1129198" y="693968"/>
        <a:ext cx="4122886" cy="322080"/>
      </dsp:txXfrm>
    </dsp:sp>
    <dsp:sp modelId="{F563B9A1-899D-40AF-8DD3-A38DE2F7801A}">
      <dsp:nvSpPr>
        <dsp:cNvPr id="0" name=""/>
        <dsp:cNvSpPr/>
      </dsp:nvSpPr>
      <dsp:spPr>
        <a:xfrm>
          <a:off x="1050417" y="1016048"/>
          <a:ext cx="4201668"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5FB9EC-0705-4ACC-9463-0A3657F7F3CD}">
      <dsp:nvSpPr>
        <dsp:cNvPr id="0" name=""/>
        <dsp:cNvSpPr/>
      </dsp:nvSpPr>
      <dsp:spPr>
        <a:xfrm>
          <a:off x="1129198" y="1032152"/>
          <a:ext cx="4122886" cy="32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Times New Roman" pitchFamily="18" charset="0"/>
              <a:cs typeface="Times New Roman" pitchFamily="18" charset="0"/>
            </a:rPr>
            <a:t>Diseño de una base de datos en ACCES  para sistematizar y analizar la información compilada</a:t>
          </a:r>
        </a:p>
      </dsp:txBody>
      <dsp:txXfrm>
        <a:off x="1129198" y="1032152"/>
        <a:ext cx="4122886" cy="322080"/>
      </dsp:txXfrm>
    </dsp:sp>
    <dsp:sp modelId="{EF988432-7F63-4D8F-90B7-CABB89E46FBD}">
      <dsp:nvSpPr>
        <dsp:cNvPr id="0" name=""/>
        <dsp:cNvSpPr/>
      </dsp:nvSpPr>
      <dsp:spPr>
        <a:xfrm>
          <a:off x="1050417" y="1354232"/>
          <a:ext cx="4201668"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2F11EA-7D60-4427-86DD-AEBA854C0396}">
      <dsp:nvSpPr>
        <dsp:cNvPr id="0" name=""/>
        <dsp:cNvSpPr/>
      </dsp:nvSpPr>
      <dsp:spPr>
        <a:xfrm>
          <a:off x="1129198" y="1370336"/>
          <a:ext cx="4122886" cy="32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Times New Roman" pitchFamily="18" charset="0"/>
              <a:cs typeface="Times New Roman" pitchFamily="18" charset="0"/>
            </a:rPr>
            <a:t>Sistematización de la información compilada</a:t>
          </a:r>
        </a:p>
      </dsp:txBody>
      <dsp:txXfrm>
        <a:off x="1129198" y="1370336"/>
        <a:ext cx="4122886" cy="322080"/>
      </dsp:txXfrm>
    </dsp:sp>
    <dsp:sp modelId="{FF674E9D-FFE4-4685-89E2-7836BA8D21CD}">
      <dsp:nvSpPr>
        <dsp:cNvPr id="0" name=""/>
        <dsp:cNvSpPr/>
      </dsp:nvSpPr>
      <dsp:spPr>
        <a:xfrm>
          <a:off x="1050417" y="1692417"/>
          <a:ext cx="4201668"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BA7731-7A67-42B0-8C72-F7DEC2B90BA5}">
      <dsp:nvSpPr>
        <dsp:cNvPr id="0" name=""/>
        <dsp:cNvSpPr/>
      </dsp:nvSpPr>
      <dsp:spPr>
        <a:xfrm>
          <a:off x="1129198" y="1708521"/>
          <a:ext cx="4122886" cy="32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Times New Roman" pitchFamily="18" charset="0"/>
              <a:cs typeface="Times New Roman" pitchFamily="18" charset="0"/>
            </a:rPr>
            <a:t>Graficación de la información</a:t>
          </a:r>
        </a:p>
      </dsp:txBody>
      <dsp:txXfrm>
        <a:off x="1129198" y="1708521"/>
        <a:ext cx="4122886" cy="322080"/>
      </dsp:txXfrm>
    </dsp:sp>
    <dsp:sp modelId="{023D0853-355C-44CF-9863-E81B6023021B}">
      <dsp:nvSpPr>
        <dsp:cNvPr id="0" name=""/>
        <dsp:cNvSpPr/>
      </dsp:nvSpPr>
      <dsp:spPr>
        <a:xfrm>
          <a:off x="1050417" y="2030601"/>
          <a:ext cx="4201668"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ED8B89-8A34-438B-9B00-CA03B3E46DD5}">
      <dsp:nvSpPr>
        <dsp:cNvPr id="0" name=""/>
        <dsp:cNvSpPr/>
      </dsp:nvSpPr>
      <dsp:spPr>
        <a:xfrm>
          <a:off x="1129198" y="2046705"/>
          <a:ext cx="4122886" cy="32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Times New Roman" pitchFamily="18" charset="0"/>
              <a:cs typeface="Times New Roman" pitchFamily="18" charset="0"/>
            </a:rPr>
            <a:t>Diseño de la articulación de la base de datos ACCES con el programa ARCVIEW para elaborar mapas temáticos</a:t>
          </a:r>
        </a:p>
      </dsp:txBody>
      <dsp:txXfrm>
        <a:off x="1129198" y="2046705"/>
        <a:ext cx="4122886" cy="322080"/>
      </dsp:txXfrm>
    </dsp:sp>
    <dsp:sp modelId="{28201F4C-FCC3-4DD3-8481-52393B816C37}">
      <dsp:nvSpPr>
        <dsp:cNvPr id="0" name=""/>
        <dsp:cNvSpPr/>
      </dsp:nvSpPr>
      <dsp:spPr>
        <a:xfrm>
          <a:off x="1050417" y="2368785"/>
          <a:ext cx="4201668"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8046F0-7ACD-45CD-9CC4-22FF65653E0D}">
      <dsp:nvSpPr>
        <dsp:cNvPr id="0" name=""/>
        <dsp:cNvSpPr/>
      </dsp:nvSpPr>
      <dsp:spPr>
        <a:xfrm>
          <a:off x="1129198" y="2384889"/>
          <a:ext cx="4122886" cy="32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Times New Roman" pitchFamily="18" charset="0"/>
              <a:cs typeface="Times New Roman" pitchFamily="18" charset="0"/>
            </a:rPr>
            <a:t>Elaboración del mapa preliminar sobre la producción agrícola, pecuaria y de actividades extractivas </a:t>
          </a:r>
        </a:p>
      </dsp:txBody>
      <dsp:txXfrm>
        <a:off x="1129198" y="2384889"/>
        <a:ext cx="4122886" cy="322080"/>
      </dsp:txXfrm>
    </dsp:sp>
    <dsp:sp modelId="{6A755AF0-8DB8-4306-AED6-5022AEA7B9CF}">
      <dsp:nvSpPr>
        <dsp:cNvPr id="0" name=""/>
        <dsp:cNvSpPr/>
      </dsp:nvSpPr>
      <dsp:spPr>
        <a:xfrm>
          <a:off x="1050417" y="2706969"/>
          <a:ext cx="4201668"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A68F5A-80C0-49A5-841F-28D8757E7A9D}">
      <dsp:nvSpPr>
        <dsp:cNvPr id="0" name=""/>
        <dsp:cNvSpPr/>
      </dsp:nvSpPr>
      <dsp:spPr>
        <a:xfrm>
          <a:off x="1129198" y="2723073"/>
          <a:ext cx="4122886" cy="32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CO" sz="1100" kern="1200">
              <a:latin typeface="Times New Roman" pitchFamily="18" charset="0"/>
              <a:cs typeface="Times New Roman" pitchFamily="18" charset="0"/>
            </a:rPr>
            <a:t>Elaboración del mapa preliminar sobre el proceso de comercialización</a:t>
          </a:r>
        </a:p>
      </dsp:txBody>
      <dsp:txXfrm>
        <a:off x="1129198" y="2723073"/>
        <a:ext cx="4122886" cy="322080"/>
      </dsp:txXfrm>
    </dsp:sp>
    <dsp:sp modelId="{B7A73DE2-B9F4-45D4-944B-A7837F084D77}">
      <dsp:nvSpPr>
        <dsp:cNvPr id="0" name=""/>
        <dsp:cNvSpPr/>
      </dsp:nvSpPr>
      <dsp:spPr>
        <a:xfrm>
          <a:off x="1050417" y="3045154"/>
          <a:ext cx="4201668"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Carton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Viajes">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6ECAD-AAA8-498C-B619-B5E9719BE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8363</Words>
  <Characters>46002</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Vasquez</dc:creator>
  <cp:lastModifiedBy>Fernando Arellano</cp:lastModifiedBy>
  <cp:revision>4</cp:revision>
  <dcterms:created xsi:type="dcterms:W3CDTF">2024-11-18T22:55:00Z</dcterms:created>
  <dcterms:modified xsi:type="dcterms:W3CDTF">2024-11-18T23:09:00Z</dcterms:modified>
</cp:coreProperties>
</file>